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E04B74">
        <w:rPr>
          <w:sz w:val="28"/>
          <w:szCs w:val="28"/>
        </w:rPr>
        <w:t>10</w:t>
      </w:r>
      <w:r w:rsidR="00716AD8">
        <w:rPr>
          <w:sz w:val="28"/>
          <w:szCs w:val="28"/>
        </w:rPr>
        <w:t>.</w:t>
      </w:r>
      <w:r w:rsidR="00E04B74">
        <w:rPr>
          <w:sz w:val="28"/>
          <w:szCs w:val="28"/>
        </w:rPr>
        <w:t>04</w:t>
      </w:r>
      <w:r w:rsidRPr="005E69CF">
        <w:rPr>
          <w:sz w:val="28"/>
          <w:szCs w:val="28"/>
        </w:rPr>
        <w:t>.202</w:t>
      </w:r>
      <w:r w:rsidR="000C4779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E04B74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094E69">
        <w:rPr>
          <w:sz w:val="28"/>
          <w:szCs w:val="28"/>
        </w:rPr>
        <w:t>1</w:t>
      </w:r>
      <w:r w:rsidR="00E04B74">
        <w:rPr>
          <w:sz w:val="28"/>
          <w:szCs w:val="28"/>
        </w:rPr>
        <w:t>0</w:t>
      </w:r>
      <w:r w:rsidRPr="005E69CF">
        <w:rPr>
          <w:sz w:val="28"/>
          <w:szCs w:val="28"/>
        </w:rPr>
        <w:t xml:space="preserve">» </w:t>
      </w:r>
      <w:r w:rsidR="00E04B74">
        <w:rPr>
          <w:sz w:val="28"/>
          <w:szCs w:val="28"/>
        </w:rPr>
        <w:t>апреля</w:t>
      </w:r>
      <w:r w:rsidRPr="005E69CF">
        <w:rPr>
          <w:sz w:val="28"/>
          <w:szCs w:val="28"/>
        </w:rPr>
        <w:t xml:space="preserve"> 202</w:t>
      </w:r>
      <w:r w:rsidR="000C4779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E04B74">
        <w:rPr>
          <w:sz w:val="28"/>
          <w:szCs w:val="28"/>
        </w:rPr>
        <w:t>ОА</w:t>
      </w:r>
      <w:r w:rsidR="00094E69">
        <w:rPr>
          <w:sz w:val="28"/>
          <w:szCs w:val="28"/>
        </w:rPr>
        <w:t>О «</w:t>
      </w:r>
      <w:r w:rsidR="00E04B74">
        <w:rPr>
          <w:sz w:val="28"/>
          <w:szCs w:val="28"/>
        </w:rPr>
        <w:t>Российские железные дороги</w:t>
      </w:r>
      <w:r w:rsidR="00094E69">
        <w:rPr>
          <w:sz w:val="28"/>
          <w:szCs w:val="28"/>
        </w:rPr>
        <w:t>»</w:t>
      </w:r>
      <w:r w:rsidR="00F10C18">
        <w:rPr>
          <w:sz w:val="28"/>
          <w:szCs w:val="28"/>
        </w:rPr>
        <w:t xml:space="preserve"> </w:t>
      </w:r>
      <w:r w:rsidR="00E04B74">
        <w:rPr>
          <w:sz w:val="28"/>
          <w:szCs w:val="28"/>
        </w:rPr>
        <w:t xml:space="preserve">в лице Московской железной дороги – филиала ОАО «РЖД»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0C4779" w:rsidRPr="005E69CF" w:rsidRDefault="00F10C18" w:rsidP="000C47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решением </w:t>
      </w:r>
      <w:r w:rsidRPr="005E69CF">
        <w:rPr>
          <w:sz w:val="28"/>
          <w:szCs w:val="28"/>
        </w:rPr>
        <w:t xml:space="preserve">признан не действующим со дня принятия пункт </w:t>
      </w:r>
      <w:r w:rsidR="00E04B74">
        <w:rPr>
          <w:sz w:val="28"/>
          <w:szCs w:val="28"/>
        </w:rPr>
        <w:t>9664</w:t>
      </w:r>
      <w:r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комитета по управлению имуществом Курской области от </w:t>
      </w:r>
      <w:r>
        <w:rPr>
          <w:sz w:val="28"/>
          <w:szCs w:val="28"/>
        </w:rPr>
        <w:t>24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 xml:space="preserve">1269; </w:t>
      </w:r>
      <w:r w:rsidR="000C4779">
        <w:rPr>
          <w:sz w:val="28"/>
          <w:szCs w:val="28"/>
        </w:rPr>
        <w:t>признан не</w:t>
      </w:r>
      <w:r w:rsidR="000C4779" w:rsidRPr="005E69CF">
        <w:rPr>
          <w:sz w:val="28"/>
          <w:szCs w:val="28"/>
        </w:rPr>
        <w:t xml:space="preserve">действующим со дня принятия пункт </w:t>
      </w:r>
      <w:r w:rsidR="00E04B74">
        <w:rPr>
          <w:sz w:val="28"/>
          <w:szCs w:val="28"/>
        </w:rPr>
        <w:t>12407</w:t>
      </w:r>
      <w:r w:rsidR="000C4779">
        <w:rPr>
          <w:sz w:val="28"/>
          <w:szCs w:val="28"/>
        </w:rPr>
        <w:t xml:space="preserve">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0C477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0C4779">
        <w:rPr>
          <w:sz w:val="28"/>
          <w:szCs w:val="28"/>
        </w:rPr>
        <w:t>муникационной сети «Интернет»,</w:t>
      </w:r>
      <w:r w:rsidR="000C4779" w:rsidRPr="00E51E78">
        <w:rPr>
          <w:sz w:val="28"/>
          <w:szCs w:val="28"/>
        </w:rPr>
        <w:t xml:space="preserve"> </w:t>
      </w:r>
      <w:r w:rsidR="000C4779">
        <w:rPr>
          <w:sz w:val="28"/>
          <w:szCs w:val="28"/>
        </w:rPr>
        <w:t>а также с М</w:t>
      </w:r>
      <w:r w:rsidR="000C4779" w:rsidRPr="005E69CF">
        <w:rPr>
          <w:sz w:val="28"/>
          <w:szCs w:val="28"/>
        </w:rPr>
        <w:t xml:space="preserve">инистерства взысканы в пользу </w:t>
      </w:r>
      <w:r w:rsidR="00E04B74">
        <w:rPr>
          <w:sz w:val="28"/>
          <w:szCs w:val="28"/>
        </w:rPr>
        <w:t xml:space="preserve">ОАО «Российские железные дороги» в лице Московской железной дороги – филиала ОАО «РЖД» </w:t>
      </w:r>
      <w:r w:rsidR="000C477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E04B74">
        <w:rPr>
          <w:sz w:val="28"/>
          <w:szCs w:val="28"/>
        </w:rPr>
        <w:t>4</w:t>
      </w:r>
      <w:r w:rsidR="00094E69">
        <w:rPr>
          <w:sz w:val="28"/>
          <w:szCs w:val="28"/>
        </w:rPr>
        <w:t>0</w:t>
      </w:r>
      <w:r w:rsidR="000C4779">
        <w:rPr>
          <w:sz w:val="28"/>
          <w:szCs w:val="28"/>
        </w:rPr>
        <w:t>000</w:t>
      </w:r>
      <w:r w:rsidR="000C4779" w:rsidRPr="005E69CF">
        <w:rPr>
          <w:sz w:val="28"/>
          <w:szCs w:val="28"/>
        </w:rPr>
        <w:t xml:space="preserve"> (</w:t>
      </w:r>
      <w:r w:rsidR="00E04B74">
        <w:rPr>
          <w:sz w:val="28"/>
          <w:szCs w:val="28"/>
        </w:rPr>
        <w:t>сорока</w:t>
      </w:r>
      <w:r w:rsidR="00094E69">
        <w:rPr>
          <w:sz w:val="28"/>
          <w:szCs w:val="28"/>
        </w:rPr>
        <w:t xml:space="preserve"> тысяч</w:t>
      </w:r>
      <w:proofErr w:type="gramEnd"/>
      <w:r w:rsidR="00094E69">
        <w:rPr>
          <w:sz w:val="28"/>
          <w:szCs w:val="28"/>
        </w:rPr>
        <w:t>) рублей.</w:t>
      </w:r>
    </w:p>
    <w:p w:rsidR="00052FC1" w:rsidRPr="005E69CF" w:rsidRDefault="00052FC1" w:rsidP="00F10C1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84788"/>
    <w:rsid w:val="00094E69"/>
    <w:rsid w:val="000C4779"/>
    <w:rsid w:val="00115EBC"/>
    <w:rsid w:val="00183A75"/>
    <w:rsid w:val="001D7E18"/>
    <w:rsid w:val="00213BF7"/>
    <w:rsid w:val="002511CA"/>
    <w:rsid w:val="0030578F"/>
    <w:rsid w:val="003D60CC"/>
    <w:rsid w:val="00415847"/>
    <w:rsid w:val="004B425C"/>
    <w:rsid w:val="005718D3"/>
    <w:rsid w:val="005E69CF"/>
    <w:rsid w:val="006C4B48"/>
    <w:rsid w:val="006F4375"/>
    <w:rsid w:val="00716AD8"/>
    <w:rsid w:val="007240AE"/>
    <w:rsid w:val="00841FB9"/>
    <w:rsid w:val="00873137"/>
    <w:rsid w:val="00AB508A"/>
    <w:rsid w:val="00C940C8"/>
    <w:rsid w:val="00DE3591"/>
    <w:rsid w:val="00E04B74"/>
    <w:rsid w:val="00E67BA9"/>
    <w:rsid w:val="00F10C18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2025-05-20T12:16:00Z</cp:lastPrinted>
  <dcterms:created xsi:type="dcterms:W3CDTF">2025-05-20T12:16:00Z</dcterms:created>
  <dcterms:modified xsi:type="dcterms:W3CDTF">2025-05-20T12:16:00Z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