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 требований к служебному поведению государственных гражданских служащих комитета по управлению имуществом Курской области и руководителей областных бюджетных учреждений, подведомственных комитету</w:t>
      </w:r>
      <w:r w:rsidR="00CF50A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 урегулированию </w:t>
      </w:r>
      <w:r>
        <w:rPr>
          <w:b/>
          <w:sz w:val="28"/>
          <w:szCs w:val="28"/>
        </w:rPr>
        <w:br/>
        <w:t>конфликта интересов</w:t>
      </w:r>
    </w:p>
    <w:p w:rsidR="00B4631A" w:rsidRDefault="00B4631A" w:rsidP="00B4631A">
      <w:pPr>
        <w:ind w:right="71"/>
        <w:jc w:val="both"/>
        <w:rPr>
          <w:b/>
          <w:sz w:val="28"/>
          <w:szCs w:val="28"/>
        </w:rPr>
      </w:pPr>
    </w:p>
    <w:p w:rsidR="00B4631A" w:rsidRDefault="00B4631A" w:rsidP="00B4631A">
      <w:pPr>
        <w:ind w:right="71"/>
        <w:jc w:val="both"/>
        <w:rPr>
          <w:b/>
          <w:sz w:val="28"/>
          <w:szCs w:val="28"/>
        </w:rPr>
      </w:pPr>
    </w:p>
    <w:p w:rsidR="00B4631A" w:rsidRDefault="00B4631A" w:rsidP="002F0CD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3DB5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27.07.2004 № 79-ФЗ «</w:t>
      </w:r>
      <w:r w:rsidRPr="002C3DB5">
        <w:rPr>
          <w:sz w:val="28"/>
          <w:szCs w:val="28"/>
        </w:rPr>
        <w:t>О государственной гражданс</w:t>
      </w:r>
      <w:r>
        <w:rPr>
          <w:sz w:val="28"/>
          <w:szCs w:val="28"/>
        </w:rPr>
        <w:t>кой службе Российской Федерации»</w:t>
      </w:r>
      <w:r w:rsidRPr="002C3DB5">
        <w:rPr>
          <w:sz w:val="28"/>
          <w:szCs w:val="28"/>
        </w:rPr>
        <w:t xml:space="preserve">, Федеральным </w:t>
      </w:r>
      <w:r w:rsidRPr="00A31F2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25.12.2008 № 273-ФЗ «О противодействии коррупции»</w:t>
      </w:r>
      <w:r w:rsidRPr="002C3DB5">
        <w:rPr>
          <w:sz w:val="28"/>
          <w:szCs w:val="28"/>
        </w:rPr>
        <w:t xml:space="preserve">, </w:t>
      </w:r>
      <w:r>
        <w:rPr>
          <w:sz w:val="28"/>
          <w:szCs w:val="28"/>
        </w:rPr>
        <w:t>Указом</w:t>
      </w:r>
      <w:r w:rsidRPr="002C3DB5">
        <w:rPr>
          <w:sz w:val="28"/>
          <w:szCs w:val="28"/>
        </w:rPr>
        <w:t xml:space="preserve"> Президент</w:t>
      </w:r>
      <w:r>
        <w:rPr>
          <w:sz w:val="28"/>
          <w:szCs w:val="28"/>
        </w:rPr>
        <w:t>а Российской Федерации от 01.07.2010      № 821 «</w:t>
      </w:r>
      <w:r w:rsidRPr="002C3DB5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sz w:val="28"/>
          <w:szCs w:val="28"/>
        </w:rPr>
        <w:t>гулированию конфликта интересов»</w:t>
      </w:r>
      <w:r w:rsidRPr="002C3DB5">
        <w:rPr>
          <w:sz w:val="28"/>
          <w:szCs w:val="28"/>
        </w:rPr>
        <w:t xml:space="preserve">, </w:t>
      </w:r>
      <w:r w:rsidRPr="00967C0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Курской области от 18.06.2014 № 42-ЗКО «</w:t>
      </w:r>
      <w:r w:rsidRPr="002C3DB5">
        <w:rPr>
          <w:sz w:val="28"/>
          <w:szCs w:val="28"/>
        </w:rPr>
        <w:t>О государственной гра</w:t>
      </w:r>
      <w:r>
        <w:rPr>
          <w:sz w:val="28"/>
          <w:szCs w:val="28"/>
        </w:rPr>
        <w:t>жданской службе Курской области»</w:t>
      </w:r>
      <w:r w:rsidRPr="002C3DB5">
        <w:rPr>
          <w:sz w:val="28"/>
          <w:szCs w:val="28"/>
        </w:rPr>
        <w:t xml:space="preserve">, </w:t>
      </w:r>
      <w:r w:rsidRPr="00967C06">
        <w:rPr>
          <w:sz w:val="28"/>
          <w:szCs w:val="28"/>
        </w:rPr>
        <w:t>Законом</w:t>
      </w:r>
      <w:r w:rsidRPr="002C3DB5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от 11.11.2008 № 85-ЗКО «</w:t>
      </w:r>
      <w:r w:rsidRPr="002C3DB5">
        <w:rPr>
          <w:sz w:val="28"/>
          <w:szCs w:val="28"/>
        </w:rPr>
        <w:t>О противодейст</w:t>
      </w:r>
      <w:r>
        <w:rPr>
          <w:sz w:val="28"/>
          <w:szCs w:val="28"/>
        </w:rPr>
        <w:t xml:space="preserve">вии коррупции в Курской области», постановлением Губернатора Курской области от 27.08.2010 № 343-пг «О комиссиях по соблюдению требований к служебному поведению государственных гражданских служащих Курской области </w:t>
      </w:r>
      <w:r w:rsidR="002F0CDA">
        <w:rPr>
          <w:sz w:val="28"/>
          <w:szCs w:val="28"/>
        </w:rPr>
        <w:t xml:space="preserve">и руководителей государственных учреждений Курской области </w:t>
      </w:r>
      <w:r>
        <w:rPr>
          <w:sz w:val="28"/>
          <w:szCs w:val="28"/>
        </w:rPr>
        <w:t>и урегулированию конфликта интересов в исполнительных органах государственной власти Курской области</w:t>
      </w:r>
      <w:r w:rsidRPr="002F0CDA">
        <w:rPr>
          <w:sz w:val="28"/>
          <w:szCs w:val="28"/>
        </w:rPr>
        <w:t>»</w:t>
      </w:r>
      <w:r w:rsidR="00CF50A5" w:rsidRPr="002F0CDA">
        <w:rPr>
          <w:rFonts w:eastAsiaTheme="minorHAnsi"/>
          <w:sz w:val="28"/>
          <w:szCs w:val="28"/>
          <w:lang w:eastAsia="en-US"/>
        </w:rPr>
        <w:t xml:space="preserve"> (в ред. постановлений Губернатора Курской области </w:t>
      </w:r>
      <w:r w:rsidR="00CF50A5" w:rsidRPr="00CF50A5">
        <w:rPr>
          <w:rFonts w:eastAsiaTheme="minorHAnsi"/>
          <w:sz w:val="28"/>
          <w:szCs w:val="28"/>
          <w:lang w:eastAsia="en-US"/>
        </w:rPr>
        <w:t xml:space="preserve">от 28.01.2011 </w:t>
      </w:r>
      <w:hyperlink r:id="rId4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26-пг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01.02.2012 </w:t>
      </w:r>
      <w:r w:rsidR="00CF50A5" w:rsidRPr="002F0CDA">
        <w:rPr>
          <w:rFonts w:eastAsiaTheme="minorHAnsi"/>
          <w:sz w:val="28"/>
          <w:szCs w:val="28"/>
          <w:lang w:eastAsia="en-US"/>
        </w:rPr>
        <w:br/>
      </w:r>
      <w:hyperlink r:id="rId5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43-пг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11.05.2012 </w:t>
      </w:r>
      <w:hyperlink r:id="rId6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240-пг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30.04.2013 </w:t>
      </w:r>
      <w:hyperlink r:id="rId7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198-пг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03.09.2014 </w:t>
      </w:r>
      <w:r w:rsidR="00CF50A5" w:rsidRPr="002F0CDA">
        <w:rPr>
          <w:rFonts w:eastAsiaTheme="minorHAnsi"/>
          <w:sz w:val="28"/>
          <w:szCs w:val="28"/>
          <w:lang w:eastAsia="en-US"/>
        </w:rPr>
        <w:br/>
      </w:r>
      <w:hyperlink r:id="rId8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344-пг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19.05.2015 </w:t>
      </w:r>
      <w:hyperlink r:id="rId9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223-пг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18.02.2016 </w:t>
      </w:r>
      <w:hyperlink r:id="rId10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33-пг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22.02.2017 </w:t>
      </w:r>
      <w:r w:rsidR="00CF50A5" w:rsidRPr="002F0CDA">
        <w:rPr>
          <w:rFonts w:eastAsiaTheme="minorHAnsi"/>
          <w:sz w:val="28"/>
          <w:szCs w:val="28"/>
          <w:lang w:eastAsia="en-US"/>
        </w:rPr>
        <w:br/>
      </w:r>
      <w:hyperlink r:id="rId11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64-пг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01.12.2017 </w:t>
      </w:r>
      <w:hyperlink r:id="rId12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353-пг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29.12.2017 </w:t>
      </w:r>
      <w:hyperlink r:id="rId13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395-пг</w:t>
        </w:r>
      </w:hyperlink>
      <w:r w:rsidR="00CF50A5" w:rsidRPr="00CF50A5">
        <w:rPr>
          <w:rFonts w:eastAsiaTheme="minorHAnsi"/>
          <w:sz w:val="28"/>
          <w:szCs w:val="28"/>
          <w:lang w:eastAsia="en-US"/>
        </w:rPr>
        <w:t xml:space="preserve">, от 20.09.2018 </w:t>
      </w:r>
      <w:r w:rsidR="00CF50A5" w:rsidRPr="002F0CDA">
        <w:rPr>
          <w:rFonts w:eastAsiaTheme="minorHAnsi"/>
          <w:sz w:val="28"/>
          <w:szCs w:val="28"/>
          <w:lang w:eastAsia="en-US"/>
        </w:rPr>
        <w:br/>
      </w:r>
      <w:hyperlink r:id="rId14" w:history="1">
        <w:r w:rsidR="00CF50A5" w:rsidRPr="002F0CDA">
          <w:rPr>
            <w:rFonts w:eastAsiaTheme="minorHAnsi"/>
            <w:sz w:val="28"/>
            <w:szCs w:val="28"/>
            <w:lang w:eastAsia="en-US"/>
          </w:rPr>
          <w:t>№</w:t>
        </w:r>
        <w:r w:rsidR="00CF50A5" w:rsidRPr="00CF50A5">
          <w:rPr>
            <w:rFonts w:eastAsiaTheme="minorHAnsi"/>
            <w:sz w:val="28"/>
            <w:szCs w:val="28"/>
            <w:lang w:eastAsia="en-US"/>
          </w:rPr>
          <w:t xml:space="preserve"> 378-пг</w:t>
        </w:r>
        <w:r w:rsidR="00CF50A5" w:rsidRPr="002F0CDA">
          <w:rPr>
            <w:rFonts w:eastAsiaTheme="minorHAnsi"/>
            <w:sz w:val="28"/>
            <w:szCs w:val="28"/>
            <w:lang w:eastAsia="en-US"/>
          </w:rPr>
          <w:t>)</w:t>
        </w:r>
      </w:hyperlink>
      <w:r w:rsidRPr="002F0CDA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ПРИКАЗЫВАЮ:</w:t>
      </w:r>
    </w:p>
    <w:p w:rsidR="00CF50A5" w:rsidRDefault="00B4631A" w:rsidP="00CF50A5">
      <w:pPr>
        <w:ind w:right="7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="00CF50A5" w:rsidRPr="00CF50A5">
        <w:rPr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</w:t>
      </w:r>
      <w:r w:rsidR="00CF50A5" w:rsidRPr="00CF50A5">
        <w:rPr>
          <w:sz w:val="28"/>
          <w:szCs w:val="28"/>
        </w:rPr>
        <w:lastRenderedPageBreak/>
        <w:t>комитета по управлению имуществом Курской области и руководителей областных бюджетных учреждений, подведомственных комитету, и урегулированию конфликта интересов</w:t>
      </w:r>
      <w:r w:rsidR="00CF50A5">
        <w:rPr>
          <w:sz w:val="28"/>
          <w:szCs w:val="28"/>
        </w:rPr>
        <w:t>.</w:t>
      </w:r>
    </w:p>
    <w:p w:rsidR="00B4631A" w:rsidRDefault="00CF50A5" w:rsidP="00CF50A5">
      <w:pPr>
        <w:ind w:right="7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</w:t>
      </w:r>
      <w:r w:rsidRPr="00CF50A5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комитета по управлению имуществом Курской области и руководителей областных бюджетных учреждений, подведомственных комитету, и урегулированию конфликта интересов</w:t>
      </w:r>
      <w:r w:rsidR="00B4631A">
        <w:rPr>
          <w:sz w:val="28"/>
          <w:szCs w:val="28"/>
        </w:rPr>
        <w:t>.</w:t>
      </w:r>
    </w:p>
    <w:p w:rsidR="00CF50A5" w:rsidRDefault="00CF50A5" w:rsidP="00CF50A5">
      <w:pPr>
        <w:ind w:right="7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приказы комитета по управлению имуществом Курской области от 09.09.2010 № 01-17/62 «Об образовании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комитете по управлению имуществом Курской области» (с последующими изменениями) и от 21.04.2015 № 01-18/47 «О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комитете по управлению имуществом Курской области» (с последующими изменениями».</w:t>
      </w:r>
    </w:p>
    <w:p w:rsidR="00CF50A5" w:rsidRPr="00BC6C09" w:rsidRDefault="00CF50A5" w:rsidP="00CF50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BC6C09">
        <w:rPr>
          <w:color w:val="000000"/>
          <w:spacing w:val="2"/>
          <w:sz w:val="28"/>
          <w:szCs w:val="28"/>
        </w:rPr>
        <w:t>Управлению делопроизводства и кадров (Калинина И.В.) ознакомить с настоящим приказом всех государственных гражданских служащих комитета по управлению имуществом Курской области</w:t>
      </w:r>
      <w:r>
        <w:rPr>
          <w:color w:val="000000"/>
          <w:spacing w:val="2"/>
          <w:sz w:val="28"/>
          <w:szCs w:val="28"/>
        </w:rPr>
        <w:t>.</w:t>
      </w:r>
    </w:p>
    <w:p w:rsidR="00CF50A5" w:rsidRDefault="00CF50A5" w:rsidP="00CF50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5"/>
      <w:bookmarkEnd w:id="0"/>
      <w:r>
        <w:rPr>
          <w:sz w:val="28"/>
          <w:szCs w:val="28"/>
        </w:rPr>
        <w:t>5. Настоящий приказ вступает в силу со дня его подписания.</w:t>
      </w:r>
    </w:p>
    <w:p w:rsidR="00B4631A" w:rsidRDefault="00B4631A" w:rsidP="00B4631A">
      <w:pPr>
        <w:ind w:firstLine="709"/>
        <w:jc w:val="both"/>
        <w:rPr>
          <w:sz w:val="28"/>
          <w:szCs w:val="28"/>
        </w:rPr>
      </w:pPr>
    </w:p>
    <w:p w:rsidR="00CF50A5" w:rsidRDefault="00CF50A5" w:rsidP="00B4631A">
      <w:pPr>
        <w:ind w:firstLine="709"/>
        <w:jc w:val="both"/>
        <w:rPr>
          <w:sz w:val="28"/>
          <w:szCs w:val="28"/>
        </w:rPr>
      </w:pPr>
    </w:p>
    <w:p w:rsidR="00B4631A" w:rsidRDefault="00B4631A" w:rsidP="00B4631A">
      <w:pPr>
        <w:ind w:right="71"/>
        <w:jc w:val="both"/>
        <w:rPr>
          <w:sz w:val="28"/>
          <w:szCs w:val="28"/>
        </w:rPr>
      </w:pPr>
    </w:p>
    <w:p w:rsidR="00B4631A" w:rsidRDefault="002F0CDA" w:rsidP="00B4631A">
      <w:pPr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>Врио председателя комитета</w:t>
      </w:r>
      <w:r w:rsidR="00B4631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B4631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И.В Куцак</w:t>
      </w: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Pr="00067284" w:rsidRDefault="002F0CDA" w:rsidP="002F0CDA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F0CDA" w:rsidRDefault="002F0CDA" w:rsidP="002F0CDA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t>приказом комитета по управлению имуществом</w:t>
      </w:r>
      <w:r w:rsidRPr="0006728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</w:p>
    <w:p w:rsidR="002F0CDA" w:rsidRDefault="00CB506F" w:rsidP="002F0CDA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t>от 02.10.</w:t>
      </w:r>
      <w:r w:rsidR="002F0CDA">
        <w:rPr>
          <w:sz w:val="28"/>
          <w:szCs w:val="28"/>
        </w:rPr>
        <w:t>2019 г. №</w:t>
      </w:r>
      <w:r>
        <w:rPr>
          <w:sz w:val="28"/>
          <w:szCs w:val="28"/>
        </w:rPr>
        <w:t xml:space="preserve"> 01-17/219</w:t>
      </w: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2F0CDA" w:rsidRDefault="002F0CDA" w:rsidP="00B4631A">
      <w:pPr>
        <w:ind w:right="71"/>
        <w:jc w:val="both"/>
        <w:rPr>
          <w:sz w:val="28"/>
          <w:szCs w:val="28"/>
        </w:rPr>
      </w:pPr>
    </w:p>
    <w:p w:rsidR="00B4631A" w:rsidRDefault="00B4631A" w:rsidP="00B4631A">
      <w:pPr>
        <w:ind w:right="71"/>
        <w:rPr>
          <w:sz w:val="28"/>
          <w:szCs w:val="28"/>
        </w:rPr>
      </w:pPr>
    </w:p>
    <w:p w:rsidR="00B4631A" w:rsidRDefault="00B4631A" w:rsidP="00B4631A">
      <w:pPr>
        <w:ind w:right="71"/>
        <w:rPr>
          <w:b/>
          <w:sz w:val="28"/>
          <w:szCs w:val="28"/>
        </w:rPr>
      </w:pPr>
    </w:p>
    <w:p w:rsidR="00B4631A" w:rsidRDefault="00B4631A" w:rsidP="00B4631A">
      <w:pPr>
        <w:ind w:right="71"/>
        <w:jc w:val="center"/>
        <w:rPr>
          <w:b/>
          <w:sz w:val="28"/>
          <w:szCs w:val="28"/>
        </w:rPr>
      </w:pPr>
    </w:p>
    <w:p w:rsidR="00B4631A" w:rsidRPr="000B4FDB" w:rsidRDefault="00B4631A" w:rsidP="00B4631A">
      <w:pPr>
        <w:ind w:right="71"/>
        <w:jc w:val="center"/>
        <w:rPr>
          <w:b/>
          <w:sz w:val="28"/>
          <w:szCs w:val="28"/>
        </w:rPr>
      </w:pPr>
      <w:r w:rsidRPr="000B4FDB">
        <w:rPr>
          <w:b/>
          <w:sz w:val="28"/>
          <w:szCs w:val="28"/>
        </w:rPr>
        <w:t xml:space="preserve">Положение </w:t>
      </w:r>
    </w:p>
    <w:p w:rsidR="00B4631A" w:rsidRPr="000B4FDB" w:rsidRDefault="00B4631A" w:rsidP="002F0CDA">
      <w:pPr>
        <w:ind w:right="71"/>
        <w:jc w:val="center"/>
        <w:rPr>
          <w:b/>
          <w:sz w:val="28"/>
          <w:szCs w:val="28"/>
        </w:rPr>
      </w:pPr>
      <w:r w:rsidRPr="000B4FDB">
        <w:rPr>
          <w:b/>
          <w:sz w:val="28"/>
          <w:szCs w:val="28"/>
        </w:rPr>
        <w:t xml:space="preserve">о </w:t>
      </w:r>
      <w:r w:rsidR="002F0CDA"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комитета по управлению имуществом Курской области и руководителей областных бюджетных учреждений, подведомственных комитету, и урегулированию </w:t>
      </w:r>
      <w:r w:rsidR="002F0CDA">
        <w:rPr>
          <w:b/>
          <w:sz w:val="28"/>
          <w:szCs w:val="28"/>
        </w:rPr>
        <w:br/>
        <w:t>конфликта интересов</w:t>
      </w:r>
    </w:p>
    <w:p w:rsidR="001F7D86" w:rsidRDefault="001F7D86">
      <w:pPr>
        <w:rPr>
          <w:sz w:val="28"/>
          <w:szCs w:val="28"/>
        </w:rPr>
      </w:pP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1. Настоящим Положением определяется порядок формирования и деятельности </w:t>
      </w:r>
      <w:r w:rsidRPr="009F1BF3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комитета по управлению имуществом Курской области и руководителей областных бюджетных учреждений, подведомственных комитету, и урегулированию конфликта интересов</w:t>
      </w:r>
      <w:r w:rsidRPr="009F1BF3">
        <w:rPr>
          <w:rFonts w:eastAsiaTheme="minorHAnsi"/>
          <w:sz w:val="28"/>
          <w:szCs w:val="28"/>
          <w:lang w:eastAsia="en-US"/>
        </w:rPr>
        <w:t xml:space="preserve"> (далее - комиссия).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2. Комиссия в своей деятельности руководству</w:t>
      </w:r>
      <w:r w:rsidR="00BE198F" w:rsidRPr="009F1BF3">
        <w:rPr>
          <w:rFonts w:eastAsiaTheme="minorHAnsi"/>
          <w:sz w:val="28"/>
          <w:szCs w:val="28"/>
          <w:lang w:eastAsia="en-US"/>
        </w:rPr>
        <w:t>е</w:t>
      </w:r>
      <w:r w:rsidRPr="009F1BF3">
        <w:rPr>
          <w:rFonts w:eastAsiaTheme="minorHAnsi"/>
          <w:sz w:val="28"/>
          <w:szCs w:val="28"/>
          <w:lang w:eastAsia="en-US"/>
        </w:rPr>
        <w:t xml:space="preserve">тся </w:t>
      </w:r>
      <w:hyperlink r:id="rId15" w:history="1">
        <w:r w:rsidRPr="009F1BF3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6" w:history="1">
        <w:r w:rsidRPr="009F1BF3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Курской области, законами Курской области, постановлениями Губернатора Курской области, Администрации Курской области, настоящим Положением, а также иными правовыми актами Российской Федерации и Курской области.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3. Основной задачей комиссии является содействие </w:t>
      </w:r>
      <w:r w:rsidR="00BE198F" w:rsidRPr="009F1BF3">
        <w:rPr>
          <w:rFonts w:eastAsiaTheme="minorHAnsi"/>
          <w:sz w:val="28"/>
          <w:szCs w:val="28"/>
          <w:lang w:eastAsia="en-US"/>
        </w:rPr>
        <w:t>комитету по управлению имуществом</w:t>
      </w:r>
      <w:r w:rsidRPr="009F1BF3">
        <w:rPr>
          <w:rFonts w:eastAsiaTheme="minorHAnsi"/>
          <w:sz w:val="28"/>
          <w:szCs w:val="28"/>
          <w:lang w:eastAsia="en-US"/>
        </w:rPr>
        <w:t xml:space="preserve"> Курской области: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а) в обеспечении соблюдения государственными гражданскими служащими </w:t>
      </w:r>
      <w:r w:rsidR="00BE198F" w:rsidRPr="009F1BF3">
        <w:rPr>
          <w:rFonts w:eastAsiaTheme="minorHAnsi"/>
          <w:sz w:val="28"/>
          <w:szCs w:val="28"/>
          <w:lang w:eastAsia="en-US"/>
        </w:rPr>
        <w:t>комитета по управлению имуществом Курской области</w:t>
      </w:r>
      <w:r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BE198F" w:rsidRPr="009F1BF3">
        <w:rPr>
          <w:rFonts w:eastAsiaTheme="minorHAnsi"/>
          <w:sz w:val="28"/>
          <w:szCs w:val="28"/>
          <w:lang w:eastAsia="en-US"/>
        </w:rPr>
        <w:br/>
      </w:r>
      <w:r w:rsidRPr="009F1BF3">
        <w:rPr>
          <w:rFonts w:eastAsiaTheme="minorHAnsi"/>
          <w:sz w:val="28"/>
          <w:szCs w:val="28"/>
          <w:lang w:eastAsia="en-US"/>
        </w:rPr>
        <w:t xml:space="preserve">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 w:history="1">
        <w:r w:rsidRPr="009F1BF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BE198F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BE198F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, другими федеральными законами, </w:t>
      </w:r>
      <w:hyperlink r:id="rId18" w:history="1">
        <w:r w:rsidRPr="009F1BF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Курской области </w:t>
      </w:r>
      <w:r w:rsidR="00BE198F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противодействии коррупции в Курской области</w:t>
      </w:r>
      <w:r w:rsidR="00BE198F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>, другими законами Курской области (далее - требования к служебному поведению и (или) требования об урегулировании конфликта интересов);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б) в осуществлении в </w:t>
      </w:r>
      <w:r w:rsidR="00BE198F" w:rsidRPr="009F1BF3">
        <w:rPr>
          <w:rFonts w:eastAsiaTheme="minorHAnsi"/>
          <w:sz w:val="28"/>
          <w:szCs w:val="28"/>
          <w:lang w:eastAsia="en-US"/>
        </w:rPr>
        <w:t xml:space="preserve">комитете по управлению имуществом Курской области </w:t>
      </w:r>
      <w:r w:rsidRPr="009F1BF3">
        <w:rPr>
          <w:rFonts w:eastAsiaTheme="minorHAnsi"/>
          <w:sz w:val="28"/>
          <w:szCs w:val="28"/>
          <w:lang w:eastAsia="en-US"/>
        </w:rPr>
        <w:t>мер по предупреждению коррупции;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lastRenderedPageBreak/>
        <w:t xml:space="preserve">в) в обеспечении соблюдения </w:t>
      </w:r>
      <w:r w:rsidR="00BE198F" w:rsidRPr="009F1BF3">
        <w:rPr>
          <w:sz w:val="28"/>
          <w:szCs w:val="28"/>
        </w:rPr>
        <w:t>руководителями областных бюджетных учреждений, подведомственных комитету</w:t>
      </w:r>
      <w:r w:rsidRPr="009F1BF3">
        <w:rPr>
          <w:rFonts w:eastAsiaTheme="minorHAnsi"/>
          <w:sz w:val="28"/>
          <w:szCs w:val="28"/>
          <w:lang w:eastAsia="en-US"/>
        </w:rPr>
        <w:t xml:space="preserve"> (далее - руководители учреждений), требований к служебному поведению и (или) требований об урегулировании конфликта интересов.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4. Комисси</w:t>
      </w:r>
      <w:r w:rsidR="00BE198F" w:rsidRPr="009F1BF3">
        <w:rPr>
          <w:rFonts w:eastAsiaTheme="minorHAnsi"/>
          <w:sz w:val="28"/>
          <w:szCs w:val="28"/>
          <w:lang w:eastAsia="en-US"/>
        </w:rPr>
        <w:t>я</w:t>
      </w:r>
      <w:r w:rsidRPr="009F1BF3">
        <w:rPr>
          <w:rFonts w:eastAsiaTheme="minorHAnsi"/>
          <w:sz w:val="28"/>
          <w:szCs w:val="28"/>
          <w:lang w:eastAsia="en-US"/>
        </w:rPr>
        <w:t xml:space="preserve"> рассматрива</w:t>
      </w:r>
      <w:r w:rsidR="00BE198F" w:rsidRPr="009F1BF3">
        <w:rPr>
          <w:rFonts w:eastAsiaTheme="minorHAnsi"/>
          <w:sz w:val="28"/>
          <w:szCs w:val="28"/>
          <w:lang w:eastAsia="en-US"/>
        </w:rPr>
        <w:t>е</w:t>
      </w:r>
      <w:r w:rsidRPr="009F1BF3">
        <w:rPr>
          <w:rFonts w:eastAsiaTheme="minorHAnsi"/>
          <w:sz w:val="28"/>
          <w:szCs w:val="28"/>
          <w:lang w:eastAsia="en-US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Курской области (далее - должности государственной службы) в </w:t>
      </w:r>
      <w:r w:rsidR="00BE198F" w:rsidRPr="009F1BF3">
        <w:rPr>
          <w:rFonts w:eastAsiaTheme="minorHAnsi"/>
          <w:sz w:val="28"/>
          <w:szCs w:val="28"/>
          <w:lang w:eastAsia="en-US"/>
        </w:rPr>
        <w:t>комитете по управлению имуществом Курской области</w:t>
      </w:r>
      <w:r w:rsidRPr="009F1BF3">
        <w:rPr>
          <w:rFonts w:eastAsiaTheme="minorHAnsi"/>
          <w:sz w:val="28"/>
          <w:szCs w:val="28"/>
          <w:lang w:eastAsia="en-US"/>
        </w:rPr>
        <w:t>, и руководителей учреждений</w:t>
      </w:r>
      <w:r w:rsidR="00DC6510">
        <w:rPr>
          <w:rFonts w:eastAsiaTheme="minorHAnsi"/>
          <w:sz w:val="28"/>
          <w:szCs w:val="28"/>
          <w:lang w:eastAsia="en-US"/>
        </w:rPr>
        <w:t>, подведомственных комитету</w:t>
      </w:r>
      <w:r w:rsidRPr="009F1BF3">
        <w:rPr>
          <w:rFonts w:eastAsiaTheme="minorHAnsi"/>
          <w:sz w:val="28"/>
          <w:szCs w:val="28"/>
          <w:lang w:eastAsia="en-US"/>
        </w:rPr>
        <w:t>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руководител</w:t>
      </w:r>
      <w:r w:rsidR="009209A6" w:rsidRPr="009F1BF3">
        <w:rPr>
          <w:rFonts w:eastAsiaTheme="minorHAnsi"/>
          <w:sz w:val="28"/>
          <w:szCs w:val="28"/>
          <w:lang w:eastAsia="en-US"/>
        </w:rPr>
        <w:t>я</w:t>
      </w:r>
      <w:r w:rsidRPr="009F1BF3">
        <w:rPr>
          <w:rFonts w:eastAsiaTheme="minorHAnsi"/>
          <w:sz w:val="28"/>
          <w:szCs w:val="28"/>
          <w:lang w:eastAsia="en-US"/>
        </w:rPr>
        <w:t xml:space="preserve"> и заместителей руководител</w:t>
      </w:r>
      <w:r w:rsidR="009209A6" w:rsidRPr="009F1BF3">
        <w:rPr>
          <w:rFonts w:eastAsiaTheme="minorHAnsi"/>
          <w:sz w:val="28"/>
          <w:szCs w:val="28"/>
          <w:lang w:eastAsia="en-US"/>
        </w:rPr>
        <w:t>я</w:t>
      </w:r>
      <w:r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9209A6" w:rsidRPr="009F1BF3">
        <w:rPr>
          <w:rFonts w:eastAsiaTheme="minorHAnsi"/>
          <w:sz w:val="28"/>
          <w:szCs w:val="28"/>
          <w:lang w:eastAsia="en-US"/>
        </w:rPr>
        <w:t>комитета по управлению имуществом</w:t>
      </w:r>
      <w:r w:rsidRPr="009F1BF3">
        <w:rPr>
          <w:rFonts w:eastAsiaTheme="minorHAnsi"/>
          <w:sz w:val="28"/>
          <w:szCs w:val="28"/>
          <w:lang w:eastAsia="en-US"/>
        </w:rPr>
        <w:t xml:space="preserve"> Курской области, назначение на которые и освобождение от которых осуществляется Губернатором Курской области, рассматриваются комиссией по соблюдению требований к служебному поведению государственных гражданских служащих и руководителей учреждений и урегулированию конфликта интересов, образуемой в Администрации Курской области.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</w:t>
      </w:r>
      <w:r w:rsidR="009209A6" w:rsidRPr="009F1BF3">
        <w:rPr>
          <w:rFonts w:eastAsiaTheme="minorHAnsi"/>
          <w:sz w:val="28"/>
          <w:szCs w:val="28"/>
          <w:lang w:eastAsia="en-US"/>
        </w:rPr>
        <w:t>комитете по управлению имуществом</w:t>
      </w:r>
      <w:r w:rsidRPr="009F1BF3">
        <w:rPr>
          <w:rFonts w:eastAsiaTheme="minorHAnsi"/>
          <w:sz w:val="28"/>
          <w:szCs w:val="28"/>
          <w:lang w:eastAsia="en-US"/>
        </w:rPr>
        <w:t xml:space="preserve"> Курской области, руководителей учреждений</w:t>
      </w:r>
      <w:r w:rsidR="00DC6510">
        <w:rPr>
          <w:rFonts w:eastAsiaTheme="minorHAnsi"/>
          <w:sz w:val="28"/>
          <w:szCs w:val="28"/>
          <w:lang w:eastAsia="en-US"/>
        </w:rPr>
        <w:t>, подведомственных комитету,</w:t>
      </w:r>
      <w:r w:rsidRPr="009F1BF3">
        <w:rPr>
          <w:rFonts w:eastAsiaTheme="minorHAnsi"/>
          <w:sz w:val="28"/>
          <w:szCs w:val="28"/>
          <w:lang w:eastAsia="en-US"/>
        </w:rPr>
        <w:t xml:space="preserve"> рассматриваются комиссией </w:t>
      </w:r>
      <w:r w:rsidR="009209A6" w:rsidRPr="009F1BF3">
        <w:rPr>
          <w:rFonts w:eastAsiaTheme="minorHAnsi"/>
          <w:sz w:val="28"/>
          <w:szCs w:val="28"/>
          <w:lang w:eastAsia="en-US"/>
        </w:rPr>
        <w:t>комитета по управлению имуществом</w:t>
      </w:r>
      <w:r w:rsidRPr="009F1BF3">
        <w:rPr>
          <w:rFonts w:eastAsiaTheme="minorHAnsi"/>
          <w:sz w:val="28"/>
          <w:szCs w:val="28"/>
          <w:lang w:eastAsia="en-US"/>
        </w:rPr>
        <w:t xml:space="preserve"> Курской области. Порядок формирования и деятельности комиссии, а также ее состав определяются руководителем </w:t>
      </w:r>
      <w:r w:rsidR="009209A6" w:rsidRPr="009F1BF3">
        <w:rPr>
          <w:rFonts w:eastAsiaTheme="minorHAnsi"/>
          <w:sz w:val="28"/>
          <w:szCs w:val="28"/>
          <w:lang w:eastAsia="en-US"/>
        </w:rPr>
        <w:t>комитета по управлению имуществом</w:t>
      </w:r>
      <w:r w:rsidRPr="009F1BF3">
        <w:rPr>
          <w:rFonts w:eastAsiaTheme="minorHAnsi"/>
          <w:sz w:val="28"/>
          <w:szCs w:val="28"/>
          <w:lang w:eastAsia="en-US"/>
        </w:rPr>
        <w:t xml:space="preserve"> Курской области (далее - </w:t>
      </w:r>
      <w:r w:rsidR="009209A6" w:rsidRPr="009F1BF3">
        <w:rPr>
          <w:rFonts w:eastAsiaTheme="minorHAnsi"/>
          <w:sz w:val="28"/>
          <w:szCs w:val="28"/>
          <w:lang w:eastAsia="en-US"/>
        </w:rPr>
        <w:t>комитет</w:t>
      </w:r>
      <w:r w:rsidRPr="009F1BF3">
        <w:rPr>
          <w:rFonts w:eastAsiaTheme="minorHAnsi"/>
          <w:sz w:val="28"/>
          <w:szCs w:val="28"/>
          <w:lang w:eastAsia="en-US"/>
        </w:rPr>
        <w:t>) в соответствии с настоящим Положением.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7. В состав комиссии входят председатель комиссии, его заместитель, назначаемый руководителем </w:t>
      </w:r>
      <w:r w:rsidR="009209A6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из числа членов комиссии, замещающих должности государственной службы в </w:t>
      </w:r>
      <w:r w:rsidR="009209A6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8. В состав комиссии входят: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а) заместитель руководителя </w:t>
      </w:r>
      <w:r w:rsidR="009209A6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(председатель комиссии), </w:t>
      </w:r>
      <w:r w:rsidR="00DC6510">
        <w:rPr>
          <w:rFonts w:eastAsiaTheme="minorHAnsi"/>
          <w:sz w:val="28"/>
          <w:szCs w:val="28"/>
          <w:lang w:eastAsia="en-US"/>
        </w:rPr>
        <w:t>начальник</w:t>
      </w:r>
      <w:r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DC6510">
        <w:rPr>
          <w:rFonts w:eastAsiaTheme="minorHAnsi"/>
          <w:sz w:val="28"/>
          <w:szCs w:val="28"/>
          <w:lang w:eastAsia="en-US"/>
        </w:rPr>
        <w:t xml:space="preserve">управления делопроизводства и кадров - </w:t>
      </w:r>
      <w:r w:rsidRPr="009F1BF3">
        <w:rPr>
          <w:rFonts w:eastAsiaTheme="minorHAnsi"/>
          <w:sz w:val="28"/>
          <w:szCs w:val="28"/>
          <w:lang w:eastAsia="en-US"/>
        </w:rPr>
        <w:t xml:space="preserve">подразделения </w:t>
      </w:r>
      <w:r w:rsidR="009209A6" w:rsidRPr="009F1BF3">
        <w:rPr>
          <w:rFonts w:eastAsiaTheme="minorHAnsi"/>
          <w:sz w:val="28"/>
          <w:szCs w:val="28"/>
          <w:lang w:eastAsia="en-US"/>
        </w:rPr>
        <w:t>комитета</w:t>
      </w:r>
      <w:r w:rsidR="00DC6510">
        <w:rPr>
          <w:rFonts w:eastAsiaTheme="minorHAnsi"/>
          <w:sz w:val="28"/>
          <w:szCs w:val="28"/>
          <w:lang w:eastAsia="en-US"/>
        </w:rPr>
        <w:t>, ответственного за</w:t>
      </w:r>
      <w:r w:rsidRPr="009F1BF3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DC6510">
        <w:rPr>
          <w:rFonts w:eastAsiaTheme="minorHAnsi"/>
          <w:sz w:val="28"/>
          <w:szCs w:val="28"/>
          <w:lang w:eastAsia="en-US"/>
        </w:rPr>
        <w:t>у</w:t>
      </w:r>
      <w:r w:rsidRPr="009F1BF3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 либо должностное лицо </w:t>
      </w:r>
      <w:r w:rsidR="00DC6510">
        <w:rPr>
          <w:rFonts w:eastAsiaTheme="minorHAnsi"/>
          <w:sz w:val="28"/>
          <w:szCs w:val="28"/>
          <w:lang w:eastAsia="en-US"/>
        </w:rPr>
        <w:t>управления делопроизводства и кадров</w:t>
      </w:r>
      <w:r w:rsidRPr="009F1BF3">
        <w:rPr>
          <w:rFonts w:eastAsiaTheme="minorHAnsi"/>
          <w:sz w:val="28"/>
          <w:szCs w:val="28"/>
          <w:lang w:eastAsia="en-US"/>
        </w:rPr>
        <w:t xml:space="preserve">, ответственное за работу по профилактике коррупционных и иных правонарушений (секретарь комиссии), государственные служащие </w:t>
      </w:r>
      <w:r w:rsidR="00DC6510">
        <w:rPr>
          <w:rFonts w:eastAsiaTheme="minorHAnsi"/>
          <w:sz w:val="28"/>
          <w:szCs w:val="28"/>
          <w:lang w:eastAsia="en-US"/>
        </w:rPr>
        <w:t>управления делопроизводства и кадров</w:t>
      </w:r>
      <w:r w:rsidRPr="009F1BF3">
        <w:rPr>
          <w:rFonts w:eastAsiaTheme="minorHAnsi"/>
          <w:sz w:val="28"/>
          <w:szCs w:val="28"/>
          <w:lang w:eastAsia="en-US"/>
        </w:rPr>
        <w:t xml:space="preserve">, </w:t>
      </w:r>
      <w:r w:rsidR="00DC6510">
        <w:rPr>
          <w:rFonts w:eastAsiaTheme="minorHAnsi"/>
          <w:sz w:val="28"/>
          <w:szCs w:val="28"/>
          <w:lang w:eastAsia="en-US"/>
        </w:rPr>
        <w:t xml:space="preserve">управления юридического </w:t>
      </w:r>
      <w:r w:rsidR="00DC6510">
        <w:rPr>
          <w:rFonts w:eastAsiaTheme="minorHAnsi"/>
          <w:sz w:val="28"/>
          <w:szCs w:val="28"/>
          <w:lang w:eastAsia="en-US"/>
        </w:rPr>
        <w:lastRenderedPageBreak/>
        <w:t>сопровождения</w:t>
      </w:r>
      <w:r w:rsidRPr="009F1BF3">
        <w:rPr>
          <w:rFonts w:eastAsiaTheme="minorHAnsi"/>
          <w:sz w:val="28"/>
          <w:szCs w:val="28"/>
          <w:lang w:eastAsia="en-US"/>
        </w:rPr>
        <w:t xml:space="preserve">, других подразделений </w:t>
      </w:r>
      <w:r w:rsidR="007D1E36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>, определяемые его руководителем;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9"/>
      <w:bookmarkEnd w:id="1"/>
      <w:r w:rsidRPr="009F1BF3">
        <w:rPr>
          <w:rFonts w:eastAsiaTheme="minorHAnsi"/>
          <w:sz w:val="28"/>
          <w:szCs w:val="28"/>
          <w:lang w:eastAsia="en-US"/>
        </w:rPr>
        <w:t>б) представитель комитета Администрации Курской области по профилактике коррупционных и иных правонарушений;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1"/>
      <w:bookmarkEnd w:id="2"/>
      <w:r w:rsidRPr="009F1BF3">
        <w:rPr>
          <w:rFonts w:eastAsiaTheme="minorHAnsi"/>
          <w:sz w:val="28"/>
          <w:szCs w:val="28"/>
          <w:lang w:eastAsia="en-US"/>
        </w:rP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23"/>
      <w:bookmarkEnd w:id="3"/>
      <w:r w:rsidRPr="009F1BF3">
        <w:rPr>
          <w:rFonts w:eastAsiaTheme="minorHAnsi"/>
          <w:sz w:val="28"/>
          <w:szCs w:val="28"/>
          <w:lang w:eastAsia="en-US"/>
        </w:rPr>
        <w:t xml:space="preserve">9. Руководитель </w:t>
      </w:r>
      <w:r w:rsidR="007D1E36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может принять решение о включении в состав комиссии: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а) представителя Общественной палаты Курской области;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б) представителя общественных организаций ветеранов;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в) представителя </w:t>
      </w:r>
      <w:r w:rsidR="007D1E36" w:rsidRPr="009F1BF3">
        <w:rPr>
          <w:rFonts w:eastAsiaTheme="minorHAnsi"/>
          <w:sz w:val="28"/>
          <w:szCs w:val="28"/>
          <w:lang w:eastAsia="en-US"/>
        </w:rPr>
        <w:t>профсоюзной организации, общественного совета</w:t>
      </w:r>
      <w:r w:rsidRPr="009F1BF3">
        <w:rPr>
          <w:rFonts w:eastAsiaTheme="minorHAnsi"/>
          <w:sz w:val="28"/>
          <w:szCs w:val="28"/>
          <w:lang w:eastAsia="en-US"/>
        </w:rPr>
        <w:t>, действующе</w:t>
      </w:r>
      <w:r w:rsidR="007D1E36" w:rsidRPr="009F1BF3">
        <w:rPr>
          <w:rFonts w:eastAsiaTheme="minorHAnsi"/>
          <w:sz w:val="28"/>
          <w:szCs w:val="28"/>
          <w:lang w:eastAsia="en-US"/>
        </w:rPr>
        <w:t>го</w:t>
      </w:r>
      <w:r w:rsidRPr="009F1BF3">
        <w:rPr>
          <w:rFonts w:eastAsiaTheme="minorHAnsi"/>
          <w:sz w:val="28"/>
          <w:szCs w:val="28"/>
          <w:lang w:eastAsia="en-US"/>
        </w:rPr>
        <w:t xml:space="preserve"> в установленном порядке в </w:t>
      </w:r>
      <w:r w:rsidR="007D1E36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>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10. Лица, указанные в </w:t>
      </w:r>
      <w:hyperlink w:anchor="Par19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подпунктах </w:t>
        </w:r>
        <w:r w:rsidR="007D1E36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7D1E36" w:rsidRPr="009F1BF3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21" w:history="1">
        <w:r w:rsidR="007D1E36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в</w:t>
        </w:r>
        <w:r w:rsidR="007D1E36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8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в </w:t>
      </w:r>
      <w:hyperlink w:anchor="Par23" w:history="1">
        <w:r w:rsidRPr="009F1BF3">
          <w:rPr>
            <w:rFonts w:eastAsiaTheme="minorHAnsi"/>
            <w:sz w:val="28"/>
            <w:szCs w:val="28"/>
            <w:lang w:eastAsia="en-US"/>
          </w:rPr>
          <w:t>пункте 9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включаются в состав комиссии в установленном порядке по согласованию с комитетом Администрации Курской области по профилактике коррупционных и иных правонарушений,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Общественной палатой Курской области, общественными организациями ветеранов, с профсоюзной организацией, </w:t>
      </w:r>
      <w:r w:rsidR="007D1E36" w:rsidRPr="009F1BF3">
        <w:rPr>
          <w:rFonts w:eastAsiaTheme="minorHAnsi"/>
          <w:sz w:val="28"/>
          <w:szCs w:val="28"/>
          <w:lang w:eastAsia="en-US"/>
        </w:rPr>
        <w:t xml:space="preserve">общественным советом, </w:t>
      </w:r>
      <w:r w:rsidRPr="009F1BF3">
        <w:rPr>
          <w:rFonts w:eastAsiaTheme="minorHAnsi"/>
          <w:sz w:val="28"/>
          <w:szCs w:val="28"/>
          <w:lang w:eastAsia="en-US"/>
        </w:rPr>
        <w:t>действующ</w:t>
      </w:r>
      <w:r w:rsidR="007D1E36" w:rsidRPr="009F1BF3">
        <w:rPr>
          <w:rFonts w:eastAsiaTheme="minorHAnsi"/>
          <w:sz w:val="28"/>
          <w:szCs w:val="28"/>
          <w:lang w:eastAsia="en-US"/>
        </w:rPr>
        <w:t>им</w:t>
      </w:r>
      <w:r w:rsidRPr="009F1BF3">
        <w:rPr>
          <w:rFonts w:eastAsiaTheme="minorHAnsi"/>
          <w:sz w:val="28"/>
          <w:szCs w:val="28"/>
          <w:lang w:eastAsia="en-US"/>
        </w:rPr>
        <w:t xml:space="preserve"> в установленном порядке в </w:t>
      </w:r>
      <w:r w:rsidR="007D1E36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, на основании запроса руководителя </w:t>
      </w:r>
      <w:r w:rsidR="007D1E36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>. Согласование осуществляется в 5-дневный срок со дня получения запроса.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11. Число членов комиссии, не замещающих должности государственной службы в </w:t>
      </w:r>
      <w:r w:rsidR="007D1E36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13. В заседаниях комиссии с правом совещательного голоса участвуют: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а) непосредственный руководитель государственного служащего (представитель работодателя),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</w:t>
      </w:r>
      <w:r w:rsidR="007D1E36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34"/>
      <w:bookmarkEnd w:id="4"/>
      <w:r w:rsidRPr="009F1BF3">
        <w:rPr>
          <w:rFonts w:eastAsiaTheme="minorHAnsi"/>
          <w:sz w:val="28"/>
          <w:szCs w:val="28"/>
          <w:lang w:eastAsia="en-US"/>
        </w:rPr>
        <w:t xml:space="preserve">б) другие государственные служащие, замещающие должности государственной службы в </w:t>
      </w:r>
      <w:r w:rsidR="003A0809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; специалисты, которые могут дать </w:t>
      </w:r>
      <w:r w:rsidRPr="009F1BF3">
        <w:rPr>
          <w:rFonts w:eastAsiaTheme="minorHAnsi"/>
          <w:sz w:val="28"/>
          <w:szCs w:val="28"/>
          <w:lang w:eastAsia="en-US"/>
        </w:rPr>
        <w:lastRenderedPageBreak/>
        <w:t>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</w:t>
      </w:r>
      <w:r w:rsidR="003A0809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>, недопустимо.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37"/>
      <w:bookmarkEnd w:id="5"/>
      <w:r w:rsidRPr="009F1BF3">
        <w:rPr>
          <w:rFonts w:eastAsiaTheme="minorHAnsi"/>
          <w:sz w:val="28"/>
          <w:szCs w:val="28"/>
          <w:lang w:eastAsia="en-US"/>
        </w:rPr>
        <w:t>16. Основаниями для проведения заседания комиссии являются: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38"/>
      <w:bookmarkEnd w:id="6"/>
      <w:r w:rsidRPr="009F1BF3">
        <w:rPr>
          <w:rFonts w:eastAsiaTheme="minorHAnsi"/>
          <w:sz w:val="28"/>
          <w:szCs w:val="28"/>
          <w:lang w:eastAsia="en-US"/>
        </w:rPr>
        <w:t xml:space="preserve">а) представление руководителем </w:t>
      </w:r>
      <w:r w:rsidR="003A0809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9" w:history="1">
        <w:r w:rsidRPr="009F1BF3">
          <w:rPr>
            <w:rFonts w:eastAsiaTheme="minorHAnsi"/>
            <w:sz w:val="28"/>
            <w:szCs w:val="28"/>
            <w:lang w:eastAsia="en-US"/>
          </w:rPr>
          <w:t>пунктом 26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14.12.2009 </w:t>
      </w:r>
      <w:r w:rsidR="003A0809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400, материалов проверки, свидетельствующих: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39"/>
      <w:bookmarkEnd w:id="7"/>
      <w:r w:rsidRPr="009F1BF3">
        <w:rPr>
          <w:rFonts w:eastAsiaTheme="minorHAnsi"/>
          <w:sz w:val="28"/>
          <w:szCs w:val="28"/>
          <w:lang w:eastAsia="en-US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20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3A0809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а</w:t>
        </w:r>
        <w:r w:rsidR="003A0809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названного Положения;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40"/>
      <w:bookmarkEnd w:id="8"/>
      <w:r w:rsidRPr="009F1BF3">
        <w:rPr>
          <w:rFonts w:eastAsiaTheme="minorHAnsi"/>
          <w:sz w:val="28"/>
          <w:szCs w:val="28"/>
          <w:lang w:eastAsia="en-US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а.1) предоставление учредителем или лицом, которому такие полномочия предоставлены учредителем, в соответствии с </w:t>
      </w:r>
      <w:hyperlink r:id="rId21" w:history="1">
        <w:r w:rsidRPr="009F1BF3">
          <w:rPr>
            <w:rFonts w:eastAsiaTheme="minorHAnsi"/>
            <w:sz w:val="28"/>
            <w:szCs w:val="28"/>
            <w:lang w:eastAsia="en-US"/>
          </w:rPr>
          <w:t>пунктом 10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3A0809" w:rsidRPr="009F1BF3">
        <w:rPr>
          <w:sz w:val="28"/>
          <w:szCs w:val="28"/>
        </w:rPr>
        <w:t>областных бюджетных учреждений, подведомственных комитету</w:t>
      </w:r>
      <w:r w:rsidRPr="009F1BF3">
        <w:rPr>
          <w:rFonts w:eastAsiaTheme="minorHAnsi"/>
          <w:sz w:val="28"/>
          <w:szCs w:val="28"/>
          <w:lang w:eastAsia="en-US"/>
        </w:rPr>
        <w:t xml:space="preserve">, и лицами, замещающими данные должности, утвержденного </w:t>
      </w:r>
      <w:r w:rsidRPr="009F1BF3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постановлением Губернатора Курской области от 25.02.2013 </w:t>
      </w:r>
      <w:r w:rsidR="003A0809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74-пг, материалов проверки, свидетельствующих: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42"/>
      <w:bookmarkEnd w:id="9"/>
      <w:r w:rsidRPr="009F1BF3">
        <w:rPr>
          <w:rFonts w:eastAsiaTheme="minorHAnsi"/>
          <w:sz w:val="28"/>
          <w:szCs w:val="28"/>
          <w:lang w:eastAsia="en-US"/>
        </w:rPr>
        <w:t xml:space="preserve">о предоставлении руководителем учреждения недостоверных или неполных сведений, предусмотренных </w:t>
      </w:r>
      <w:hyperlink r:id="rId22" w:history="1">
        <w:r w:rsidRPr="009F1BF3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названного Положения;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о несоблюдении руководителем учреждения требований к служебному поведению и (или) требований об урегулировании конфликта интересов;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0" w:name="Par45"/>
      <w:bookmarkEnd w:id="10"/>
      <w:r w:rsidRPr="009F1BF3">
        <w:rPr>
          <w:rFonts w:eastAsiaTheme="minorHAnsi"/>
          <w:sz w:val="28"/>
          <w:szCs w:val="28"/>
          <w:lang w:eastAsia="en-US"/>
        </w:rPr>
        <w:t xml:space="preserve">б) поступившее в </w:t>
      </w:r>
      <w:r w:rsidR="003523E1">
        <w:rPr>
          <w:rFonts w:eastAsiaTheme="minorHAnsi"/>
          <w:sz w:val="28"/>
          <w:szCs w:val="28"/>
          <w:lang w:eastAsia="en-US"/>
        </w:rPr>
        <w:t xml:space="preserve">управление делопроизводства и кадров - </w:t>
      </w:r>
      <w:r w:rsidR="003523E1" w:rsidRPr="009F1BF3">
        <w:rPr>
          <w:rFonts w:eastAsiaTheme="minorHAnsi"/>
          <w:sz w:val="28"/>
          <w:szCs w:val="28"/>
          <w:lang w:eastAsia="en-US"/>
        </w:rPr>
        <w:t>подразделени</w:t>
      </w:r>
      <w:r w:rsidR="003523E1">
        <w:rPr>
          <w:rFonts w:eastAsiaTheme="minorHAnsi"/>
          <w:sz w:val="28"/>
          <w:szCs w:val="28"/>
          <w:lang w:eastAsia="en-US"/>
        </w:rPr>
        <w:t>е</w:t>
      </w:r>
      <w:r w:rsidR="003523E1" w:rsidRPr="009F1BF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3523E1">
        <w:rPr>
          <w:rFonts w:eastAsiaTheme="minorHAnsi"/>
          <w:sz w:val="28"/>
          <w:szCs w:val="28"/>
          <w:lang w:eastAsia="en-US"/>
        </w:rPr>
        <w:t>, ответственное за</w:t>
      </w:r>
      <w:r w:rsidR="003523E1" w:rsidRPr="009F1BF3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3523E1">
        <w:rPr>
          <w:rFonts w:eastAsiaTheme="minorHAnsi"/>
          <w:sz w:val="28"/>
          <w:szCs w:val="28"/>
          <w:lang w:eastAsia="en-US"/>
        </w:rPr>
        <w:t>у</w:t>
      </w:r>
      <w:r w:rsidR="003523E1" w:rsidRPr="009F1BF3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 либо должностно</w:t>
      </w:r>
      <w:r w:rsidR="003523E1">
        <w:rPr>
          <w:rFonts w:eastAsiaTheme="minorHAnsi"/>
          <w:sz w:val="28"/>
          <w:szCs w:val="28"/>
          <w:lang w:eastAsia="en-US"/>
        </w:rPr>
        <w:t>му</w:t>
      </w:r>
      <w:r w:rsidR="003523E1" w:rsidRPr="009F1BF3">
        <w:rPr>
          <w:rFonts w:eastAsiaTheme="minorHAnsi"/>
          <w:sz w:val="28"/>
          <w:szCs w:val="28"/>
          <w:lang w:eastAsia="en-US"/>
        </w:rPr>
        <w:t xml:space="preserve"> лиц</w:t>
      </w:r>
      <w:r w:rsidR="003523E1">
        <w:rPr>
          <w:rFonts w:eastAsiaTheme="minorHAnsi"/>
          <w:sz w:val="28"/>
          <w:szCs w:val="28"/>
          <w:lang w:eastAsia="en-US"/>
        </w:rPr>
        <w:t>у</w:t>
      </w:r>
      <w:r w:rsidR="003523E1"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3523E1">
        <w:rPr>
          <w:rFonts w:eastAsiaTheme="minorHAnsi"/>
          <w:sz w:val="28"/>
          <w:szCs w:val="28"/>
          <w:lang w:eastAsia="en-US"/>
        </w:rPr>
        <w:t>управления делопроизводства и кадров</w:t>
      </w:r>
      <w:r w:rsidR="003523E1" w:rsidRPr="009F1BF3">
        <w:rPr>
          <w:rFonts w:eastAsiaTheme="minorHAnsi"/>
          <w:sz w:val="28"/>
          <w:szCs w:val="28"/>
          <w:lang w:eastAsia="en-US"/>
        </w:rPr>
        <w:t>, ответственно</w:t>
      </w:r>
      <w:r w:rsidR="003523E1">
        <w:rPr>
          <w:rFonts w:eastAsiaTheme="minorHAnsi"/>
          <w:sz w:val="28"/>
          <w:szCs w:val="28"/>
          <w:lang w:eastAsia="en-US"/>
        </w:rPr>
        <w:t>му</w:t>
      </w:r>
      <w:r w:rsidR="003523E1" w:rsidRPr="009F1BF3">
        <w:rPr>
          <w:rFonts w:eastAsiaTheme="minorHAnsi"/>
          <w:sz w:val="28"/>
          <w:szCs w:val="28"/>
          <w:lang w:eastAsia="en-US"/>
        </w:rPr>
        <w:t xml:space="preserve"> за работу по профилактике коррупционных и иных правонарушений</w:t>
      </w:r>
      <w:r w:rsidRPr="009F1BF3">
        <w:rPr>
          <w:rFonts w:eastAsiaTheme="minorHAnsi"/>
          <w:sz w:val="28"/>
          <w:szCs w:val="28"/>
          <w:lang w:eastAsia="en-US"/>
        </w:rPr>
        <w:t xml:space="preserve">, в порядке, установленном нормативным правовым актом </w:t>
      </w:r>
      <w:r w:rsidR="003A0809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>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1" w:name="Par46"/>
      <w:bookmarkEnd w:id="11"/>
      <w:r w:rsidRPr="009F1BF3">
        <w:rPr>
          <w:rFonts w:eastAsiaTheme="minorHAnsi"/>
          <w:sz w:val="28"/>
          <w:szCs w:val="28"/>
          <w:lang w:eastAsia="en-US"/>
        </w:rPr>
        <w:t xml:space="preserve">обращение гражданина, замещавшего в </w:t>
      </w:r>
      <w:r w:rsidR="003A0809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 должность государственной службы,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государственной службы;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2" w:name="Par47"/>
      <w:bookmarkEnd w:id="12"/>
      <w:r w:rsidRPr="009F1BF3">
        <w:rPr>
          <w:rFonts w:eastAsiaTheme="minorHAnsi"/>
          <w:sz w:val="28"/>
          <w:szCs w:val="28"/>
          <w:lang w:eastAsia="en-US"/>
        </w:rPr>
        <w:t>заявление государственного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3" w:name="Par49"/>
      <w:bookmarkEnd w:id="13"/>
      <w:r w:rsidRPr="009F1BF3">
        <w:rPr>
          <w:rFonts w:eastAsiaTheme="minorHAnsi"/>
          <w:sz w:val="28"/>
          <w:szCs w:val="28"/>
          <w:lang w:eastAsia="en-US"/>
        </w:rPr>
        <w:t xml:space="preserve">заявление государственного служащего о невозможности выполнить требования Федерального </w:t>
      </w:r>
      <w:hyperlink r:id="rId23" w:history="1">
        <w:r w:rsidRPr="009F1BF3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от 7 мая 2013 г. </w:t>
      </w:r>
      <w:r w:rsidR="003A0809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79-ФЗ </w:t>
      </w:r>
      <w:r w:rsidR="003A0809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A0809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 (далее - Федеральный </w:t>
      </w:r>
      <w:hyperlink r:id="rId24" w:history="1">
        <w:r w:rsidRPr="009F1BF3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3A0809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A0809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4" w:name="Par51"/>
      <w:bookmarkEnd w:id="14"/>
      <w:r w:rsidRPr="009F1BF3">
        <w:rPr>
          <w:rFonts w:eastAsiaTheme="minorHAnsi"/>
          <w:sz w:val="28"/>
          <w:szCs w:val="28"/>
          <w:lang w:eastAsia="en-US"/>
        </w:rPr>
        <w:t xml:space="preserve">уведомление государственного служащего, руководителя учреждения о возникновении личной заинтересованности при исполнении </w:t>
      </w:r>
      <w:r w:rsidRPr="009F1BF3">
        <w:rPr>
          <w:rFonts w:eastAsiaTheme="minorHAnsi"/>
          <w:sz w:val="28"/>
          <w:szCs w:val="28"/>
          <w:lang w:eastAsia="en-US"/>
        </w:rPr>
        <w:lastRenderedPageBreak/>
        <w:t>должностных обязанностей, которая приводит или может привести к конфликту интересов;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5" w:name="Par53"/>
      <w:bookmarkEnd w:id="15"/>
      <w:r w:rsidRPr="009F1BF3">
        <w:rPr>
          <w:rFonts w:eastAsiaTheme="minorHAnsi"/>
          <w:sz w:val="28"/>
          <w:szCs w:val="28"/>
          <w:lang w:eastAsia="en-US"/>
        </w:rPr>
        <w:t xml:space="preserve">в) представление руководителя </w:t>
      </w:r>
      <w:r w:rsidR="003A0809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или любого члена комиссии, касающееся обеспечения соблюдения государственным служащим, руководителя учреждения требований к служебному поведению и (или) требований об урегулировании конфликта интересов либо осуществления в </w:t>
      </w:r>
      <w:r w:rsidR="003A0809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, </w:t>
      </w:r>
      <w:r w:rsidR="00794490" w:rsidRPr="009F1BF3">
        <w:rPr>
          <w:rFonts w:eastAsiaTheme="minorHAnsi"/>
          <w:sz w:val="28"/>
          <w:szCs w:val="28"/>
          <w:lang w:eastAsia="en-US"/>
        </w:rPr>
        <w:t>областном бюджетном учреждении</w:t>
      </w:r>
      <w:r w:rsidRPr="009F1BF3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6" w:name="Par55"/>
      <w:bookmarkEnd w:id="16"/>
      <w:r w:rsidRPr="009F1BF3">
        <w:rPr>
          <w:rFonts w:eastAsiaTheme="minorHAnsi"/>
          <w:sz w:val="28"/>
          <w:szCs w:val="28"/>
          <w:lang w:eastAsia="en-US"/>
        </w:rPr>
        <w:t xml:space="preserve">г) представление Губернатором Курской области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5" w:history="1">
        <w:r w:rsidRPr="009F1BF3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г. </w:t>
      </w:r>
      <w:r w:rsidR="00794490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230-ФЗ </w:t>
      </w:r>
      <w:r w:rsidR="00794490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794490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 w:rsidR="00794490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794490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>);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7" w:name="Par57"/>
      <w:bookmarkEnd w:id="17"/>
      <w:r w:rsidRPr="009F1BF3">
        <w:rPr>
          <w:rFonts w:eastAsiaTheme="minorHAnsi"/>
          <w:sz w:val="28"/>
          <w:szCs w:val="28"/>
          <w:lang w:eastAsia="en-US"/>
        </w:rPr>
        <w:t xml:space="preserve">д) поступившее в соответствии с </w:t>
      </w:r>
      <w:hyperlink r:id="rId26" w:history="1">
        <w:r w:rsidRPr="009F1BF3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</w:t>
      </w:r>
      <w:r w:rsidR="00794490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273-ФЗ </w:t>
      </w:r>
      <w:r w:rsidR="00794490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94490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9F1BF3">
          <w:rPr>
            <w:rFonts w:eastAsiaTheme="minorHAnsi"/>
            <w:sz w:val="28"/>
            <w:szCs w:val="28"/>
            <w:lang w:eastAsia="en-US"/>
          </w:rPr>
          <w:t>статьей 64.1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</w:t>
      </w:r>
      <w:r w:rsidR="00794490" w:rsidRPr="009F1BF3">
        <w:rPr>
          <w:rFonts w:eastAsiaTheme="minorHAnsi"/>
          <w:sz w:val="28"/>
          <w:szCs w:val="28"/>
          <w:lang w:eastAsia="en-US"/>
        </w:rPr>
        <w:t>комитет</w:t>
      </w:r>
      <w:r w:rsidRPr="009F1BF3">
        <w:rPr>
          <w:rFonts w:eastAsiaTheme="minorHAnsi"/>
          <w:sz w:val="28"/>
          <w:szCs w:val="28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="00794490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794490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8" w:name="Par60"/>
      <w:bookmarkEnd w:id="18"/>
      <w:r w:rsidRPr="009F1BF3">
        <w:rPr>
          <w:rFonts w:eastAsiaTheme="minorHAnsi"/>
          <w:sz w:val="28"/>
          <w:szCs w:val="28"/>
          <w:lang w:eastAsia="en-US"/>
        </w:rPr>
        <w:t xml:space="preserve">17.1. Обращение, указанное в </w:t>
      </w:r>
      <w:hyperlink w:anchor="Par46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подается гражданином, замещавшим должность государственной службы в </w:t>
      </w:r>
      <w:r w:rsidR="00794490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, в </w:t>
      </w:r>
      <w:r w:rsidR="0074187F">
        <w:rPr>
          <w:rFonts w:eastAsiaTheme="minorHAnsi"/>
          <w:sz w:val="28"/>
          <w:szCs w:val="28"/>
          <w:lang w:eastAsia="en-US"/>
        </w:rPr>
        <w:t xml:space="preserve">управление делопроизводства и кадров - </w:t>
      </w:r>
      <w:r w:rsidR="0074187F" w:rsidRPr="009F1BF3">
        <w:rPr>
          <w:rFonts w:eastAsiaTheme="minorHAnsi"/>
          <w:sz w:val="28"/>
          <w:szCs w:val="28"/>
          <w:lang w:eastAsia="en-US"/>
        </w:rPr>
        <w:t>подразделени</w:t>
      </w:r>
      <w:r w:rsidR="0074187F">
        <w:rPr>
          <w:rFonts w:eastAsiaTheme="minorHAnsi"/>
          <w:sz w:val="28"/>
          <w:szCs w:val="28"/>
          <w:lang w:eastAsia="en-US"/>
        </w:rPr>
        <w:t>е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74187F">
        <w:rPr>
          <w:rFonts w:eastAsiaTheme="minorHAnsi"/>
          <w:sz w:val="28"/>
          <w:szCs w:val="28"/>
          <w:lang w:eastAsia="en-US"/>
        </w:rPr>
        <w:t>, ответственное за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74187F">
        <w:rPr>
          <w:rFonts w:eastAsiaTheme="minorHAnsi"/>
          <w:sz w:val="28"/>
          <w:szCs w:val="28"/>
          <w:lang w:eastAsia="en-US"/>
        </w:rPr>
        <w:t>у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Pr="009F1BF3">
        <w:rPr>
          <w:rFonts w:eastAsiaTheme="minorHAnsi"/>
          <w:sz w:val="28"/>
          <w:szCs w:val="28"/>
          <w:lang w:eastAsia="en-US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 w:rsidRPr="009F1BF3">
        <w:rPr>
          <w:rFonts w:eastAsiaTheme="minorHAnsi"/>
          <w:sz w:val="28"/>
          <w:szCs w:val="28"/>
          <w:lang w:eastAsia="en-US"/>
        </w:rPr>
        <w:lastRenderedPageBreak/>
        <w:t xml:space="preserve">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74187F">
        <w:rPr>
          <w:rFonts w:eastAsiaTheme="minorHAnsi"/>
          <w:sz w:val="28"/>
          <w:szCs w:val="28"/>
          <w:lang w:eastAsia="en-US"/>
        </w:rPr>
        <w:t xml:space="preserve">управлении делопроизводства и кадров - </w:t>
      </w:r>
      <w:r w:rsidR="0074187F" w:rsidRPr="009F1BF3">
        <w:rPr>
          <w:rFonts w:eastAsiaTheme="minorHAnsi"/>
          <w:sz w:val="28"/>
          <w:szCs w:val="28"/>
          <w:lang w:eastAsia="en-US"/>
        </w:rPr>
        <w:t>подразделени</w:t>
      </w:r>
      <w:r w:rsidR="0074187F">
        <w:rPr>
          <w:rFonts w:eastAsiaTheme="minorHAnsi"/>
          <w:sz w:val="28"/>
          <w:szCs w:val="28"/>
          <w:lang w:eastAsia="en-US"/>
        </w:rPr>
        <w:t>и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74187F">
        <w:rPr>
          <w:rFonts w:eastAsiaTheme="minorHAnsi"/>
          <w:sz w:val="28"/>
          <w:szCs w:val="28"/>
          <w:lang w:eastAsia="en-US"/>
        </w:rPr>
        <w:t>, ответственном за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74187F">
        <w:rPr>
          <w:rFonts w:eastAsiaTheme="minorHAnsi"/>
          <w:sz w:val="28"/>
          <w:szCs w:val="28"/>
          <w:lang w:eastAsia="en-US"/>
        </w:rPr>
        <w:t>у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 </w:t>
      </w:r>
      <w:r w:rsidRPr="009F1BF3">
        <w:rPr>
          <w:rFonts w:eastAsiaTheme="minorHAnsi"/>
          <w:sz w:val="28"/>
          <w:szCs w:val="28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8" w:history="1">
        <w:r w:rsidRPr="009F1BF3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</w:t>
      </w:r>
      <w:r w:rsidR="00794490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273-ФЗ </w:t>
      </w:r>
      <w:r w:rsidR="00794490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94490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>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17.2. Обращение, указанное в </w:t>
      </w:r>
      <w:hyperlink w:anchor="Par46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9" w:name="Par64"/>
      <w:bookmarkEnd w:id="19"/>
      <w:r w:rsidRPr="009F1BF3">
        <w:rPr>
          <w:rFonts w:eastAsiaTheme="minorHAnsi"/>
          <w:sz w:val="28"/>
          <w:szCs w:val="28"/>
          <w:lang w:eastAsia="en-US"/>
        </w:rPr>
        <w:t xml:space="preserve">17.3. Уведомление, указанное в </w:t>
      </w:r>
      <w:hyperlink w:anchor="Par57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д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</w:t>
      </w:r>
      <w:r w:rsidR="0074187F">
        <w:rPr>
          <w:rFonts w:eastAsiaTheme="minorHAnsi"/>
          <w:sz w:val="28"/>
          <w:szCs w:val="28"/>
          <w:lang w:eastAsia="en-US"/>
        </w:rPr>
        <w:t xml:space="preserve">управлением делопроизводства и кадров - </w:t>
      </w:r>
      <w:r w:rsidR="0074187F" w:rsidRPr="009F1BF3">
        <w:rPr>
          <w:rFonts w:eastAsiaTheme="minorHAnsi"/>
          <w:sz w:val="28"/>
          <w:szCs w:val="28"/>
          <w:lang w:eastAsia="en-US"/>
        </w:rPr>
        <w:t>подразделени</w:t>
      </w:r>
      <w:r w:rsidR="0074187F">
        <w:rPr>
          <w:rFonts w:eastAsiaTheme="minorHAnsi"/>
          <w:sz w:val="28"/>
          <w:szCs w:val="28"/>
          <w:lang w:eastAsia="en-US"/>
        </w:rPr>
        <w:t>ем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74187F">
        <w:rPr>
          <w:rFonts w:eastAsiaTheme="minorHAnsi"/>
          <w:sz w:val="28"/>
          <w:szCs w:val="28"/>
          <w:lang w:eastAsia="en-US"/>
        </w:rPr>
        <w:t>, ответственным за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74187F">
        <w:rPr>
          <w:rFonts w:eastAsiaTheme="minorHAnsi"/>
          <w:sz w:val="28"/>
          <w:szCs w:val="28"/>
          <w:lang w:eastAsia="en-US"/>
        </w:rPr>
        <w:t>у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Pr="009F1BF3">
        <w:rPr>
          <w:rFonts w:eastAsiaTheme="minorHAnsi"/>
          <w:sz w:val="28"/>
          <w:szCs w:val="28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государственной службы в </w:t>
      </w:r>
      <w:r w:rsidR="00794490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29" w:history="1">
        <w:r w:rsidRPr="009F1BF3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</w:t>
      </w:r>
      <w:r w:rsidR="00794490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273-ФЗ </w:t>
      </w:r>
      <w:r w:rsidR="00794490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94490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>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0" w:name="Par66"/>
      <w:bookmarkEnd w:id="20"/>
      <w:r w:rsidRPr="009F1BF3">
        <w:rPr>
          <w:rFonts w:eastAsiaTheme="minorHAnsi"/>
          <w:sz w:val="28"/>
          <w:szCs w:val="28"/>
          <w:lang w:eastAsia="en-US"/>
        </w:rPr>
        <w:t xml:space="preserve">17.4. Уведомление, указанное в </w:t>
      </w:r>
      <w:hyperlink w:anchor="Par51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пятом подпункта 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</w:t>
      </w:r>
      <w:r w:rsidR="0074187F">
        <w:rPr>
          <w:rFonts w:eastAsiaTheme="minorHAnsi"/>
          <w:sz w:val="28"/>
          <w:szCs w:val="28"/>
          <w:lang w:eastAsia="en-US"/>
        </w:rPr>
        <w:t xml:space="preserve">управлением делопроизводства и кадров - </w:t>
      </w:r>
      <w:r w:rsidR="0074187F" w:rsidRPr="009F1BF3">
        <w:rPr>
          <w:rFonts w:eastAsiaTheme="minorHAnsi"/>
          <w:sz w:val="28"/>
          <w:szCs w:val="28"/>
          <w:lang w:eastAsia="en-US"/>
        </w:rPr>
        <w:t>подразделени</w:t>
      </w:r>
      <w:r w:rsidR="0074187F">
        <w:rPr>
          <w:rFonts w:eastAsiaTheme="minorHAnsi"/>
          <w:sz w:val="28"/>
          <w:szCs w:val="28"/>
          <w:lang w:eastAsia="en-US"/>
        </w:rPr>
        <w:t>ем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74187F">
        <w:rPr>
          <w:rFonts w:eastAsiaTheme="minorHAnsi"/>
          <w:sz w:val="28"/>
          <w:szCs w:val="28"/>
          <w:lang w:eastAsia="en-US"/>
        </w:rPr>
        <w:t>, ответственным за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74187F">
        <w:rPr>
          <w:rFonts w:eastAsiaTheme="minorHAnsi"/>
          <w:sz w:val="28"/>
          <w:szCs w:val="28"/>
          <w:lang w:eastAsia="en-US"/>
        </w:rPr>
        <w:t>у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Pr="009F1BF3">
        <w:rPr>
          <w:rFonts w:eastAsiaTheme="minorHAnsi"/>
          <w:sz w:val="28"/>
          <w:szCs w:val="28"/>
          <w:lang w:eastAsia="en-US"/>
        </w:rPr>
        <w:t>, которое осуществляет подготовку мотивированного заключения по результатам рассмотрения уведомления.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ar46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или уведомлений, указанных в </w:t>
      </w:r>
      <w:hyperlink w:anchor="Par51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пятом подпункта 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57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д</w:t>
        </w:r>
        <w:r w:rsidR="00794490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должностные лица </w:t>
      </w:r>
      <w:r w:rsidR="0074187F">
        <w:rPr>
          <w:rFonts w:eastAsiaTheme="minorHAnsi"/>
          <w:sz w:val="28"/>
          <w:szCs w:val="28"/>
          <w:lang w:eastAsia="en-US"/>
        </w:rPr>
        <w:t xml:space="preserve">управления делопроизводства и кадров - </w:t>
      </w:r>
      <w:r w:rsidR="0074187F" w:rsidRPr="009F1BF3">
        <w:rPr>
          <w:rFonts w:eastAsiaTheme="minorHAnsi"/>
          <w:sz w:val="28"/>
          <w:szCs w:val="28"/>
          <w:lang w:eastAsia="en-US"/>
        </w:rPr>
        <w:t>подразделени</w:t>
      </w:r>
      <w:r w:rsidR="0074187F">
        <w:rPr>
          <w:rFonts w:eastAsiaTheme="minorHAnsi"/>
          <w:sz w:val="28"/>
          <w:szCs w:val="28"/>
          <w:lang w:eastAsia="en-US"/>
        </w:rPr>
        <w:t>я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74187F">
        <w:rPr>
          <w:rFonts w:eastAsiaTheme="minorHAnsi"/>
          <w:sz w:val="28"/>
          <w:szCs w:val="28"/>
          <w:lang w:eastAsia="en-US"/>
        </w:rPr>
        <w:t>, ответственного за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74187F">
        <w:rPr>
          <w:rFonts w:eastAsiaTheme="minorHAnsi"/>
          <w:sz w:val="28"/>
          <w:szCs w:val="28"/>
          <w:lang w:eastAsia="en-US"/>
        </w:rPr>
        <w:t>у</w:t>
      </w:r>
      <w:r w:rsidR="0074187F" w:rsidRPr="009F1BF3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74187F">
        <w:rPr>
          <w:rFonts w:eastAsiaTheme="minorHAnsi"/>
          <w:sz w:val="28"/>
          <w:szCs w:val="28"/>
          <w:lang w:eastAsia="en-US"/>
        </w:rPr>
        <w:t>,</w:t>
      </w:r>
      <w:r w:rsidRPr="009F1BF3">
        <w:rPr>
          <w:rFonts w:eastAsiaTheme="minorHAnsi"/>
          <w:sz w:val="28"/>
          <w:szCs w:val="28"/>
          <w:lang w:eastAsia="en-US"/>
        </w:rPr>
        <w:t xml:space="preserve"> имеют право проводить собеседование с государственным служащим, руководителем учреждения, представившим обращение или уведомление, получать от него письменные пояснения, а руководитель </w:t>
      </w:r>
      <w:r w:rsidR="00794490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</w:t>
      </w:r>
      <w:r w:rsidRPr="009F1BF3">
        <w:rPr>
          <w:rFonts w:eastAsiaTheme="minorHAnsi"/>
          <w:sz w:val="28"/>
          <w:szCs w:val="28"/>
          <w:lang w:eastAsia="en-US"/>
        </w:rPr>
        <w:lastRenderedPageBreak/>
        <w:t>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17.6. Мотивированные заключения, предусмотренные </w:t>
      </w:r>
      <w:hyperlink w:anchor="Par60" w:history="1">
        <w:r w:rsidRPr="009F1BF3">
          <w:rPr>
            <w:rFonts w:eastAsiaTheme="minorHAnsi"/>
            <w:sz w:val="28"/>
            <w:szCs w:val="28"/>
            <w:lang w:eastAsia="en-US"/>
          </w:rPr>
          <w:t>пунктами 17.1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, </w:t>
      </w:r>
      <w:hyperlink w:anchor="Par64" w:history="1">
        <w:r w:rsidRPr="009F1BF3">
          <w:rPr>
            <w:rFonts w:eastAsiaTheme="minorHAnsi"/>
            <w:sz w:val="28"/>
            <w:szCs w:val="28"/>
            <w:lang w:eastAsia="en-US"/>
          </w:rPr>
          <w:t>17.3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66" w:history="1">
        <w:r w:rsidRPr="009F1BF3">
          <w:rPr>
            <w:rFonts w:eastAsiaTheme="minorHAnsi"/>
            <w:sz w:val="28"/>
            <w:szCs w:val="28"/>
            <w:lang w:eastAsia="en-US"/>
          </w:rPr>
          <w:t>17.4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должны содержать: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а) информацию, изложенную в обращении или уведомлениях, указанных в </w:t>
      </w:r>
      <w:hyperlink w:anchor="Par46" w:history="1">
        <w:r w:rsidRPr="009F1BF3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51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C6459A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C6459A" w:rsidRPr="009F1BF3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57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C6459A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д</w:t>
        </w:r>
        <w:r w:rsidR="00C6459A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обращения и уведомлений, указанных в </w:t>
      </w:r>
      <w:hyperlink w:anchor="Par46" w:history="1">
        <w:r w:rsidRPr="009F1BF3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51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пятом подпункта </w:t>
        </w:r>
        <w:r w:rsidR="00C6459A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C6459A" w:rsidRPr="009F1BF3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57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C6459A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д</w:t>
        </w:r>
        <w:r w:rsidR="00C6459A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w:anchor="Par106" w:history="1">
        <w:r w:rsidRPr="009F1BF3">
          <w:rPr>
            <w:rFonts w:eastAsiaTheme="minorHAnsi"/>
            <w:sz w:val="28"/>
            <w:szCs w:val="28"/>
            <w:lang w:eastAsia="en-US"/>
          </w:rPr>
          <w:t>пунктами 24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, </w:t>
      </w:r>
      <w:hyperlink w:anchor="Par124" w:history="1">
        <w:r w:rsidRPr="009F1BF3">
          <w:rPr>
            <w:rFonts w:eastAsiaTheme="minorHAnsi"/>
            <w:sz w:val="28"/>
            <w:szCs w:val="28"/>
            <w:lang w:eastAsia="en-US"/>
          </w:rPr>
          <w:t>25.3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, </w:t>
      </w:r>
      <w:hyperlink w:anchor="Par133" w:history="1">
        <w:r w:rsidRPr="009F1BF3">
          <w:rPr>
            <w:rFonts w:eastAsiaTheme="minorHAnsi"/>
            <w:sz w:val="28"/>
            <w:szCs w:val="28"/>
            <w:lang w:eastAsia="en-US"/>
          </w:rPr>
          <w:t>26.1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 или иного решения.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18. Председатель комиссии при поступлении к нему в порядке, предусмотренном нормативным правовым актом </w:t>
      </w:r>
      <w:r w:rsidR="00C6459A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>, информации, содержащей основания для проведения заседания комиссии: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81" w:history="1">
        <w:r w:rsidRPr="009F1BF3">
          <w:rPr>
            <w:rFonts w:eastAsiaTheme="minorHAnsi"/>
            <w:sz w:val="28"/>
            <w:szCs w:val="28"/>
            <w:lang w:eastAsia="en-US"/>
          </w:rPr>
          <w:t>пунктами 18.1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83" w:history="1">
        <w:r w:rsidRPr="009F1BF3">
          <w:rPr>
            <w:rFonts w:eastAsiaTheme="minorHAnsi"/>
            <w:sz w:val="28"/>
            <w:szCs w:val="28"/>
            <w:lang w:eastAsia="en-US"/>
          </w:rPr>
          <w:t>18.2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б) организует ознакомление государственного служащего,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661DAD">
        <w:rPr>
          <w:rFonts w:eastAsiaTheme="minorHAnsi"/>
          <w:sz w:val="28"/>
          <w:szCs w:val="28"/>
          <w:lang w:eastAsia="en-US"/>
        </w:rPr>
        <w:t xml:space="preserve">управление делопроизводства и кадров - </w:t>
      </w:r>
      <w:r w:rsidR="00661DAD" w:rsidRPr="009F1BF3">
        <w:rPr>
          <w:rFonts w:eastAsiaTheme="minorHAnsi"/>
          <w:sz w:val="28"/>
          <w:szCs w:val="28"/>
          <w:lang w:eastAsia="en-US"/>
        </w:rPr>
        <w:t>подразделени</w:t>
      </w:r>
      <w:r w:rsidR="00661DAD">
        <w:rPr>
          <w:rFonts w:eastAsiaTheme="minorHAnsi"/>
          <w:sz w:val="28"/>
          <w:szCs w:val="28"/>
          <w:lang w:eastAsia="en-US"/>
        </w:rPr>
        <w:t>е</w:t>
      </w:r>
      <w:r w:rsidR="00661DAD" w:rsidRPr="009F1BF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661DAD">
        <w:rPr>
          <w:rFonts w:eastAsiaTheme="minorHAnsi"/>
          <w:sz w:val="28"/>
          <w:szCs w:val="28"/>
          <w:lang w:eastAsia="en-US"/>
        </w:rPr>
        <w:t>, ответственное за</w:t>
      </w:r>
      <w:r w:rsidR="00661DAD" w:rsidRPr="009F1BF3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661DAD">
        <w:rPr>
          <w:rFonts w:eastAsiaTheme="minorHAnsi"/>
          <w:sz w:val="28"/>
          <w:szCs w:val="28"/>
          <w:lang w:eastAsia="en-US"/>
        </w:rPr>
        <w:t>у</w:t>
      </w:r>
      <w:r w:rsidR="00661DAD" w:rsidRPr="009F1BF3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 либо должностно</w:t>
      </w:r>
      <w:r w:rsidR="00661DAD">
        <w:rPr>
          <w:rFonts w:eastAsiaTheme="minorHAnsi"/>
          <w:sz w:val="28"/>
          <w:szCs w:val="28"/>
          <w:lang w:eastAsia="en-US"/>
        </w:rPr>
        <w:t>му</w:t>
      </w:r>
      <w:r w:rsidR="00661DAD" w:rsidRPr="009F1BF3">
        <w:rPr>
          <w:rFonts w:eastAsiaTheme="minorHAnsi"/>
          <w:sz w:val="28"/>
          <w:szCs w:val="28"/>
          <w:lang w:eastAsia="en-US"/>
        </w:rPr>
        <w:t xml:space="preserve"> лиц</w:t>
      </w:r>
      <w:r w:rsidR="00661DAD">
        <w:rPr>
          <w:rFonts w:eastAsiaTheme="minorHAnsi"/>
          <w:sz w:val="28"/>
          <w:szCs w:val="28"/>
          <w:lang w:eastAsia="en-US"/>
        </w:rPr>
        <w:t>у</w:t>
      </w:r>
      <w:r w:rsidR="00661DAD"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661DAD">
        <w:rPr>
          <w:rFonts w:eastAsiaTheme="minorHAnsi"/>
          <w:sz w:val="28"/>
          <w:szCs w:val="28"/>
          <w:lang w:eastAsia="en-US"/>
        </w:rPr>
        <w:t>управления делопроизводства и кадров</w:t>
      </w:r>
      <w:r w:rsidR="00661DAD" w:rsidRPr="009F1BF3">
        <w:rPr>
          <w:rFonts w:eastAsiaTheme="minorHAnsi"/>
          <w:sz w:val="28"/>
          <w:szCs w:val="28"/>
          <w:lang w:eastAsia="en-US"/>
        </w:rPr>
        <w:t>, ответственно</w:t>
      </w:r>
      <w:r w:rsidR="00661DAD">
        <w:rPr>
          <w:rFonts w:eastAsiaTheme="minorHAnsi"/>
          <w:sz w:val="28"/>
          <w:szCs w:val="28"/>
          <w:lang w:eastAsia="en-US"/>
        </w:rPr>
        <w:t>му</w:t>
      </w:r>
      <w:r w:rsidR="00661DAD" w:rsidRPr="009F1BF3">
        <w:rPr>
          <w:rFonts w:eastAsiaTheme="minorHAnsi"/>
          <w:sz w:val="28"/>
          <w:szCs w:val="28"/>
          <w:lang w:eastAsia="en-US"/>
        </w:rPr>
        <w:t xml:space="preserve"> за работу по профилактике коррупционных и иных правонарушений</w:t>
      </w:r>
      <w:r w:rsidRPr="009F1BF3">
        <w:rPr>
          <w:rFonts w:eastAsiaTheme="minorHAnsi"/>
          <w:sz w:val="28"/>
          <w:szCs w:val="28"/>
          <w:lang w:eastAsia="en-US"/>
        </w:rPr>
        <w:t>, и с результатами ее проверки;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13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1" w:name="Par81"/>
      <w:bookmarkEnd w:id="21"/>
      <w:r w:rsidRPr="009F1BF3">
        <w:rPr>
          <w:rFonts w:eastAsiaTheme="minorHAnsi"/>
          <w:sz w:val="28"/>
          <w:szCs w:val="28"/>
          <w:lang w:eastAsia="en-US"/>
        </w:rPr>
        <w:t xml:space="preserve">18.1. Заседание комиссии по рассмотрению заявлений, указанных в </w:t>
      </w:r>
      <w:hyperlink w:anchor="Par47" w:history="1">
        <w:r w:rsidRPr="009F1BF3">
          <w:rPr>
            <w:rFonts w:eastAsiaTheme="minorHAnsi"/>
            <w:sz w:val="28"/>
            <w:szCs w:val="28"/>
            <w:lang w:eastAsia="en-US"/>
          </w:rPr>
          <w:t>абзацах третьем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49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четвертом подпункта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2" w:name="Par83"/>
      <w:bookmarkEnd w:id="22"/>
      <w:r w:rsidRPr="009F1BF3">
        <w:rPr>
          <w:rFonts w:eastAsiaTheme="minorHAnsi"/>
          <w:sz w:val="28"/>
          <w:szCs w:val="28"/>
          <w:lang w:eastAsia="en-US"/>
        </w:rPr>
        <w:lastRenderedPageBreak/>
        <w:t xml:space="preserve">18.2. Уведомление, указанное в </w:t>
      </w:r>
      <w:hyperlink w:anchor="Par57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д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на очередном заседании комиссии.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19. Заседание комиссии проводится в присутствии государственного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r w:rsidR="00BE6358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. О намерении лично присутствовать на заседании комиссии государственный служащий, руководитель учреждения или гражданин указывает в обращении, заявлении или уведомлении, представляемых в соответствии с </w:t>
      </w:r>
      <w:hyperlink w:anchor="Par45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19.1. Заседания комиссии проводятся в отсутствие государственного служащего, руководителя учреждения или гражданина в следующих случаях: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а) если в обращении, заявлении или уведомлении, предусмотренных </w:t>
      </w:r>
      <w:hyperlink w:anchor="Par45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не содержатся указания о намерении государственного служащего, руководитель учреждения или гражданина лично присутствовать на заседании комиссии;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б) если государственный служащий, руководитель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20. На заседании комиссии заслушиваются пояснения государственного служащего, руководителя учреждения или гражданина, замещавшего должность государственной службы в </w:t>
      </w:r>
      <w:r w:rsidR="00BE6358" w:rsidRPr="009F1BF3">
        <w:rPr>
          <w:rFonts w:eastAsiaTheme="minorHAnsi"/>
          <w:sz w:val="28"/>
          <w:szCs w:val="28"/>
          <w:lang w:eastAsia="en-US"/>
        </w:rPr>
        <w:t xml:space="preserve">комитете </w:t>
      </w:r>
      <w:r w:rsidRPr="009F1BF3">
        <w:rPr>
          <w:rFonts w:eastAsiaTheme="minorHAnsi"/>
          <w:sz w:val="28"/>
          <w:szCs w:val="28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3" w:name="Par96"/>
      <w:bookmarkEnd w:id="23"/>
      <w:r w:rsidRPr="009F1BF3">
        <w:rPr>
          <w:rFonts w:eastAsiaTheme="minorHAnsi"/>
          <w:sz w:val="28"/>
          <w:szCs w:val="28"/>
          <w:lang w:eastAsia="en-US"/>
        </w:rPr>
        <w:t xml:space="preserve">22. По итогам рассмотрения вопроса, указанного в </w:t>
      </w:r>
      <w:hyperlink w:anchor="Par39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а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а) установить, что сведения, представленные государственным служащим в соответствии с </w:t>
      </w:r>
      <w:hyperlink r:id="rId30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а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14.12.2009 </w:t>
      </w:r>
      <w:r w:rsidR="00BE6358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400, являются достоверными и полными;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б) установить, что сведения, представленные государственным служащим в соответствии с </w:t>
      </w:r>
      <w:hyperlink r:id="rId31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а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Положения, названного в подпункте </w:t>
      </w:r>
      <w:r w:rsidR="00BE6358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а</w:t>
      </w:r>
      <w:r w:rsidR="00BE6358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 настоящего пункта, являются недостоверными </w:t>
      </w:r>
      <w:r w:rsidRPr="009F1BF3">
        <w:rPr>
          <w:rFonts w:eastAsiaTheme="minorHAnsi"/>
          <w:sz w:val="28"/>
          <w:szCs w:val="28"/>
          <w:lang w:eastAsia="en-US"/>
        </w:rPr>
        <w:lastRenderedPageBreak/>
        <w:t xml:space="preserve">и (или) неполными. В этом случае комиссия рекомендует руководителю </w:t>
      </w:r>
      <w:r w:rsidR="00BE6358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применить к государственному служащему конкретную меру ответственности.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22.1. По итогам рассмотрения вопроса, указанного в </w:t>
      </w:r>
      <w:hyperlink w:anchor="Par42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а.1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4" w:name="Par100"/>
      <w:bookmarkEnd w:id="24"/>
      <w:r w:rsidRPr="009F1BF3">
        <w:rPr>
          <w:rFonts w:eastAsiaTheme="minorHAnsi"/>
          <w:sz w:val="28"/>
          <w:szCs w:val="28"/>
          <w:lang w:eastAsia="en-US"/>
        </w:rPr>
        <w:t xml:space="preserve">а) установить, что сведения, представленные руководителем учреждения в соответствии с </w:t>
      </w:r>
      <w:hyperlink r:id="rId32" w:history="1">
        <w:r w:rsidRPr="009F1BF3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должности, утвержденного постановлением Губернатора Курской области от 25.02.2013 </w:t>
      </w:r>
      <w:r w:rsidR="00BE6358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74-пг, являются достоверными и полными;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б) установить, что сведения, представленные руководителем учреждения в соответствии с </w:t>
      </w:r>
      <w:hyperlink r:id="rId33" w:history="1">
        <w:r w:rsidRPr="009F1BF3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Положения, названного в </w:t>
      </w:r>
      <w:hyperlink w:anchor="Par100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а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пункта, являются недостоверными и (или) неполными. В этом случае комиссия рекомендует руководителю </w:t>
      </w:r>
      <w:r w:rsidR="00BE6358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применить к руководителю учреждения конкретную меру ответственности.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23. По итогам рассмотрения вопроса, указанного в </w:t>
      </w:r>
      <w:hyperlink w:anchor="Par40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третьем подпункта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«а»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BE6358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5" w:name="Par106"/>
      <w:bookmarkEnd w:id="25"/>
      <w:r w:rsidRPr="009F1BF3">
        <w:rPr>
          <w:rFonts w:eastAsiaTheme="minorHAnsi"/>
          <w:sz w:val="28"/>
          <w:szCs w:val="28"/>
          <w:lang w:eastAsia="en-US"/>
        </w:rPr>
        <w:t xml:space="preserve">24. По итогам рассмотрения вопроса, указанного в </w:t>
      </w:r>
      <w:hyperlink w:anchor="Par46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9F1BF3">
        <w:rPr>
          <w:rFonts w:eastAsiaTheme="minorHAnsi"/>
          <w:sz w:val="28"/>
          <w:szCs w:val="28"/>
          <w:lang w:eastAsia="en-US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6" w:name="Par109"/>
      <w:bookmarkEnd w:id="26"/>
      <w:r w:rsidRPr="009F1BF3">
        <w:rPr>
          <w:rFonts w:eastAsiaTheme="minorHAnsi"/>
          <w:sz w:val="28"/>
          <w:szCs w:val="28"/>
          <w:lang w:eastAsia="en-US"/>
        </w:rPr>
        <w:t xml:space="preserve">25. По итогам рассмотрения вопроса, указанного в </w:t>
      </w:r>
      <w:hyperlink w:anchor="Par47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третьем подпункта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а)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б)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служащему, руководителю учреждения принять меры по представлению указанных сведений;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в) признать, что причина непредставления государственным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BE6358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применить к государственному служащему, руководителю учреждения конкретную меру ответственности.</w:t>
      </w:r>
    </w:p>
    <w:bookmarkStart w:id="27" w:name="Par116"/>
    <w:bookmarkEnd w:id="27"/>
    <w:p w:rsidR="002F0CDA" w:rsidRPr="009F1BF3" w:rsidRDefault="00790268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fldChar w:fldCharType="begin"/>
      </w:r>
      <w:r w:rsidR="002F0CDA" w:rsidRPr="009F1BF3">
        <w:rPr>
          <w:rFonts w:eastAsiaTheme="minorHAnsi"/>
          <w:sz w:val="28"/>
          <w:szCs w:val="28"/>
          <w:lang w:eastAsia="en-US"/>
        </w:rPr>
        <w:instrText xml:space="preserve">HYPERLINK consultantplus://offline/ref=CC01343688F3EE7D85FCBF18DC071184FEB017DF56DD0C8A3763B178EB6466F6DC7AB406433CBE1A6D9FC0C431EB063D9D13464B6F0F29A9DF85FFwAW6N </w:instrText>
      </w:r>
      <w:r w:rsidRPr="009F1BF3">
        <w:rPr>
          <w:rFonts w:eastAsiaTheme="minorHAnsi"/>
          <w:sz w:val="28"/>
          <w:szCs w:val="28"/>
          <w:lang w:eastAsia="en-US"/>
        </w:rPr>
        <w:fldChar w:fldCharType="separate"/>
      </w:r>
      <w:r w:rsidR="002F0CDA" w:rsidRPr="009F1BF3">
        <w:rPr>
          <w:rFonts w:eastAsiaTheme="minorHAnsi"/>
          <w:sz w:val="28"/>
          <w:szCs w:val="28"/>
          <w:lang w:eastAsia="en-US"/>
        </w:rPr>
        <w:t>25.1</w:t>
      </w:r>
      <w:r w:rsidRPr="009F1BF3">
        <w:rPr>
          <w:rFonts w:eastAsiaTheme="minorHAnsi"/>
          <w:sz w:val="28"/>
          <w:szCs w:val="28"/>
          <w:lang w:eastAsia="en-US"/>
        </w:rPr>
        <w:fldChar w:fldCharType="end"/>
      </w:r>
      <w:r w:rsidR="002F0CDA" w:rsidRPr="009F1BF3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55" w:history="1">
        <w:r w:rsidR="002F0CDA" w:rsidRPr="009F1BF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="002F0CDA" w:rsidRPr="009F1BF3">
          <w:rPr>
            <w:rFonts w:eastAsiaTheme="minorHAnsi"/>
            <w:sz w:val="28"/>
            <w:szCs w:val="28"/>
            <w:lang w:eastAsia="en-US"/>
          </w:rPr>
          <w:t>г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="002F0CDA"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="002F0CDA"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а) признать, что сведения, представленные государственным служащим в соответствии с </w:t>
      </w:r>
      <w:hyperlink r:id="rId34" w:history="1">
        <w:r w:rsidRPr="009F1BF3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BE6358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BE6358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б) признать, что сведения, представленные государственным служащим в соответствии с </w:t>
      </w:r>
      <w:hyperlink r:id="rId35" w:history="1">
        <w:r w:rsidRPr="009F1BF3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BE6358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BE6358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, являются недостоверными и (или) неполными. В этом случае комиссия рекомендует руководителю </w:t>
      </w:r>
      <w:r w:rsidR="00BE6358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25.2. По итогам рассмотрения вопроса, указанного в абзаце четвертом подпункта </w:t>
      </w:r>
      <w:r w:rsidR="00BE6358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б</w:t>
      </w:r>
      <w:r w:rsidR="00BE6358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 пункта 16 настоящего Положения, комиссия принимает одно из следующих решений: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36" w:history="1">
        <w:r w:rsidRPr="009F1BF3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BE6358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</w:t>
      </w:r>
      <w:r w:rsidRPr="009F1BF3">
        <w:rPr>
          <w:rFonts w:eastAsiaTheme="minorHAnsi"/>
          <w:sz w:val="28"/>
          <w:szCs w:val="28"/>
          <w:lang w:eastAsia="en-US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E6358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>, являются объективными и уважительными;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37" w:history="1">
        <w:r w:rsidRPr="009F1BF3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BE6358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E6358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, не являются объективными и уважительными. В этом случае комиссия рекомендует руководителю </w:t>
      </w:r>
      <w:r w:rsidR="00BE6358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применить к государственному служащему конкретную меру ответственности.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8" w:name="Par124"/>
      <w:bookmarkEnd w:id="28"/>
      <w:r w:rsidRPr="009F1BF3">
        <w:rPr>
          <w:rFonts w:eastAsiaTheme="minorHAnsi"/>
          <w:sz w:val="28"/>
          <w:szCs w:val="28"/>
          <w:lang w:eastAsia="en-US"/>
        </w:rPr>
        <w:t xml:space="preserve">25.3. По итогам рассмотрения вопроса, указанного в </w:t>
      </w:r>
      <w:hyperlink w:anchor="Par51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пятом подпункта 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BE6358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а) признать, что при исполнении государственным служащим, руководителем учреждения должностных обязанностей конфликт интересов отсутствует;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б) признать, что при исполнении государственным служащим, руководитель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в) признать, что государственный служащий, руководитель учреждения не соблюдал требования об урегулировании конфликта интересов. В этом случае комиссия рекомендует руководителю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применить к государственному служащему, руководителю учреждения конкретную меру ответственности.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26. По итогам рассмотрения вопросов, указанных в </w:t>
      </w:r>
      <w:hyperlink w:anchor="Par38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подпунктах 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а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, </w:t>
      </w:r>
      <w:r w:rsidR="009F1BF3" w:rsidRPr="009F1BF3">
        <w:rPr>
          <w:rFonts w:eastAsiaTheme="minorHAnsi"/>
          <w:sz w:val="28"/>
          <w:szCs w:val="28"/>
          <w:lang w:eastAsia="en-US"/>
        </w:rPr>
        <w:t>«</w:t>
      </w:r>
      <w:hyperlink w:anchor="Par45" w:history="1">
        <w:r w:rsidRPr="009F1BF3">
          <w:rPr>
            <w:rFonts w:eastAsiaTheme="minorHAnsi"/>
            <w:sz w:val="28"/>
            <w:szCs w:val="28"/>
            <w:lang w:eastAsia="en-US"/>
          </w:rPr>
          <w:t>б</w:t>
        </w:r>
      </w:hyperlink>
      <w:r w:rsidR="009F1BF3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, </w:t>
      </w:r>
      <w:r w:rsidR="009F1BF3" w:rsidRPr="009F1BF3">
        <w:rPr>
          <w:rFonts w:eastAsiaTheme="minorHAnsi"/>
          <w:sz w:val="28"/>
          <w:szCs w:val="28"/>
          <w:lang w:eastAsia="en-US"/>
        </w:rPr>
        <w:t>«</w:t>
      </w:r>
      <w:hyperlink w:anchor="Par55" w:history="1">
        <w:r w:rsidRPr="009F1BF3">
          <w:rPr>
            <w:rFonts w:eastAsiaTheme="minorHAnsi"/>
            <w:sz w:val="28"/>
            <w:szCs w:val="28"/>
            <w:lang w:eastAsia="en-US"/>
          </w:rPr>
          <w:t>г</w:t>
        </w:r>
      </w:hyperlink>
      <w:r w:rsidR="009F1BF3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57" w:history="1">
        <w:r w:rsidR="009F1BF3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д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96" w:history="1">
        <w:r w:rsidRPr="009F1BF3">
          <w:rPr>
            <w:rFonts w:eastAsiaTheme="minorHAnsi"/>
            <w:sz w:val="28"/>
            <w:szCs w:val="28"/>
            <w:lang w:eastAsia="en-US"/>
          </w:rPr>
          <w:t>пунктами 22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- </w:t>
      </w:r>
      <w:hyperlink w:anchor="Par109" w:history="1">
        <w:r w:rsidRPr="009F1BF3">
          <w:rPr>
            <w:rFonts w:eastAsiaTheme="minorHAnsi"/>
            <w:sz w:val="28"/>
            <w:szCs w:val="28"/>
            <w:lang w:eastAsia="en-US"/>
          </w:rPr>
          <w:t>25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, </w:t>
      </w:r>
      <w:hyperlink w:anchor="Par116" w:history="1">
        <w:r w:rsidRPr="009F1BF3">
          <w:rPr>
            <w:rFonts w:eastAsiaTheme="minorHAnsi"/>
            <w:sz w:val="28"/>
            <w:szCs w:val="28"/>
            <w:lang w:eastAsia="en-US"/>
          </w:rPr>
          <w:t>25.1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- </w:t>
      </w:r>
      <w:hyperlink w:anchor="Par124" w:history="1">
        <w:r w:rsidRPr="009F1BF3">
          <w:rPr>
            <w:rFonts w:eastAsiaTheme="minorHAnsi"/>
            <w:sz w:val="28"/>
            <w:szCs w:val="28"/>
            <w:lang w:eastAsia="en-US"/>
          </w:rPr>
          <w:t>25.3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и </w:t>
      </w:r>
      <w:hyperlink w:anchor="Par133" w:history="1">
        <w:r w:rsidRPr="009F1BF3">
          <w:rPr>
            <w:rFonts w:eastAsiaTheme="minorHAnsi"/>
            <w:sz w:val="28"/>
            <w:szCs w:val="28"/>
            <w:lang w:eastAsia="en-US"/>
          </w:rPr>
          <w:t>26.1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9" w:name="Par133"/>
      <w:bookmarkEnd w:id="29"/>
      <w:r w:rsidRPr="009F1BF3">
        <w:rPr>
          <w:rFonts w:eastAsiaTheme="minorHAnsi"/>
          <w:sz w:val="28"/>
          <w:szCs w:val="28"/>
          <w:lang w:eastAsia="en-US"/>
        </w:rPr>
        <w:t xml:space="preserve">26.1. По итогам рассмотрения вопроса, указанного в </w:t>
      </w:r>
      <w:hyperlink w:anchor="Par57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д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замещавшего должность государственной службы в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8" w:history="1">
        <w:r w:rsidRPr="009F1BF3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</w:t>
      </w:r>
      <w:r w:rsidR="009F1BF3" w:rsidRPr="009F1BF3">
        <w:rPr>
          <w:rFonts w:eastAsiaTheme="minorHAnsi"/>
          <w:sz w:val="28"/>
          <w:szCs w:val="28"/>
          <w:lang w:eastAsia="en-US"/>
        </w:rPr>
        <w:t>№</w:t>
      </w:r>
      <w:r w:rsidRPr="009F1BF3">
        <w:rPr>
          <w:rFonts w:eastAsiaTheme="minorHAnsi"/>
          <w:sz w:val="28"/>
          <w:szCs w:val="28"/>
          <w:lang w:eastAsia="en-US"/>
        </w:rPr>
        <w:t xml:space="preserve"> 273-ФЗ </w:t>
      </w:r>
      <w:r w:rsidR="009F1BF3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9F1BF3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. В этом случае комиссия рекомендует руководителю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27. По итогам рассмотрения вопроса, предусмотренного </w:t>
      </w:r>
      <w:hyperlink w:anchor="Par53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в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28. Для исполнения решений комиссии могут быть подготовлены проекты нормативных правовых актов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, решений или поручений руководителя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, которые в установленном порядке представляются на рассмотрение руководителя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>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29. Решения комиссии по вопросам, указанным в </w:t>
      </w:r>
      <w:hyperlink w:anchor="Par37" w:history="1">
        <w:r w:rsidRPr="009F1BF3">
          <w:rPr>
            <w:rFonts w:eastAsiaTheme="minorHAnsi"/>
            <w:sz w:val="28"/>
            <w:szCs w:val="28"/>
            <w:lang w:eastAsia="en-US"/>
          </w:rPr>
          <w:t>пункте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6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для руководителя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46" w:history="1">
        <w:r w:rsidRPr="009F1BF3">
          <w:rPr>
            <w:rFonts w:eastAsiaTheme="minorHAnsi"/>
            <w:sz w:val="28"/>
            <w:szCs w:val="28"/>
            <w:lang w:eastAsia="en-US"/>
          </w:rPr>
          <w:t xml:space="preserve">абзаце втором подпункта 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«</w:t>
        </w:r>
        <w:r w:rsidRPr="009F1BF3">
          <w:rPr>
            <w:rFonts w:eastAsiaTheme="minorHAnsi"/>
            <w:sz w:val="28"/>
            <w:szCs w:val="28"/>
            <w:lang w:eastAsia="en-US"/>
          </w:rPr>
          <w:t>б</w:t>
        </w:r>
        <w:r w:rsidR="009F1BF3" w:rsidRPr="009F1BF3">
          <w:rPr>
            <w:rFonts w:eastAsiaTheme="minorHAnsi"/>
            <w:sz w:val="28"/>
            <w:szCs w:val="28"/>
            <w:lang w:eastAsia="en-US"/>
          </w:rPr>
          <w:t>»</w:t>
        </w:r>
        <w:r w:rsidRPr="009F1BF3">
          <w:rPr>
            <w:rFonts w:eastAsiaTheme="minorHAnsi"/>
            <w:sz w:val="28"/>
            <w:szCs w:val="28"/>
            <w:lang w:eastAsia="en-US"/>
          </w:rPr>
          <w:t xml:space="preserve"> пункта 16</w:t>
        </w:r>
      </w:hyperlink>
      <w:r w:rsidRPr="009F1BF3">
        <w:rPr>
          <w:rFonts w:eastAsiaTheme="minorHAnsi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31. В протоколе заседания комиссии указываются: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в) предъявляемые к государственному служащему, руководителю учреждения претензии, материалы, на которых они основываются;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г) содержание пояснений государственного служащего, руководителя учреждения и других лиц по существу предъявляемых претензий;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</w:t>
      </w:r>
      <w:r w:rsidRPr="009F1BF3">
        <w:rPr>
          <w:rFonts w:eastAsiaTheme="minorHAnsi"/>
          <w:sz w:val="28"/>
          <w:szCs w:val="28"/>
          <w:lang w:eastAsia="en-US"/>
        </w:rPr>
        <w:t>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з) результаты голосования;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lastRenderedPageBreak/>
        <w:t>и) решение и обоснование его принятия.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служащий, руководитель учреждения.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33. Копии протокола заседания комиссии в 7-дневный срок со дня заседания направляются руководителю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>, полностью или в виде выписок из него - государственному служащему, руководителю учреждения, а также по решению комиссии - иным заинтересованным лицам.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34. Руководитель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служащему, руководителю учреждения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35. В случае установления комиссией признаков дисциплинарного проступка в действиях (бездействии) государственного служащего, руководителя учреждения информация об этом представляется руководителю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 для решения вопроса о применении к государственному служащему, руководителю учреждения мер ответственности, предусмотренных нормативными правовыми актами Российской Федерации и Курской области.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36. В случае установления комиссией факта совершения государственным служащим,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37. Копия протокола заседания комиссии или выписка из него приобщается к личному делу государственного служащего, руководителя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 xml:space="preserve">37.1. Выписка из решения комиссии, заверенная подписью секретаря комиссии и печатью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комитета</w:t>
      </w:r>
      <w:r w:rsidRPr="009F1BF3"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государственной службы в </w:t>
      </w:r>
      <w:r w:rsidR="009F1BF3" w:rsidRPr="009F1BF3">
        <w:rPr>
          <w:rFonts w:eastAsiaTheme="minorHAnsi"/>
          <w:sz w:val="28"/>
          <w:szCs w:val="28"/>
          <w:lang w:eastAsia="en-US"/>
        </w:rPr>
        <w:t>комитете</w:t>
      </w:r>
      <w:r w:rsidRPr="009F1BF3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абзаце втором подпункта </w:t>
      </w:r>
      <w:r w:rsidR="009F1BF3" w:rsidRPr="009F1BF3">
        <w:rPr>
          <w:rFonts w:eastAsiaTheme="minorHAnsi"/>
          <w:sz w:val="28"/>
          <w:szCs w:val="28"/>
          <w:lang w:eastAsia="en-US"/>
        </w:rPr>
        <w:t>«</w:t>
      </w:r>
      <w:r w:rsidRPr="009F1BF3">
        <w:rPr>
          <w:rFonts w:eastAsiaTheme="minorHAnsi"/>
          <w:sz w:val="28"/>
          <w:szCs w:val="28"/>
          <w:lang w:eastAsia="en-US"/>
        </w:rPr>
        <w:t>б</w:t>
      </w:r>
      <w:r w:rsidR="009F1BF3" w:rsidRPr="009F1BF3">
        <w:rPr>
          <w:rFonts w:eastAsiaTheme="minorHAnsi"/>
          <w:sz w:val="28"/>
          <w:szCs w:val="28"/>
          <w:lang w:eastAsia="en-US"/>
        </w:rPr>
        <w:t>»</w:t>
      </w:r>
      <w:r w:rsidRPr="009F1BF3">
        <w:rPr>
          <w:rFonts w:eastAsiaTheme="minorHAnsi"/>
          <w:sz w:val="28"/>
          <w:szCs w:val="28"/>
          <w:lang w:eastAsia="en-US"/>
        </w:rPr>
        <w:t xml:space="preserve"> пункта </w:t>
      </w:r>
      <w:r w:rsidRPr="009F1BF3">
        <w:rPr>
          <w:rFonts w:eastAsiaTheme="minorHAnsi"/>
          <w:sz w:val="28"/>
          <w:szCs w:val="28"/>
          <w:lang w:eastAsia="en-US"/>
        </w:rPr>
        <w:lastRenderedPageBreak/>
        <w:t>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F0CDA" w:rsidRPr="009F1BF3" w:rsidRDefault="002F0CDA" w:rsidP="002F0C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F1BF3">
        <w:rPr>
          <w:rFonts w:eastAsiaTheme="minorHAnsi"/>
          <w:sz w:val="28"/>
          <w:szCs w:val="28"/>
          <w:lang w:eastAsia="en-US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280CE8">
        <w:rPr>
          <w:rFonts w:eastAsiaTheme="minorHAnsi"/>
          <w:sz w:val="28"/>
          <w:szCs w:val="28"/>
          <w:lang w:eastAsia="en-US"/>
        </w:rPr>
        <w:t>е</w:t>
      </w:r>
      <w:r w:rsidRPr="009F1BF3">
        <w:rPr>
          <w:rFonts w:eastAsiaTheme="minorHAnsi"/>
          <w:sz w:val="28"/>
          <w:szCs w:val="28"/>
          <w:lang w:eastAsia="en-US"/>
        </w:rPr>
        <w:t xml:space="preserve">тся </w:t>
      </w:r>
      <w:r w:rsidR="00280CE8">
        <w:rPr>
          <w:rFonts w:eastAsiaTheme="minorHAnsi"/>
          <w:sz w:val="28"/>
          <w:szCs w:val="28"/>
          <w:lang w:eastAsia="en-US"/>
        </w:rPr>
        <w:t xml:space="preserve">управлением делопроизводства и кадров - </w:t>
      </w:r>
      <w:r w:rsidR="00280CE8" w:rsidRPr="009F1BF3">
        <w:rPr>
          <w:rFonts w:eastAsiaTheme="minorHAnsi"/>
          <w:sz w:val="28"/>
          <w:szCs w:val="28"/>
          <w:lang w:eastAsia="en-US"/>
        </w:rPr>
        <w:t>подразделени</w:t>
      </w:r>
      <w:r w:rsidR="00280CE8">
        <w:rPr>
          <w:rFonts w:eastAsiaTheme="minorHAnsi"/>
          <w:sz w:val="28"/>
          <w:szCs w:val="28"/>
          <w:lang w:eastAsia="en-US"/>
        </w:rPr>
        <w:t>ем</w:t>
      </w:r>
      <w:r w:rsidR="00280CE8" w:rsidRPr="009F1BF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280CE8">
        <w:rPr>
          <w:rFonts w:eastAsiaTheme="minorHAnsi"/>
          <w:sz w:val="28"/>
          <w:szCs w:val="28"/>
          <w:lang w:eastAsia="en-US"/>
        </w:rPr>
        <w:t>, ответственным за</w:t>
      </w:r>
      <w:r w:rsidR="00280CE8" w:rsidRPr="009F1BF3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280CE8">
        <w:rPr>
          <w:rFonts w:eastAsiaTheme="minorHAnsi"/>
          <w:sz w:val="28"/>
          <w:szCs w:val="28"/>
          <w:lang w:eastAsia="en-US"/>
        </w:rPr>
        <w:t>у</w:t>
      </w:r>
      <w:r w:rsidR="00280CE8" w:rsidRPr="009F1BF3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 либо должностн</w:t>
      </w:r>
      <w:r w:rsidR="00280CE8">
        <w:rPr>
          <w:rFonts w:eastAsiaTheme="minorHAnsi"/>
          <w:sz w:val="28"/>
          <w:szCs w:val="28"/>
          <w:lang w:eastAsia="en-US"/>
        </w:rPr>
        <w:t>ым</w:t>
      </w:r>
      <w:r w:rsidR="00280CE8" w:rsidRPr="009F1BF3">
        <w:rPr>
          <w:rFonts w:eastAsiaTheme="minorHAnsi"/>
          <w:sz w:val="28"/>
          <w:szCs w:val="28"/>
          <w:lang w:eastAsia="en-US"/>
        </w:rPr>
        <w:t xml:space="preserve"> лицо</w:t>
      </w:r>
      <w:r w:rsidR="00280CE8">
        <w:rPr>
          <w:rFonts w:eastAsiaTheme="minorHAnsi"/>
          <w:sz w:val="28"/>
          <w:szCs w:val="28"/>
          <w:lang w:eastAsia="en-US"/>
        </w:rPr>
        <w:t>м</w:t>
      </w:r>
      <w:r w:rsidR="00280CE8" w:rsidRPr="009F1BF3">
        <w:rPr>
          <w:rFonts w:eastAsiaTheme="minorHAnsi"/>
          <w:sz w:val="28"/>
          <w:szCs w:val="28"/>
          <w:lang w:eastAsia="en-US"/>
        </w:rPr>
        <w:t xml:space="preserve"> </w:t>
      </w:r>
      <w:r w:rsidR="00280CE8">
        <w:rPr>
          <w:rFonts w:eastAsiaTheme="minorHAnsi"/>
          <w:sz w:val="28"/>
          <w:szCs w:val="28"/>
          <w:lang w:eastAsia="en-US"/>
        </w:rPr>
        <w:t>управления делопроизводства и кадров</w:t>
      </w:r>
      <w:r w:rsidR="00280CE8" w:rsidRPr="009F1BF3">
        <w:rPr>
          <w:rFonts w:eastAsiaTheme="minorHAnsi"/>
          <w:sz w:val="28"/>
          <w:szCs w:val="28"/>
          <w:lang w:eastAsia="en-US"/>
        </w:rPr>
        <w:t>, ответственн</w:t>
      </w:r>
      <w:r w:rsidR="00280CE8">
        <w:rPr>
          <w:rFonts w:eastAsiaTheme="minorHAnsi"/>
          <w:sz w:val="28"/>
          <w:szCs w:val="28"/>
          <w:lang w:eastAsia="en-US"/>
        </w:rPr>
        <w:t>ым</w:t>
      </w:r>
      <w:r w:rsidR="00280CE8" w:rsidRPr="009F1BF3">
        <w:rPr>
          <w:rFonts w:eastAsiaTheme="minorHAnsi"/>
          <w:sz w:val="28"/>
          <w:szCs w:val="28"/>
          <w:lang w:eastAsia="en-US"/>
        </w:rPr>
        <w:t xml:space="preserve"> за работу по профилактике коррупционных и иных правонарушений</w:t>
      </w:r>
      <w:r w:rsidRPr="009F1BF3">
        <w:rPr>
          <w:rFonts w:eastAsiaTheme="minorHAnsi"/>
          <w:sz w:val="28"/>
          <w:szCs w:val="28"/>
          <w:lang w:eastAsia="en-US"/>
        </w:rPr>
        <w:t>.</w:t>
      </w:r>
    </w:p>
    <w:p w:rsidR="002F0CDA" w:rsidRDefault="002F0CDA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5D6139" w:rsidRDefault="005D6139">
      <w:pPr>
        <w:rPr>
          <w:sz w:val="28"/>
          <w:szCs w:val="28"/>
        </w:rPr>
      </w:pPr>
    </w:p>
    <w:p w:rsidR="00065C1C" w:rsidRPr="00067284" w:rsidRDefault="00065C1C" w:rsidP="00065C1C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65C1C" w:rsidRDefault="00065C1C" w:rsidP="00065C1C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t>приказом комитета по управлению имуществом</w:t>
      </w:r>
      <w:r w:rsidRPr="0006728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</w:p>
    <w:p w:rsidR="00065C1C" w:rsidRDefault="00065C1C" w:rsidP="00065C1C">
      <w:pPr>
        <w:ind w:left="5387" w:right="71"/>
        <w:jc w:val="center"/>
        <w:rPr>
          <w:sz w:val="28"/>
          <w:szCs w:val="28"/>
        </w:rPr>
      </w:pPr>
      <w:r>
        <w:rPr>
          <w:sz w:val="28"/>
          <w:szCs w:val="28"/>
        </w:rPr>
        <w:t>от_______2019 г. №________</w:t>
      </w:r>
    </w:p>
    <w:p w:rsidR="00065C1C" w:rsidRDefault="00065C1C" w:rsidP="00065C1C">
      <w:pPr>
        <w:ind w:right="71"/>
        <w:jc w:val="both"/>
        <w:rPr>
          <w:sz w:val="28"/>
          <w:szCs w:val="28"/>
        </w:rPr>
      </w:pPr>
    </w:p>
    <w:p w:rsidR="00065C1C" w:rsidRDefault="00065C1C" w:rsidP="00065C1C">
      <w:pPr>
        <w:ind w:right="71"/>
        <w:jc w:val="center"/>
        <w:rPr>
          <w:b/>
          <w:sz w:val="28"/>
          <w:szCs w:val="28"/>
        </w:rPr>
      </w:pPr>
    </w:p>
    <w:p w:rsidR="00065C1C" w:rsidRPr="000B4FDB" w:rsidRDefault="00065C1C" w:rsidP="00065C1C">
      <w:pPr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65C1C" w:rsidRPr="000B4FDB" w:rsidRDefault="00065C1C" w:rsidP="00065C1C">
      <w:pPr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комитета по управлению имуществом Курской области и руководителей областных бюджетных учреждений, подведомственных комитету, и урегулированию </w:t>
      </w:r>
      <w:r>
        <w:rPr>
          <w:b/>
          <w:sz w:val="28"/>
          <w:szCs w:val="28"/>
        </w:rPr>
        <w:br/>
        <w:t>конфликта интересов</w:t>
      </w:r>
    </w:p>
    <w:p w:rsidR="005D6139" w:rsidRDefault="005D6139">
      <w:pPr>
        <w:rPr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3085"/>
        <w:gridCol w:w="6521"/>
      </w:tblGrid>
      <w:tr w:rsidR="00065C1C" w:rsidTr="00D809A6">
        <w:tc>
          <w:tcPr>
            <w:tcW w:w="3085" w:type="dxa"/>
          </w:tcPr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Сороколетова</w:t>
            </w:r>
          </w:p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6521" w:type="dxa"/>
          </w:tcPr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управлению имуществом Курской области (председатель комиссии)</w:t>
            </w:r>
          </w:p>
        </w:tc>
      </w:tr>
      <w:tr w:rsidR="00065C1C" w:rsidTr="00D809A6">
        <w:tc>
          <w:tcPr>
            <w:tcW w:w="3085" w:type="dxa"/>
          </w:tcPr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Чумаслов </w:t>
            </w:r>
          </w:p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Анатольевич</w:t>
            </w:r>
          </w:p>
        </w:tc>
        <w:tc>
          <w:tcPr>
            <w:tcW w:w="6521" w:type="dxa"/>
          </w:tcPr>
          <w:p w:rsidR="00065C1C" w:rsidRDefault="00065C1C" w:rsidP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юридического сопровождения комитета по управлению имуществом Курской области (заместитель председателя комиссии)</w:t>
            </w:r>
          </w:p>
        </w:tc>
      </w:tr>
      <w:tr w:rsidR="00065C1C" w:rsidTr="00D809A6">
        <w:tc>
          <w:tcPr>
            <w:tcW w:w="3085" w:type="dxa"/>
          </w:tcPr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  <w:p w:rsidR="00065C1C" w:rsidRDefault="00065C1C" w:rsidP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</w:tcPr>
          <w:p w:rsidR="00065C1C" w:rsidRDefault="00065C1C" w:rsidP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делопроизводства и кадров комитета по управлению имуществом Курской области </w:t>
            </w:r>
          </w:p>
        </w:tc>
      </w:tr>
      <w:tr w:rsidR="00065C1C" w:rsidTr="00D809A6">
        <w:tc>
          <w:tcPr>
            <w:tcW w:w="3085" w:type="dxa"/>
          </w:tcPr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Рябец Елена Александровна</w:t>
            </w:r>
          </w:p>
        </w:tc>
        <w:tc>
          <w:tcPr>
            <w:tcW w:w="6521" w:type="dxa"/>
          </w:tcPr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делопроизводства и кадров комитета по управлению имуществом Курской области (секретарь комиссии)</w:t>
            </w:r>
          </w:p>
        </w:tc>
      </w:tr>
      <w:tr w:rsidR="00065C1C" w:rsidTr="00D809A6">
        <w:tc>
          <w:tcPr>
            <w:tcW w:w="3085" w:type="dxa"/>
          </w:tcPr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Рюмшина Наталья Александровна</w:t>
            </w:r>
          </w:p>
        </w:tc>
        <w:tc>
          <w:tcPr>
            <w:tcW w:w="6521" w:type="dxa"/>
          </w:tcPr>
          <w:p w:rsidR="00065C1C" w:rsidRDefault="0006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правоприменительной деятельности, профилактике коррупционных и иных правонарушений комитета Администрации Курской области по профилактике коррупционных и иных правонарушений</w:t>
            </w:r>
          </w:p>
        </w:tc>
      </w:tr>
      <w:tr w:rsidR="00065C1C" w:rsidTr="00D809A6">
        <w:tc>
          <w:tcPr>
            <w:tcW w:w="3085" w:type="dxa"/>
          </w:tcPr>
          <w:p w:rsidR="00065C1C" w:rsidRDefault="00D80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</w:t>
            </w:r>
          </w:p>
          <w:p w:rsidR="00D809A6" w:rsidRDefault="00D80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Васильевна</w:t>
            </w:r>
          </w:p>
        </w:tc>
        <w:tc>
          <w:tcPr>
            <w:tcW w:w="6521" w:type="dxa"/>
          </w:tcPr>
          <w:p w:rsidR="00065C1C" w:rsidRDefault="00D809A6" w:rsidP="00D80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проректор по учебно-методическому обеспечению, заведующая кафедрой внешнеэкономических связей и таможенного дела АОУ ВПО Курской области «Курская академия государственной и муниципальной службы», кандидат исторических наук ( 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</w:tc>
      </w:tr>
      <w:tr w:rsidR="00065C1C" w:rsidTr="00D809A6">
        <w:tc>
          <w:tcPr>
            <w:tcW w:w="3085" w:type="dxa"/>
          </w:tcPr>
          <w:p w:rsidR="00396387" w:rsidRDefault="0039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Чуйков </w:t>
            </w:r>
          </w:p>
          <w:p w:rsidR="00065C1C" w:rsidRDefault="0039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6521" w:type="dxa"/>
          </w:tcPr>
          <w:p w:rsidR="00065C1C" w:rsidRDefault="00396387" w:rsidP="0039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доцент кафедры государственного и муниципального управления. кандидат исторических наук ФГБОУ ВО Курский государственный университет (в качестве представителя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службой)</w:t>
            </w:r>
          </w:p>
        </w:tc>
      </w:tr>
    </w:tbl>
    <w:p w:rsidR="00065C1C" w:rsidRPr="009F1BF3" w:rsidRDefault="00065C1C">
      <w:pPr>
        <w:rPr>
          <w:sz w:val="28"/>
          <w:szCs w:val="28"/>
        </w:rPr>
      </w:pPr>
    </w:p>
    <w:sectPr w:rsidR="00065C1C" w:rsidRPr="009F1BF3" w:rsidSect="003A35C9">
      <w:type w:val="continuous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631A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C1C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CE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CDA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3E1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387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0809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139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1DAD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187F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268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490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36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4CC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9A6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BF3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31A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98F"/>
    <w:rsid w:val="00BE1B02"/>
    <w:rsid w:val="00BE23B8"/>
    <w:rsid w:val="00BE2434"/>
    <w:rsid w:val="00BE2B89"/>
    <w:rsid w:val="00BE2D9E"/>
    <w:rsid w:val="00BE38E4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358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59A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06F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0A5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09A6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510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F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860EA7FDF9585D7B9963A8980A8D08986F94FBE9C7ECBB1D83EABEE7D0DB478F26E5456B68E1D82633790BC80BB72EE9A2D87F0D5BE9C5FE2182F8QDN" TargetMode="External"/><Relationship Id="rId13" Type="http://schemas.openxmlformats.org/officeDocument/2006/relationships/hyperlink" Target="consultantplus://offline/ref=BD860EA7FDF9585D7B9963A8980A8D08986F94FBEBCAE1BB1F83EABEE7D0DB478F26E5456B68E1D826337D0BC80BB72EE9A2D87F0D5BE9C5FE2182F8QDN" TargetMode="External"/><Relationship Id="rId18" Type="http://schemas.openxmlformats.org/officeDocument/2006/relationships/hyperlink" Target="consultantplus://offline/ref=CC01343688F3EE7D85FCBF18DC071184FEB017DF56DF0B883263B178EB6466F6DC7AB4144364B2186A81C5CF24BD5778wCW1N" TargetMode="External"/><Relationship Id="rId26" Type="http://schemas.openxmlformats.org/officeDocument/2006/relationships/hyperlink" Target="consultantplus://offline/ref=CC01343688F3EE7D85FCA115CA6B4B88FABA4ED457DE03D8683CEA25BC6D6CA19B35ED46043AEB4B29CAC8C43DA15770D61C444Dw7W8N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01343688F3EE7D85FCBF18DC071184FEB017DF56D70D8A3063B178EB6466F6DC7AB406433CBE1A6D9FCCC431EB063D9D13464B6F0F29A9DF85FFwAW6N" TargetMode="External"/><Relationship Id="rId34" Type="http://schemas.openxmlformats.org/officeDocument/2006/relationships/hyperlink" Target="consultantplus://offline/ref=CC01343688F3EE7D85FCA115CA6B4B88FBB240D754D803D8683CEA25BC6D6CA19B35ED440731BF18659491977EEA5A7BCF0044456F0D20B6wDW4N" TargetMode="External"/><Relationship Id="rId7" Type="http://schemas.openxmlformats.org/officeDocument/2006/relationships/hyperlink" Target="consultantplus://offline/ref=BD860EA7FDF9585D7B9963A8980A8D08986F94FBEACAEDB51B83EABEE7D0DB478F26E5456B68E1D826337F0FC80BB72EE9A2D87F0D5BE9C5FE2182F8QDN" TargetMode="External"/><Relationship Id="rId12" Type="http://schemas.openxmlformats.org/officeDocument/2006/relationships/hyperlink" Target="consultantplus://offline/ref=BD860EA7FDF9585D7B9963A8980A8D08986F94FBEBC5ECBE1883EABEE7D0DB478F26E5456B68E1D826337E0BC80BB72EE9A2D87F0D5BE9C5FE2182F8QDN" TargetMode="External"/><Relationship Id="rId17" Type="http://schemas.openxmlformats.org/officeDocument/2006/relationships/hyperlink" Target="consultantplus://offline/ref=CC01343688F3EE7D85FCA115CA6B4B88FABA4ED457DE03D8683CEA25BC6D6CA18935B5480536A11A6481C7C63BwBW6N" TargetMode="External"/><Relationship Id="rId25" Type="http://schemas.openxmlformats.org/officeDocument/2006/relationships/hyperlink" Target="consultantplus://offline/ref=CC01343688F3EE7D85FCA115CA6B4B88FBB240D754D803D8683CEA25BC6D6CA19B35ED440731BF18659491977EEA5A7BCF0044456F0D20B6wDW4N" TargetMode="External"/><Relationship Id="rId33" Type="http://schemas.openxmlformats.org/officeDocument/2006/relationships/hyperlink" Target="consultantplus://offline/ref=CC01343688F3EE7D85FCBF18DC071184FEB017DF56D70D8A3063B178EB6466F6DC7AB406433CBE1A6D9FCCCE31EB063D9D13464B6F0F29A9DF85FFwAW6N" TargetMode="External"/><Relationship Id="rId38" Type="http://schemas.openxmlformats.org/officeDocument/2006/relationships/hyperlink" Target="consultantplus://offline/ref=CC01343688F3EE7D85FCA115CA6B4B88FABA4ED457DE03D8683CEA25BC6D6CA19B35ED470F3AEB4B29CAC8C43DA15770D61C444Dw7W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01343688F3EE7D85FCBF18DC071184FEB017DF57D701873463B178EB6466F6DC7AB4144364B2186A81C5CF24BD5778wCW1N" TargetMode="External"/><Relationship Id="rId20" Type="http://schemas.openxmlformats.org/officeDocument/2006/relationships/hyperlink" Target="consultantplus://offline/ref=CC01343688F3EE7D85FCBF18DC071184FEB017DF56D708863563B178EB6466F6DC7AB406433CBE1A6D9FC7CF31EB063D9D13464B6F0F29A9DF85FFwAW6N" TargetMode="External"/><Relationship Id="rId29" Type="http://schemas.openxmlformats.org/officeDocument/2006/relationships/hyperlink" Target="consultantplus://offline/ref=CC01343688F3EE7D85FCA115CA6B4B88FABA4ED457DE03D8683CEA25BC6D6CA19B35ED470F3AEB4B29CAC8C43DA15770D61C444Dw7W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860EA7FDF9585D7B9963A8980A8D08986F94FBEEC3E0B41C83EABEE7D0DB478F26E5456B68E1D826337B0CC80BB72EE9A2D87F0D5BE9C5FE2182F8QDN" TargetMode="External"/><Relationship Id="rId11" Type="http://schemas.openxmlformats.org/officeDocument/2006/relationships/hyperlink" Target="consultantplus://offline/ref=BD860EA7FDF9585D7B9963A8980A8D08986F94FBEBC3E3B51B83EABEE7D0DB478F26E5456B68E1D826337C0EC80BB72EE9A2D87F0D5BE9C5FE2182F8QDN" TargetMode="External"/><Relationship Id="rId24" Type="http://schemas.openxmlformats.org/officeDocument/2006/relationships/hyperlink" Target="consultantplus://offline/ref=CC01343688F3EE7D85FCA115CA6B4B88FABA4ED457DC03D8683CEA25BC6D6CA18935B5480536A11A6481C7C63BwBW6N" TargetMode="External"/><Relationship Id="rId32" Type="http://schemas.openxmlformats.org/officeDocument/2006/relationships/hyperlink" Target="consultantplus://offline/ref=CC01343688F3EE7D85FCBF18DC071184FEB017DF56D70D8A3063B178EB6466F6DC7AB406433CBE1A6D9FCCCE31EB063D9D13464B6F0F29A9DF85FFwAW6N" TargetMode="External"/><Relationship Id="rId37" Type="http://schemas.openxmlformats.org/officeDocument/2006/relationships/hyperlink" Target="consultantplus://offline/ref=CC01343688F3EE7D85FCA115CA6B4B88FABA4ED457DC03D8683CEA25BC6D6CA18935B5480536A11A6481C7C63BwBW6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D860EA7FDF9585D7B9963A8980A8D08986F94FBEFCBECB81D83EABEE7D0DB478F26E5456B68E1D826337D0EC80BB72EE9A2D87F0D5BE9C5FE2182F8QDN" TargetMode="External"/><Relationship Id="rId15" Type="http://schemas.openxmlformats.org/officeDocument/2006/relationships/hyperlink" Target="consultantplus://offline/ref=CC01343688F3EE7D85FCA115CA6B4B88FBB34ED75B8954DA3969E420B43D36B18D7CE2421931B6046F9FC4wCWFN" TargetMode="External"/><Relationship Id="rId23" Type="http://schemas.openxmlformats.org/officeDocument/2006/relationships/hyperlink" Target="consultantplus://offline/ref=CC01343688F3EE7D85FCA115CA6B4B88FABA4ED457DC03D8683CEA25BC6D6CA18935B5480536A11A6481C7C63BwBW6N" TargetMode="External"/><Relationship Id="rId28" Type="http://schemas.openxmlformats.org/officeDocument/2006/relationships/hyperlink" Target="consultantplus://offline/ref=CC01343688F3EE7D85FCA115CA6B4B88FABA4ED457DE03D8683CEA25BC6D6CA19B35ED470F3AEB4B29CAC8C43DA15770D61C444Dw7W8N" TargetMode="External"/><Relationship Id="rId36" Type="http://schemas.openxmlformats.org/officeDocument/2006/relationships/hyperlink" Target="consultantplus://offline/ref=CC01343688F3EE7D85FCA115CA6B4B88FABA4ED457DC03D8683CEA25BC6D6CA18935B5480536A11A6481C7C63BwBW6N" TargetMode="External"/><Relationship Id="rId10" Type="http://schemas.openxmlformats.org/officeDocument/2006/relationships/hyperlink" Target="consultantplus://offline/ref=BD860EA7FDF9585D7B9963A8980A8D08986F94FBEAC1E7BA1A83EABEE7D0DB478F26E5456B68E1D826337C0EC80BB72EE9A2D87F0D5BE9C5FE2182F8QDN" TargetMode="External"/><Relationship Id="rId19" Type="http://schemas.openxmlformats.org/officeDocument/2006/relationships/hyperlink" Target="consultantplus://offline/ref=CC01343688F3EE7D85FCBF18DC071184FEB017DF56D708863563B178EB6466F6DC7AB406433CBE1A6D9FCCC631EB063D9D13464B6F0F29A9DF85FFwAW6N" TargetMode="External"/><Relationship Id="rId31" Type="http://schemas.openxmlformats.org/officeDocument/2006/relationships/hyperlink" Target="consultantplus://offline/ref=CC01343688F3EE7D85FCBF18DC071184FEB017DF56D708863563B178EB6466F6DC7AB406433CBE1A6D9FC7CF31EB063D9D13464B6F0F29A9DF85FFwAW6N" TargetMode="External"/><Relationship Id="rId4" Type="http://schemas.openxmlformats.org/officeDocument/2006/relationships/hyperlink" Target="consultantplus://offline/ref=BD860EA7FDF9585D7B9963A8980A8D08986F94FBEFC6E7B81283EABEE7D0DB478F26E5456B68E1D826337C0EC80BB72EE9A2D87F0D5BE9C5FE2182F8QDN" TargetMode="External"/><Relationship Id="rId9" Type="http://schemas.openxmlformats.org/officeDocument/2006/relationships/hyperlink" Target="consultantplus://offline/ref=BD860EA7FDF9585D7B9963A8980A8D08986F94FBEBC0E1B81883EABEE7D0DB478F26E5456B68E1D82633780EC80BB72EE9A2D87F0D5BE9C5FE2182F8QDN" TargetMode="External"/><Relationship Id="rId14" Type="http://schemas.openxmlformats.org/officeDocument/2006/relationships/hyperlink" Target="consultantplus://offline/ref=BD860EA7FDF9585D7B9963A8980A8D08986F94FBEAC1E4B81B83EABEE7D0DB478F26E5456B68E1D826337D08C80BB72EE9A2D87F0D5BE9C5FE2182F8QDN" TargetMode="External"/><Relationship Id="rId22" Type="http://schemas.openxmlformats.org/officeDocument/2006/relationships/hyperlink" Target="consultantplus://offline/ref=CC01343688F3EE7D85FCBF18DC071184FEB017DF56D70D8A3063B178EB6466F6DC7AB406433CBE1A6D9FCCCE31EB063D9D13464B6F0F29A9DF85FFwAW6N" TargetMode="External"/><Relationship Id="rId27" Type="http://schemas.openxmlformats.org/officeDocument/2006/relationships/hyperlink" Target="consultantplus://offline/ref=CC01343688F3EE7D85FCA115CA6B4B88FAB849D559DF03D8683CEA25BC6D6CA19B35ED440030BC1139CE819337BD5067C8175A4E710Ew2W9N" TargetMode="External"/><Relationship Id="rId30" Type="http://schemas.openxmlformats.org/officeDocument/2006/relationships/hyperlink" Target="consultantplus://offline/ref=CC01343688F3EE7D85FCBF18DC071184FEB017DF56D708863563B178EB6466F6DC7AB406433CBE1A6D9FC7CF31EB063D9D13464B6F0F29A9DF85FFwAW6N" TargetMode="External"/><Relationship Id="rId35" Type="http://schemas.openxmlformats.org/officeDocument/2006/relationships/hyperlink" Target="consultantplus://offline/ref=CC01343688F3EE7D85FCA115CA6B4B88FBB240D754D803D8683CEA25BC6D6CA19B35ED440731BF18659491977EEA5A7BCF0044456F0D20B6wD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19</Pages>
  <Words>7369</Words>
  <Characters>42009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49280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3</cp:revision>
  <cp:lastPrinted>2019-09-30T08:24:00Z</cp:lastPrinted>
  <dcterms:created xsi:type="dcterms:W3CDTF">2019-09-27T12:56:00Z</dcterms:created>
  <dcterms:modified xsi:type="dcterms:W3CDTF">2019-12-24T08:58:00Z</dcterms:modified>
</cp:coreProperties>
</file>