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431AF43C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E2054D" w:rsidRPr="0096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9750C" w:rsidRPr="00077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«Михайловский сельсовет» Железногорского района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058EAB88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Михайловский</w:t>
      </w:r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Железногорского района</w:t>
      </w:r>
      <w:r w:rsidR="0096141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73536" w:rsidRPr="00473536">
        <w:rPr>
          <w:rFonts w:ascii="Times New Roman" w:hAnsi="Times New Roman" w:cs="Times New Roman"/>
          <w:sz w:val="28"/>
          <w:szCs w:val="28"/>
        </w:rPr>
        <w:t>mixajlovskij-r38.gosweb.gosuslugi.ru</w:t>
      </w:r>
      <w:r w:rsidR="00961410" w:rsidRPr="00961410">
        <w:rPr>
          <w:rFonts w:ascii="Times New Roman" w:hAnsi="Times New Roman" w:cs="Times New Roman"/>
          <w:sz w:val="28"/>
          <w:szCs w:val="28"/>
        </w:rPr>
        <w:t xml:space="preserve"> </w:t>
      </w:r>
      <w:r w:rsidR="007367B2" w:rsidRPr="00961410">
        <w:rPr>
          <w:rFonts w:ascii="Times New Roman" w:hAnsi="Times New Roman" w:cs="Times New Roman"/>
          <w:sz w:val="28"/>
          <w:szCs w:val="28"/>
        </w:rPr>
        <w:t xml:space="preserve">с </w:t>
      </w:r>
      <w:r w:rsidR="00473536">
        <w:rPr>
          <w:rFonts w:ascii="Times New Roman" w:hAnsi="Times New Roman" w:cs="Times New Roman"/>
          <w:sz w:val="28"/>
          <w:szCs w:val="28"/>
        </w:rPr>
        <w:t>9</w:t>
      </w:r>
      <w:r w:rsidR="00077A84" w:rsidRPr="00961410">
        <w:rPr>
          <w:rFonts w:ascii="Times New Roman" w:hAnsi="Times New Roman" w:cs="Times New Roman"/>
          <w:sz w:val="28"/>
          <w:szCs w:val="28"/>
        </w:rPr>
        <w:t xml:space="preserve"> </w:t>
      </w:r>
      <w:r w:rsidR="00473536">
        <w:rPr>
          <w:rFonts w:ascii="Times New Roman" w:hAnsi="Times New Roman" w:cs="Times New Roman"/>
          <w:sz w:val="28"/>
          <w:szCs w:val="28"/>
        </w:rPr>
        <w:t>сентября</w:t>
      </w:r>
      <w:r w:rsidR="00322162" w:rsidRPr="00961410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961410">
        <w:rPr>
          <w:rFonts w:ascii="Times New Roman" w:hAnsi="Times New Roman" w:cs="Times New Roman"/>
          <w:sz w:val="28"/>
          <w:szCs w:val="28"/>
        </w:rPr>
        <w:t>6</w:t>
      </w:r>
      <w:r w:rsidR="0020634E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0658C9A3" w14:textId="79426BAF" w:rsidR="00473536" w:rsidRDefault="00473536" w:rsidP="004735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2 сентября 2026 года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23 сентября 2026 года.</w:t>
      </w:r>
    </w:p>
    <w:p w14:paraId="60F52CE5" w14:textId="1EC4A39F" w:rsidR="00473536" w:rsidRPr="00473536" w:rsidRDefault="00473536" w:rsidP="004735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населенных пунктов сл. Михайловка, д. Ратманов,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пос. Зеленый, пос. Каменец, пос. Ленинский, хут. Пески Михайловского сельсовета Железногорского района Курской области экспозицию организовать по адресу: Курская область, Железногорский район,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сл. Михайловка, Петровская пл., д. 3.</w:t>
      </w:r>
    </w:p>
    <w:p w14:paraId="38C833EB" w14:textId="77777777" w:rsidR="00473536" w:rsidRPr="00473536" w:rsidRDefault="00473536" w:rsidP="004735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9 сентября 2026 года по 16 сентября</w:t>
      </w:r>
    </w:p>
    <w:p w14:paraId="737C9955" w14:textId="77777777" w:rsidR="00473536" w:rsidRPr="00473536" w:rsidRDefault="00473536" w:rsidP="004735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3572B897" w14:textId="77777777" w:rsidR="00473536" w:rsidRDefault="00473536" w:rsidP="004735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12:00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с 13:00 до 16:00.</w:t>
      </w:r>
    </w:p>
    <w:p w14:paraId="35B4A76C" w14:textId="7B0E81AD" w:rsidR="00983924" w:rsidRDefault="00983924" w:rsidP="004735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4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02301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16 сентября</w:t>
      </w:r>
      <w:r w:rsidR="0084131B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6E9E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77A84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2301"/>
    <w:rsid w:val="00103E31"/>
    <w:rsid w:val="001046F4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1413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B79B6"/>
    <w:rsid w:val="002C1065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3536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A759E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2E59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367B2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1410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424A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63A43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сhernysheva_tyu</cp:lastModifiedBy>
  <cp:revision>260</cp:revision>
  <cp:lastPrinted>2026-06-16T07:06:00Z</cp:lastPrinted>
  <dcterms:created xsi:type="dcterms:W3CDTF">2022-03-21T10:08:00Z</dcterms:created>
  <dcterms:modified xsi:type="dcterms:W3CDTF">2026-08-21T08:03:00Z</dcterms:modified>
</cp:coreProperties>
</file>