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widowControl w:val="0"/>
        <w:ind w:firstLine="0" w:left="4536"/>
        <w:jc w:val="center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03000000">
      <w:pPr>
        <w:widowControl w:val="0"/>
        <w:ind w:firstLine="0" w:left="4536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Положению о порядке получения государственными гражданским</w:t>
      </w:r>
      <w:r>
        <w:rPr>
          <w:rFonts w:ascii="Times New Roman" w:hAnsi="Times New Roman"/>
          <w:color w:val="000000"/>
          <w:sz w:val="24"/>
        </w:rPr>
        <w:t>и</w:t>
      </w:r>
    </w:p>
    <w:p w14:paraId="04000000">
      <w:pPr>
        <w:widowControl w:val="0"/>
        <w:ind w:firstLine="0" w:left="453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служащими Курской области,</w:t>
      </w:r>
    </w:p>
    <w:p w14:paraId="05000000">
      <w:pPr>
        <w:widowControl w:val="0"/>
        <w:ind w:firstLine="0" w:left="4536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замещающими должности государственной гражданской службы Курской области в исполнительных органах государственной власти Курской области, разрешения представителя нанимателя на участие на безвозмездной основе в управлении </w:t>
      </w:r>
      <w:r>
        <w:rPr>
          <w:rFonts w:ascii="Times New Roman" w:hAnsi="Times New Roman"/>
          <w:color w:val="000000"/>
          <w:sz w:val="24"/>
        </w:rPr>
        <w:t>некоммерческими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организациями</w:t>
      </w:r>
    </w:p>
    <w:p w14:paraId="06000000">
      <w:pPr>
        <w:widowControl w:val="0"/>
        <w:ind w:firstLine="0" w:left="4536"/>
        <w:jc w:val="center"/>
        <w:rPr>
          <w:rFonts w:ascii="Times New Roman" w:hAnsi="Times New Roman"/>
          <w:color w:val="000000"/>
          <w:sz w:val="24"/>
        </w:rPr>
      </w:pPr>
    </w:p>
    <w:p w14:paraId="07000000">
      <w:pPr>
        <w:widowControl w:val="0"/>
        <w:ind w:firstLine="0" w:left="3780"/>
        <w:jc w:val="right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sz w:val="16"/>
        </w:rPr>
        <w:t xml:space="preserve">(в ред. постановления Администрации Курской области </w:t>
      </w:r>
      <w:r>
        <w:rPr>
          <w:rFonts w:ascii="Times New Roman" w:hAnsi="Times New Roman"/>
          <w:sz w:val="16"/>
        </w:rPr>
        <w:t>2</w:t>
      </w:r>
      <w:r>
        <w:rPr>
          <w:rFonts w:ascii="Times New Roman" w:hAnsi="Times New Roman"/>
          <w:sz w:val="16"/>
        </w:rPr>
        <w:t>3</w:t>
      </w:r>
      <w:r>
        <w:rPr>
          <w:rFonts w:ascii="Times New Roman" w:hAnsi="Times New Roman"/>
          <w:sz w:val="16"/>
        </w:rPr>
        <w:t>.</w:t>
      </w:r>
      <w:r>
        <w:rPr>
          <w:rFonts w:ascii="Times New Roman" w:hAnsi="Times New Roman"/>
          <w:sz w:val="16"/>
        </w:rPr>
        <w:t>0</w:t>
      </w:r>
      <w:r>
        <w:rPr>
          <w:rFonts w:ascii="Times New Roman" w:hAnsi="Times New Roman"/>
          <w:sz w:val="16"/>
        </w:rPr>
        <w:t>3</w:t>
      </w:r>
      <w:r>
        <w:rPr>
          <w:rFonts w:ascii="Times New Roman" w:hAnsi="Times New Roman"/>
          <w:sz w:val="16"/>
        </w:rPr>
        <w:t>.20</w:t>
      </w:r>
      <w:r>
        <w:rPr>
          <w:rFonts w:ascii="Times New Roman" w:hAnsi="Times New Roman"/>
          <w:sz w:val="16"/>
        </w:rPr>
        <w:t>20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N </w:t>
      </w:r>
      <w:r>
        <w:rPr>
          <w:rFonts w:ascii="Times New Roman" w:hAnsi="Times New Roman"/>
          <w:sz w:val="16"/>
        </w:rPr>
        <w:t>276</w:t>
      </w:r>
      <w:r>
        <w:rPr>
          <w:rFonts w:ascii="Times New Roman" w:hAnsi="Times New Roman"/>
          <w:sz w:val="16"/>
        </w:rPr>
        <w:t>-па)</w:t>
      </w:r>
    </w:p>
    <w:p w14:paraId="08000000">
      <w:pPr>
        <w:ind w:firstLine="540"/>
        <w:jc w:val="both"/>
        <w:rPr>
          <w:rFonts w:ascii="Times New Roman" w:hAnsi="Times New Roman"/>
          <w:color w:val="000000"/>
          <w:sz w:val="24"/>
        </w:rPr>
      </w:pPr>
    </w:p>
    <w:p w14:paraId="09000000">
      <w:pPr>
        <w:spacing w:line="216" w:lineRule="auto"/>
        <w:ind w:firstLine="0" w:left="1560" w:right="-143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амилия, имя, отчество (при наличии)</w:t>
      </w:r>
    </w:p>
    <w:p w14:paraId="0A000000">
      <w:pPr>
        <w:spacing w:line="216" w:lineRule="auto"/>
        <w:ind w:firstLine="0" w:left="1560" w:right="-143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представителя нанимателя для гражданского служащего</w:t>
      </w:r>
    </w:p>
    <w:tbl>
      <w:tblPr>
        <w:tblStyle w:val="Style_2"/>
        <w:tblInd w:type="dxa" w:w="343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left w:type="dxa" w:w="28"/>
          <w:right w:type="dxa" w:w="28"/>
        </w:tblCellMar>
      </w:tblPr>
      <w:tblGrid>
        <w:gridCol w:w="1177"/>
        <w:gridCol w:w="4889"/>
      </w:tblGrid>
      <w:tr>
        <w:tc>
          <w:tcPr>
            <w:tcW w:type="dxa" w:w="117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0B000000">
            <w:pPr>
              <w:widowControl w:val="0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889"/>
            <w:tcBorders>
              <w:top w:color="000000" w:val="nil"/>
              <w:left w:sz="4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0C000000">
            <w:pPr>
              <w:widowControl w:val="0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117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0D000000">
            <w:pPr>
              <w:widowControl w:val="0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889"/>
            <w:tcBorders>
              <w:top w:color="000000" w:val="nil"/>
              <w:left w:sz="4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0E000000">
            <w:pPr>
              <w:widowControl w:val="0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117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0F000000">
            <w:pPr>
              <w:spacing w:line="216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4889"/>
            <w:tcBorders>
              <w:top w:color="000000" w:sz="4" w:val="single"/>
              <w:left w:sz="4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10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должности)</w:t>
            </w:r>
          </w:p>
        </w:tc>
      </w:tr>
      <w:tr>
        <w:tc>
          <w:tcPr>
            <w:tcW w:type="dxa" w:w="117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11000000">
            <w:pPr>
              <w:widowControl w:val="0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889"/>
            <w:tcBorders>
              <w:top w:color="000000" w:val="nil"/>
              <w:left w:sz="4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12000000">
            <w:pPr>
              <w:widowControl w:val="0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117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13000000">
            <w:pPr>
              <w:widowControl w:val="0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889"/>
            <w:tcBorders>
              <w:top w:color="000000" w:sz="4" w:val="single"/>
              <w:left w:sz="4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14000000">
            <w:pPr>
              <w:widowControl w:val="0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117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15000000">
            <w:pPr>
              <w:widowControl w:val="0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889"/>
            <w:tcBorders>
              <w:top w:color="000000" w:sz="4" w:val="single"/>
              <w:left w:sz="4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16000000">
            <w:pPr>
              <w:widowControl w:val="0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6066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17000000">
            <w:pPr>
              <w:widowControl w:val="0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(исполнительный орган государственной власти области)</w:t>
            </w:r>
          </w:p>
        </w:tc>
      </w:tr>
      <w:tr>
        <w:trPr>
          <w:trHeight w:hRule="atLeast" w:val="218"/>
        </w:trPr>
        <w:tc>
          <w:tcPr>
            <w:tcW w:type="dxa" w:w="117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18000000">
            <w:pPr>
              <w:spacing w:line="216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889"/>
            <w:tcBorders>
              <w:top w:color="000000" w:val="nil"/>
              <w:left w:sz="4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19000000">
            <w:pPr>
              <w:spacing w:line="216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18"/>
        </w:trPr>
        <w:tc>
          <w:tcPr>
            <w:tcW w:type="dxa" w:w="117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1A000000">
            <w:pPr>
              <w:spacing w:line="216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889"/>
            <w:tcBorders>
              <w:top w:color="000000" w:val="nil"/>
              <w:left w:sz="4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1B000000">
            <w:pPr>
              <w:spacing w:line="216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(фамилия, имя, отчество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(при наличии)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</w:tbl>
    <w:p w14:paraId="1C000000">
      <w:pPr>
        <w:widowControl w:val="0"/>
        <w:ind/>
        <w:jc w:val="right"/>
        <w:rPr>
          <w:rFonts w:ascii="Times New Roman" w:hAnsi="Times New Roman"/>
          <w:color w:val="000000"/>
        </w:rPr>
      </w:pPr>
    </w:p>
    <w:p w14:paraId="1D000000">
      <w:pPr>
        <w:widowControl w:val="0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ЗАЯВЛЕНИЕ</w:t>
      </w:r>
    </w:p>
    <w:p w14:paraId="1E000000">
      <w:pPr>
        <w:widowControl w:val="0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разрешении на участие на безвозмездной основе</w:t>
      </w:r>
    </w:p>
    <w:p w14:paraId="1F000000">
      <w:pPr>
        <w:widowControl w:val="0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управлении некоммерческой организацией </w:t>
      </w:r>
    </w:p>
    <w:p w14:paraId="20000000">
      <w:pPr>
        <w:widowControl w:val="0"/>
        <w:ind/>
        <w:jc w:val="center"/>
        <w:rPr>
          <w:rFonts w:ascii="Times New Roman" w:hAnsi="Times New Roman"/>
          <w:color w:val="000000"/>
          <w:sz w:val="24"/>
        </w:rPr>
      </w:pPr>
    </w:p>
    <w:p w14:paraId="21000000">
      <w:pPr>
        <w:widowControl w:val="0"/>
        <w:ind/>
        <w:jc w:val="both"/>
        <w:rPr>
          <w:rFonts w:ascii="Times New Roman" w:hAnsi="Times New Roman"/>
          <w:color w:val="000000"/>
          <w:sz w:val="2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left w:type="dxa" w:w="28"/>
          <w:right w:type="dxa" w:w="28"/>
        </w:tblCellMar>
      </w:tblPr>
      <w:tblGrid>
        <w:gridCol w:w="1588"/>
        <w:gridCol w:w="7839"/>
      </w:tblGrid>
      <w:tr>
        <w:tc>
          <w:tcPr>
            <w:tcW w:type="dxa" w:w="9427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22000000">
            <w:pPr>
              <w:widowControl w:val="0"/>
              <w:ind w:firstLine="709"/>
              <w:jc w:val="both"/>
              <w:outlineLvl w:val="1"/>
              <w:rPr>
                <w:rFonts w:ascii="Times New Roman" w:hAnsi="Times New Roman"/>
                <w:color w:val="000000"/>
                <w:sz w:val="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соответствии с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"consultantplus://offline/ref=417C52CF93A55BF8901BCE0F08480682F6CC8F2998C85A1D5065D9DA043D6455C87BF6EAAF2659O"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пунктом 3 части 1 статьи 17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Федерального закона от 27 июля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2004 г. № 79-ФЗ «О государственной гражданской службе Российской Федерации»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прошу разрешить мне участие на безвозмездной основе в управлении некоммерческой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</w:tr>
      <w:tr>
        <w:tc>
          <w:tcPr>
            <w:tcW w:type="dxa" w:w="15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23000000">
            <w:pPr>
              <w:spacing w:line="216" w:lineRule="auto"/>
              <w:ind/>
              <w:rPr>
                <w:rFonts w:ascii="Times New Roman" w:hAnsi="Times New Roman"/>
                <w:color w:val="000000"/>
                <w:sz w:val="3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организацией</w:t>
            </w:r>
          </w:p>
        </w:tc>
        <w:tc>
          <w:tcPr>
            <w:tcW w:type="dxa" w:w="7839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24000000">
            <w:pPr>
              <w:spacing w:line="216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427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25000000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(указать наименование некоммерческой организации, адрес, виды деятельности)</w:t>
            </w:r>
          </w:p>
        </w:tc>
      </w:tr>
      <w:tr>
        <w:tc>
          <w:tcPr>
            <w:tcW w:type="dxa" w:w="9427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26000000">
            <w:pPr>
              <w:spacing w:line="216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427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27000000">
            <w:pPr>
              <w:spacing w:line="216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427"/>
            <w:gridSpan w:val="2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28000000">
            <w:pPr>
              <w:spacing w:line="216" w:lineRule="auto"/>
              <w:ind/>
              <w:jc w:val="both"/>
              <w:rPr>
                <w:rFonts w:ascii="Times New Roman" w:hAnsi="Times New Roman"/>
                <w:color w:val="000000"/>
                <w:sz w:val="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</w:tr>
      <w:tr>
        <w:tc>
          <w:tcPr>
            <w:tcW w:type="dxa" w:w="9427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29000000">
            <w:pPr>
              <w:spacing w:line="216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427"/>
            <w:gridSpan w:val="2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2A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427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2B000000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указанной деятельности будет осуществляться в свободное от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службы время и не повлечет за собой возникновения конфликта интересов или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 возникновения конфликта интересов при исполнении служебных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обязанностей.</w:t>
            </w:r>
          </w:p>
          <w:p w14:paraId="2C000000">
            <w:pPr>
              <w:spacing w:line="216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выполнении указанной деятельности обязуюсь соблюдать требования,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предусмотренные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"consultantplus://offline/ref=417C52CF93A55BF8901BCE0F08480682F6CC8F2998C85A1D5065D9DA043D6455C87BF6E9A969C85D2E52O"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статьями 17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"consultantplus://offline/ref=417C52CF93A55BF8901BCE0F08480682F6CC8F2998C85A1D5065D9DA043D6455C87BF6E9A969C85F2E5FO"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Федерального закона от 27 июля 2004 г. </w:t>
            </w:r>
            <w:r>
              <w:rPr>
                <w:rFonts w:ascii="Times New Roman" w:hAnsi="Times New Roman"/>
                <w:color w:val="000000"/>
                <w:sz w:val="24"/>
              </w:rPr>
              <w:t>№ 79-ФЗ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«О государственной гражданской службе Российской Федерации».</w:t>
            </w:r>
          </w:p>
          <w:p w14:paraId="2D000000">
            <w:pPr>
              <w:spacing w:line="216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E000000">
      <w:pPr>
        <w:rPr>
          <w:rFonts w:ascii="Times New Roman" w:hAnsi="Times New Roman"/>
        </w:rPr>
      </w:pPr>
    </w:p>
    <w:tbl>
      <w:tblPr>
        <w:tblStyle w:val="Style_2"/>
        <w:tblInd w:type="dxa" w:w="81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left w:type="dxa" w:w="28"/>
          <w:right w:type="dxa" w:w="28"/>
        </w:tblCellMar>
      </w:tblPr>
      <w:tblGrid>
        <w:gridCol w:w="196"/>
        <w:gridCol w:w="671"/>
        <w:gridCol w:w="201"/>
        <w:gridCol w:w="1577"/>
        <w:gridCol w:w="397"/>
        <w:gridCol w:w="567"/>
        <w:gridCol w:w="342"/>
        <w:gridCol w:w="2186"/>
        <w:gridCol w:w="130"/>
        <w:gridCol w:w="2289"/>
      </w:tblGrid>
      <w:tr>
        <w:tc>
          <w:tcPr>
            <w:tcW w:type="dxa" w:w="1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2F000000">
            <w:pPr>
              <w:widowControl w:val="0"/>
              <w:ind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type="dxa" w:w="67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0000000">
            <w:pPr>
              <w:widowControl w:val="0"/>
              <w:ind/>
              <w:jc w:val="center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0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1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577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2000000">
            <w:pPr>
              <w:widowControl w:val="0"/>
              <w:ind/>
              <w:jc w:val="center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3000000">
            <w:pPr>
              <w:widowControl w:val="0"/>
              <w:ind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567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4000000">
            <w:pPr>
              <w:widowControl w:val="0"/>
              <w:ind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4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5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type="dxa" w:w="21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6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7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2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8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1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9000000">
            <w:pPr>
              <w:widowControl w:val="0"/>
              <w:ind/>
              <w:jc w:val="right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A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0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B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577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C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D000000">
            <w:pPr>
              <w:widowControl w:val="0"/>
              <w:ind/>
              <w:jc w:val="right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E000000">
            <w:pPr>
              <w:widowControl w:val="0"/>
              <w:ind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4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3F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186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40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41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289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42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2645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43000000">
            <w:pPr>
              <w:widowControl w:val="0"/>
              <w:ind/>
              <w:jc w:val="center"/>
              <w:outlineLvl w:val="1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3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44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45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4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46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186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47000000">
            <w:pPr>
              <w:widowControl w:val="0"/>
              <w:ind/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type="dxa" w:w="1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48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289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49000000">
            <w:pPr>
              <w:widowControl w:val="0"/>
              <w:ind/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(расшифровка подписи)</w:t>
            </w:r>
          </w:p>
        </w:tc>
      </w:tr>
    </w:tbl>
    <w:p w14:paraId="4A000000">
      <w:pPr>
        <w:rPr>
          <w:rFonts w:ascii="Times New Roman" w:hAnsi="Times New Roman"/>
        </w:rPr>
      </w:pPr>
    </w:p>
    <w:p w14:paraId="4B000000">
      <w:pPr>
        <w:rPr>
          <w:rFonts w:ascii="Times New Roman" w:hAnsi="Times New Roman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left w:type="dxa" w:w="28"/>
          <w:right w:type="dxa" w:w="28"/>
        </w:tblCellMar>
      </w:tblPr>
      <w:tblGrid>
        <w:gridCol w:w="2429"/>
        <w:gridCol w:w="1965"/>
        <w:gridCol w:w="312"/>
        <w:gridCol w:w="389"/>
        <w:gridCol w:w="154"/>
        <w:gridCol w:w="421"/>
        <w:gridCol w:w="154"/>
        <w:gridCol w:w="716"/>
        <w:gridCol w:w="796"/>
        <w:gridCol w:w="296"/>
        <w:gridCol w:w="476"/>
        <w:gridCol w:w="234"/>
        <w:gridCol w:w="1069"/>
      </w:tblGrid>
      <w:tr>
        <w:tc>
          <w:tcPr>
            <w:tcW w:type="dxa" w:w="24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4C000000"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Ознакомлен(а),</w:t>
            </w:r>
          </w:p>
        </w:tc>
        <w:tc>
          <w:tcPr>
            <w:tcW w:type="dxa" w:w="6982"/>
            <w:gridSpan w:val="12"/>
            <w:tcBorders>
              <w:top w:color="000000" w:val="nil"/>
              <w:left w:sz="4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4D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411"/>
            <w:gridSpan w:val="1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4E000000">
            <w:pPr>
              <w:widowControl w:val="0"/>
              <w:ind w:firstLine="234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(мнение первого заместителя Губернато</w:t>
            </w:r>
            <w:r>
              <w:rPr>
                <w:rFonts w:ascii="Times New Roman" w:hAnsi="Times New Roman"/>
                <w:color w:val="000000"/>
                <w:sz w:val="20"/>
              </w:rPr>
              <w:t>ра Курской области, заместителя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Губернатора Курской области,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руководителя Администрации Губернатора Курской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области, </w:t>
            </w:r>
            <w:r>
              <w:rPr>
                <w:rFonts w:ascii="Times New Roman" w:hAnsi="Times New Roman"/>
                <w:color w:val="000000"/>
                <w:sz w:val="20"/>
              </w:rPr>
              <w:t>руководителя структурного подразделения</w:t>
            </w:r>
          </w:p>
        </w:tc>
      </w:tr>
      <w:tr>
        <w:tc>
          <w:tcPr>
            <w:tcW w:type="dxa" w:w="9411"/>
            <w:gridSpan w:val="13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4F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411"/>
            <w:gridSpan w:val="13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50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411"/>
            <w:gridSpan w:val="13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51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органа исполнительной власти Курско</w:t>
            </w:r>
            <w:r>
              <w:rPr>
                <w:rFonts w:ascii="Times New Roman" w:hAnsi="Times New Roman"/>
                <w:color w:val="000000"/>
                <w:sz w:val="20"/>
              </w:rPr>
              <w:t>й области о наличии возможности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возникновения конфликта интересов при исполнении служебных обязанностей в случае участия</w:t>
            </w:r>
          </w:p>
        </w:tc>
      </w:tr>
      <w:tr>
        <w:tc>
          <w:tcPr>
            <w:tcW w:type="dxa" w:w="9411"/>
            <w:gridSpan w:val="13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52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411"/>
            <w:gridSpan w:val="13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53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411"/>
            <w:gridSpan w:val="13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54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гражданского служащего на безвозмездной основе в управлении некоммерческой организацией)</w:t>
            </w:r>
          </w:p>
        </w:tc>
      </w:tr>
      <w:tr>
        <w:tc>
          <w:tcPr>
            <w:tcW w:type="dxa" w:w="9411"/>
            <w:gridSpan w:val="13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5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411"/>
            <w:gridSpan w:val="13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56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411"/>
            <w:gridSpan w:val="13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57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40"/>
            <w:gridSpan w:val="8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58000000">
            <w:pPr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(наименование должности, фамилия, имя,</w:t>
            </w:r>
          </w:p>
        </w:tc>
        <w:tc>
          <w:tcPr>
            <w:tcW w:type="dxa" w:w="2871"/>
            <w:gridSpan w:val="5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5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(подпись, дата)</w:t>
            </w:r>
          </w:p>
        </w:tc>
      </w:tr>
      <w:tr>
        <w:tc>
          <w:tcPr>
            <w:tcW w:type="dxa" w:w="9411"/>
            <w:gridSpan w:val="1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5A000000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отчество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(при наличии)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руководителя структурного подразделения)</w:t>
            </w:r>
          </w:p>
          <w:p w14:paraId="5B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394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5C000000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Регистрационный номер</w:t>
            </w:r>
          </w:p>
          <w:p w14:paraId="5D000000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журнале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регистрации заявлений            </w:t>
            </w:r>
          </w:p>
        </w:tc>
        <w:tc>
          <w:tcPr>
            <w:tcW w:type="dxa" w:w="70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5E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47"/>
            <w:gridSpan w:val="8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5F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6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60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394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61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62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16"/>
            <w:gridSpan w:val="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63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394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64000000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регистрации заявления</w:t>
            </w:r>
          </w:p>
        </w:tc>
        <w:tc>
          <w:tcPr>
            <w:tcW w:type="dxa" w:w="70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65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66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type="dxa" w:w="42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67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68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type="dxa" w:w="1512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69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6A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76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6B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03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6C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</w:tr>
      <w:tr>
        <w:tc>
          <w:tcPr>
            <w:tcW w:type="dxa" w:w="4394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6D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6E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16"/>
            <w:gridSpan w:val="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6F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706"/>
            <w:gridSpan w:val="3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70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4"/>
            <w:gridSpan w:val="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71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741"/>
            <w:gridSpan w:val="7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72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706"/>
            <w:gridSpan w:val="3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73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(подпись лица, зарегистрировавшего</w:t>
            </w:r>
          </w:p>
          <w:p w14:paraId="74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уведомление)</w:t>
            </w:r>
          </w:p>
          <w:p w14:paraId="75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64"/>
            <w:gridSpan w:val="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76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741"/>
            <w:gridSpan w:val="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top"/>
          </w:tcPr>
          <w:p w14:paraId="77000000">
            <w:pPr>
              <w:widowControl w:val="0"/>
              <w:ind w:firstLine="43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(расшифровка подписи)</w:t>
            </w:r>
          </w:p>
        </w:tc>
      </w:tr>
      <w:tr>
        <w:tc>
          <w:tcPr>
            <w:tcW w:type="dxa" w:w="4394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78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79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16"/>
            <w:gridSpan w:val="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7A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B000000">
      <w:pPr>
        <w:rPr>
          <w:rFonts w:ascii="Times New Roman" w:hAnsi="Times New Roman"/>
        </w:rPr>
      </w:pPr>
    </w:p>
    <w:p w14:paraId="7C000000">
      <w:pPr>
        <w:rPr>
          <w:rFonts w:ascii="Times New Roman" w:hAnsi="Times New Roman"/>
        </w:rPr>
      </w:pPr>
    </w:p>
    <w:sectPr>
      <w:headerReference r:id="rId1" w:type="default"/>
      <w:pgSz w:h="16838" w:w="11906"/>
      <w:pgMar w:bottom="851" w:footer="709" w:gutter="0" w:header="426" w:left="1418" w:right="1133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  <w:rPr>
        <w:rFonts w:ascii="Times New Roman" w:hAnsi="Times New Roman"/>
        <w:b w:val="1"/>
        <w:sz w:val="14"/>
      </w:rPr>
    </w:pPr>
    <w:r>
      <w:rPr>
        <w:rFonts w:ascii="Times New Roman" w:hAnsi="Times New Roman"/>
        <w:sz w:val="14"/>
      </w:rPr>
      <w:t>Подготовлено с использованием системы</w:t>
    </w:r>
    <w:r>
      <w:rPr>
        <w:rFonts w:ascii="Times New Roman" w:hAnsi="Times New Roman"/>
        <w:sz w:val="14"/>
      </w:rPr>
      <w:t xml:space="preserve"> </w:t>
    </w:r>
    <w:r>
      <w:rPr>
        <w:rFonts w:ascii="Times New Roman" w:hAnsi="Times New Roman"/>
        <w:b w:val="1"/>
        <w:sz w:val="14"/>
      </w:rPr>
      <w:t>КонсультантПлюс</w:t>
    </w: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567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 w:firstLine="0" w:left="0" w:right="0"/>
      <w:jc w:val="left"/>
    </w:pPr>
    <w:rPr>
      <w:color w:val="000000"/>
      <w:sz w:val="28"/>
    </w:rPr>
  </w:style>
  <w:style w:default="1" w:styleId="Style_3_ch" w:type="character">
    <w:name w:val="Normal"/>
    <w:link w:val="Style_3"/>
    <w:rPr>
      <w:color w:val="000000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Document Map"/>
    <w:basedOn w:val="Style_3"/>
    <w:link w:val="Style_6_ch"/>
    <w:pPr>
      <w:ind/>
      <w:jc w:val="left"/>
    </w:pPr>
    <w:rPr>
      <w:rFonts w:ascii="Tahoma" w:hAnsi="Tahoma"/>
      <w:sz w:val="20"/>
    </w:rPr>
  </w:style>
  <w:style w:styleId="Style_6_ch" w:type="character">
    <w:name w:val="Document Map"/>
    <w:basedOn w:val="Style_3_ch"/>
    <w:link w:val="Style_6"/>
    <w:rPr>
      <w:rFonts w:ascii="Tahoma" w:hAnsi="Tahoma"/>
      <w:sz w:val="20"/>
    </w:rPr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ConsPlusNonformat"/>
    <w:link w:val="Style_9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9_ch" w:type="character">
    <w:name w:val="ConsPlusNonformat"/>
    <w:link w:val="Style_9"/>
    <w:rPr>
      <w:rFonts w:ascii="Courier New" w:hAnsi="Courier New"/>
      <w:sz w:val="20"/>
    </w:rPr>
  </w:style>
  <w:style w:styleId="Style_10" w:type="paragraph">
    <w:name w:val="heading 3"/>
    <w:next w:val="Style_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ody Text"/>
    <w:basedOn w:val="Style_3"/>
    <w:link w:val="Style_12_ch"/>
    <w:pPr>
      <w:spacing w:after="120"/>
      <w:ind/>
      <w:jc w:val="left"/>
    </w:pPr>
    <w:rPr>
      <w:color w:val="000000"/>
      <w:sz w:val="24"/>
    </w:rPr>
  </w:style>
  <w:style w:styleId="Style_12_ch" w:type="character">
    <w:name w:val="Body Text"/>
    <w:basedOn w:val="Style_3_ch"/>
    <w:link w:val="Style_12"/>
    <w:rPr>
      <w:color w:val="000000"/>
      <w:sz w:val="24"/>
    </w:rPr>
  </w:style>
  <w:style w:styleId="Style_13" w:type="paragraph">
    <w:name w:val="toc 3"/>
    <w:next w:val="Style_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Содержимое таблицы"/>
    <w:basedOn w:val="Style_3"/>
    <w:link w:val="Style_20_ch"/>
    <w:pPr>
      <w:ind/>
      <w:jc w:val="left"/>
    </w:pPr>
    <w:rPr>
      <w:color w:val="000000"/>
      <w:sz w:val="24"/>
    </w:rPr>
  </w:style>
  <w:style w:styleId="Style_20_ch" w:type="character">
    <w:name w:val="Содержимое таблицы"/>
    <w:basedOn w:val="Style_3_ch"/>
    <w:link w:val="Style_20"/>
    <w:rPr>
      <w:color w:val="000000"/>
      <w:sz w:val="24"/>
    </w:rPr>
  </w:style>
  <w:style w:styleId="Style_21" w:type="paragraph">
    <w:name w:val="toc 9"/>
    <w:next w:val="Style_3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Знак Знак Знак Знак Знак Знак Знак1 Знак Знак Знак Знак Знак Знак Знак Знак Знак Знак Знак Знак Знак Знак Знак Знак Знак Знак"/>
    <w:basedOn w:val="Style_3"/>
    <w:link w:val="Style_23_ch"/>
    <w:pPr>
      <w:spacing w:afterAutospacing="on" w:beforeAutospacing="on"/>
      <w:ind/>
      <w:jc w:val="left"/>
    </w:pPr>
    <w:rPr>
      <w:rFonts w:ascii="Tahoma" w:hAnsi="Tahoma"/>
      <w:color w:val="000000"/>
      <w:sz w:val="24"/>
    </w:rPr>
  </w:style>
  <w:style w:styleId="Style_23_ch" w:type="character">
    <w:name w:val="Знак Знак Знак Знак Знак Знак Знак1 Знак Знак Знак Знак Знак Знак Знак Знак Знак Знак Знак Знак Знак Знак Знак Знак Знак Знак"/>
    <w:basedOn w:val="Style_3_ch"/>
    <w:link w:val="Style_23"/>
    <w:rPr>
      <w:rFonts w:ascii="Tahoma" w:hAnsi="Tahoma"/>
      <w:color w:val="000000"/>
      <w:sz w:val="24"/>
    </w:rPr>
  </w:style>
  <w:style w:styleId="Style_24" w:type="paragraph">
    <w:name w:val="toc 5"/>
    <w:next w:val="Style_3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footer"/>
    <w:basedOn w:val="Style_3"/>
    <w:link w:val="Style_25_ch"/>
    <w:pPr>
      <w:tabs>
        <w:tab w:leader="none" w:pos="4677" w:val="center"/>
        <w:tab w:leader="none" w:pos="9355" w:val="right"/>
      </w:tabs>
      <w:ind/>
      <w:jc w:val="left"/>
    </w:pPr>
  </w:style>
  <w:style w:styleId="Style_25_ch" w:type="character">
    <w:name w:val="footer"/>
    <w:basedOn w:val="Style_3_ch"/>
    <w:link w:val="Style_25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3_ch"/>
    <w:link w:val="Style_1"/>
  </w:style>
  <w:style w:styleId="Style_26" w:type="paragraph">
    <w:name w:val="ConsNonformat"/>
    <w:link w:val="Style_26_ch"/>
    <w:pPr>
      <w:widowControl w:val="1"/>
      <w:ind w:firstLine="0" w:left="0" w:right="0"/>
      <w:jc w:val="both"/>
    </w:pPr>
    <w:rPr>
      <w:rFonts w:ascii="Courier New" w:hAnsi="Courier New"/>
      <w:sz w:val="20"/>
    </w:rPr>
  </w:style>
  <w:style w:styleId="Style_26_ch" w:type="character">
    <w:name w:val="ConsNonformat"/>
    <w:link w:val="Style_26"/>
    <w:rPr>
      <w:rFonts w:ascii="Courier New" w:hAnsi="Courier New"/>
      <w:sz w:val="20"/>
    </w:rPr>
  </w:style>
  <w:style w:styleId="Style_27" w:type="paragraph">
    <w:name w:val="Subtitle"/>
    <w:next w:val="Style_3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3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3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ConsPlusNormal"/>
    <w:link w:val="Style_31_ch"/>
    <w:pPr>
      <w:widowControl w:val="0"/>
      <w:ind w:firstLine="0" w:left="0" w:right="0"/>
      <w:jc w:val="left"/>
    </w:pPr>
    <w:rPr>
      <w:rFonts w:ascii="Arial" w:hAnsi="Arial"/>
      <w:sz w:val="20"/>
    </w:rPr>
  </w:style>
  <w:style w:styleId="Style_31_ch" w:type="character">
    <w:name w:val="ConsPlusNormal"/>
    <w:link w:val="Style_31"/>
    <w:rPr>
      <w:rFonts w:ascii="Arial" w:hAnsi="Arial"/>
      <w:sz w:val="20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styleId="Style_33" w:type="paragraph">
    <w:name w:val="ConsPlusCell"/>
    <w:link w:val="Style_33_ch"/>
    <w:pPr>
      <w:widowControl w:val="0"/>
      <w:ind w:firstLine="0" w:left="0" w:right="0"/>
      <w:jc w:val="left"/>
    </w:pPr>
    <w:rPr>
      <w:rFonts w:ascii="Arial" w:hAnsi="Arial"/>
      <w:sz w:val="20"/>
    </w:rPr>
  </w:style>
  <w:style w:styleId="Style_33_ch" w:type="character">
    <w:name w:val="ConsPlusCell"/>
    <w:link w:val="Style_33"/>
    <w:rPr>
      <w:rFonts w:ascii="Arial" w:hAnsi="Arial"/>
      <w:sz w:val="20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Grid Table Light"/>
    <w:pPr>
      <w:widowControl w:val="1"/>
      <w:ind w:firstLine="0" w:left="0" w:right="0"/>
      <w:jc w:val="left"/>
    </w:pPr>
    <w:rPr>
      <w:sz w:val="20"/>
    </w:rPr>
    <w:tblPr>
      <w:tblInd w:type="dxa" w:w="0"/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2022-06-01T08:16:53Z</dcterms:modified>
</cp:coreProperties>
</file>