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68" w:rsidRPr="00EE3A68" w:rsidRDefault="00EE3A68" w:rsidP="00EE3A6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68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Курской области </w:t>
      </w:r>
    </w:p>
    <w:p w:rsidR="00EE3A68" w:rsidRPr="00EE3A68" w:rsidRDefault="00EE3A68" w:rsidP="00EE3A6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68">
        <w:rPr>
          <w:rFonts w:ascii="Times New Roman" w:hAnsi="Times New Roman" w:cs="Times New Roman"/>
          <w:b/>
          <w:sz w:val="28"/>
          <w:szCs w:val="28"/>
        </w:rPr>
        <w:t>осуществляет приём резюме граждан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3A68" w:rsidRDefault="00EE3A68" w:rsidP="00EE3A6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15C4" w:rsidRDefault="00F338C5" w:rsidP="005C70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управлению имуществом Курской области создается Областное казенное учреждение «Центр закупок Курской области»</w:t>
      </w:r>
      <w:r w:rsidR="00A815C4">
        <w:rPr>
          <w:rFonts w:ascii="Times New Roman" w:hAnsi="Times New Roman" w:cs="Times New Roman"/>
          <w:sz w:val="28"/>
          <w:szCs w:val="28"/>
        </w:rPr>
        <w:t>, которое начнет осуществлять свою деятельность в январе 2020 года.</w:t>
      </w:r>
    </w:p>
    <w:p w:rsidR="00A815C4" w:rsidRDefault="00F338C5" w:rsidP="005C70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учреждения – осуществление государственных закупок для нужд Курской области до 3 000 000 рублей.</w:t>
      </w:r>
      <w:r w:rsidR="00A815C4">
        <w:rPr>
          <w:rFonts w:ascii="Times New Roman" w:hAnsi="Times New Roman" w:cs="Times New Roman"/>
          <w:sz w:val="28"/>
          <w:szCs w:val="28"/>
        </w:rPr>
        <w:t xml:space="preserve"> Штат сотрудников учреждения – 117 человек.</w:t>
      </w:r>
    </w:p>
    <w:p w:rsidR="00F338C5" w:rsidRDefault="00F338C5" w:rsidP="005C70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Курской области </w:t>
      </w:r>
      <w:r w:rsidR="00B2060F">
        <w:rPr>
          <w:rFonts w:ascii="Times New Roman" w:hAnsi="Times New Roman" w:cs="Times New Roman"/>
          <w:sz w:val="28"/>
          <w:szCs w:val="28"/>
        </w:rPr>
        <w:t>проводит</w:t>
      </w:r>
      <w:r w:rsidR="00A815C4">
        <w:rPr>
          <w:rFonts w:ascii="Times New Roman" w:hAnsi="Times New Roman" w:cs="Times New Roman"/>
          <w:sz w:val="28"/>
          <w:szCs w:val="28"/>
        </w:rPr>
        <w:t xml:space="preserve"> приём резюме граждан для отбора наиболее достойных кандидатов для работы в новом учреждении.</w:t>
      </w:r>
    </w:p>
    <w:p w:rsidR="00F338C5" w:rsidRDefault="00A815C4" w:rsidP="005C70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резюме осуществляется по адресу: г. Курск, ул. Марата, 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436. Телефон для справок: +7 (4712) 70-04-47.</w:t>
      </w:r>
    </w:p>
    <w:p w:rsidR="005C70E8" w:rsidRPr="008E5B2E" w:rsidRDefault="005C70E8" w:rsidP="005C70E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C70E8" w:rsidRPr="008E5B2E" w:rsidSect="003A35C9">
      <w:type w:val="continuous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70E8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0E8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B8F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8F1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5C4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60F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4FE6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6F92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3A68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8C5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KANZ</cp:lastModifiedBy>
  <cp:revision>4</cp:revision>
  <cp:lastPrinted>2019-11-06T08:55:00Z</cp:lastPrinted>
  <dcterms:created xsi:type="dcterms:W3CDTF">2019-11-06T07:35:00Z</dcterms:created>
  <dcterms:modified xsi:type="dcterms:W3CDTF">2019-11-08T06:46:00Z</dcterms:modified>
</cp:coreProperties>
</file>