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firstLine="720" w:left="2880"/>
      </w:pPr>
    </w:p>
    <w:p w14:paraId="02000000">
      <w:pPr>
        <w:ind w:firstLine="720" w:left="2880"/>
      </w:pPr>
    </w:p>
    <w:p w14:paraId="03000000">
      <w:pPr>
        <w:ind w:firstLine="720" w:left="2880"/>
      </w:pPr>
      <w:r>
        <w:drawing>
          <wp:inline>
            <wp:extent cx="948055" cy="88011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948055" cy="88011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sz w:val="28"/>
        </w:rPr>
        <w:t>ПРОЕКТ</w:t>
      </w:r>
    </w:p>
    <w:p w14:paraId="04000000"/>
    <w:p w14:paraId="05000000">
      <w:pPr>
        <w:pStyle w:val="Style_1"/>
        <w:tabs>
          <w:tab w:leader="none" w:pos="1620" w:val="left"/>
        </w:tabs>
        <w:ind/>
        <w:jc w:val="left"/>
        <w:rPr>
          <w:sz w:val="10"/>
        </w:rPr>
      </w:pPr>
      <w:r>
        <w:tab/>
      </w:r>
    </w:p>
    <w:p w14:paraId="06000000">
      <w:pPr>
        <w:pStyle w:val="Style_2"/>
        <w:rPr>
          <w:b w:val="1"/>
          <w:sz w:val="32"/>
        </w:rPr>
      </w:pPr>
      <w:r>
        <w:rPr>
          <w:rFonts w:ascii="Times New Roman" w:hAnsi="Times New Roman"/>
          <w:b w:val="1"/>
          <w:sz w:val="32"/>
        </w:rPr>
        <w:t>АДМИНИСТРАЦИЯ  КУРСКОЙ ОБЛАСТИ</w:t>
      </w:r>
    </w:p>
    <w:p w14:paraId="07000000">
      <w:pPr>
        <w:ind/>
        <w:jc w:val="center"/>
        <w:rPr>
          <w:sz w:val="32"/>
        </w:rPr>
      </w:pPr>
    </w:p>
    <w:p w14:paraId="08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КОМИТЕТ ПО УПРАВЛЕНИЮ ИМУЩЕСТВОМ</w:t>
      </w:r>
    </w:p>
    <w:p w14:paraId="09000000">
      <w:pPr>
        <w:pStyle w:val="Style_3"/>
        <w:rPr>
          <w:sz w:val="32"/>
        </w:rPr>
      </w:pPr>
      <w:r>
        <w:rPr>
          <w:sz w:val="32"/>
        </w:rPr>
        <w:t>КУРСКОЙ ОБЛАСТИ</w:t>
      </w:r>
    </w:p>
    <w:p w14:paraId="0A000000">
      <w:pPr>
        <w:ind/>
        <w:jc w:val="center"/>
        <w:rPr>
          <w:sz w:val="10"/>
        </w:rPr>
      </w:pPr>
    </w:p>
    <w:p w14:paraId="0B000000">
      <w:pPr>
        <w:ind/>
        <w:jc w:val="center"/>
        <w:rPr>
          <w:sz w:val="10"/>
        </w:rPr>
      </w:pPr>
    </w:p>
    <w:p w14:paraId="0C000000">
      <w:pPr>
        <w:ind/>
        <w:jc w:val="center"/>
        <w:rPr>
          <w:sz w:val="10"/>
        </w:rPr>
      </w:pPr>
    </w:p>
    <w:p w14:paraId="0D000000">
      <w:pPr>
        <w:pStyle w:val="Style_4"/>
      </w:pPr>
      <w:r>
        <w:t>РЕШЕНИЕ</w:t>
      </w:r>
    </w:p>
    <w:p w14:paraId="0E000000">
      <w:pPr>
        <w:pStyle w:val="Style_5"/>
        <w:ind/>
        <w:jc w:val="left"/>
      </w:pPr>
    </w:p>
    <w:p w14:paraId="0F000000">
      <w:pPr>
        <w:pStyle w:val="Style_5"/>
        <w:ind/>
        <w:jc w:val="left"/>
        <w:rPr>
          <w:sz w:val="28"/>
        </w:rPr>
      </w:pPr>
      <w:r>
        <w:t xml:space="preserve">ОТ _________________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№  </w:t>
      </w:r>
      <w:r>
        <w:rPr>
          <w:sz w:val="28"/>
          <w:u w:val="single"/>
        </w:rPr>
        <w:t>01.01-17/</w:t>
      </w:r>
      <w:r>
        <w:rPr>
          <w:sz w:val="28"/>
        </w:rPr>
        <w:t>__________</w:t>
      </w:r>
    </w:p>
    <w:p w14:paraId="10000000">
      <w:pPr>
        <w:ind w:firstLine="708"/>
        <w:jc w:val="center"/>
        <w:rPr>
          <w:b w:val="1"/>
          <w:sz w:val="28"/>
        </w:rPr>
      </w:pPr>
    </w:p>
    <w:p w14:paraId="11000000">
      <w:pPr>
        <w:ind w:firstLine="708"/>
        <w:jc w:val="center"/>
        <w:rPr>
          <w:b w:val="1"/>
          <w:sz w:val="28"/>
        </w:rPr>
      </w:pPr>
      <w:r>
        <w:rPr>
          <w:b w:val="1"/>
          <w:sz w:val="28"/>
        </w:rPr>
        <w:t>Об утверждении</w:t>
      </w:r>
      <w:r>
        <w:rPr>
          <w:sz w:val="28"/>
        </w:rPr>
        <w:t xml:space="preserve"> </w:t>
      </w:r>
      <w:r>
        <w:rPr>
          <w:b w:val="1"/>
          <w:sz w:val="28"/>
        </w:rPr>
        <w:t>результатов оп</w:t>
      </w:r>
      <w:r>
        <w:rPr>
          <w:b w:val="1"/>
          <w:sz w:val="28"/>
        </w:rPr>
        <w:t>ределения кадастровой стоимости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земельных участков, расположенных на территории Курской области</w:t>
      </w:r>
    </w:p>
    <w:p w14:paraId="12000000">
      <w:pPr>
        <w:ind w:firstLine="708"/>
        <w:jc w:val="center"/>
        <w:rPr>
          <w:sz w:val="28"/>
        </w:rPr>
      </w:pPr>
    </w:p>
    <w:p w14:paraId="13000000">
      <w:pPr>
        <w:ind w:firstLine="708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>о статьей 66 Земельного кодекса Российской Федерации,</w:t>
      </w:r>
      <w:r>
        <w:rPr>
          <w:sz w:val="28"/>
        </w:rPr>
        <w:t xml:space="preserve"> Федеральны</w:t>
      </w:r>
      <w:r>
        <w:rPr>
          <w:sz w:val="28"/>
        </w:rPr>
        <w:t xml:space="preserve">м законом от 3 июля 2016 года </w:t>
      </w:r>
      <w:r>
        <w:rPr>
          <w:sz w:val="28"/>
        </w:rPr>
        <w:t>№ 237-ФЗ «О государственной кадастровой оценке», Законом Курской области от 30.11.2015</w:t>
      </w:r>
      <w:r>
        <w:rPr>
          <w:sz w:val="28"/>
        </w:rPr>
        <w:t xml:space="preserve"> года</w:t>
      </w:r>
      <w:r>
        <w:rPr>
          <w:sz w:val="28"/>
        </w:rPr>
        <w:t xml:space="preserve"> № 117-ЗКО «О разграничении полномочий органов государственной власти Курской области в сфере земельных отношений в Курской области», решением </w:t>
      </w:r>
      <w:r>
        <w:rPr>
          <w:sz w:val="28"/>
        </w:rPr>
        <w:t>к</w:t>
      </w:r>
      <w:r>
        <w:rPr>
          <w:sz w:val="28"/>
        </w:rPr>
        <w:t>омитета по управлению имуществом Курск</w:t>
      </w:r>
      <w:r>
        <w:rPr>
          <w:sz w:val="28"/>
        </w:rPr>
        <w:t>ой области от 16.06.2021</w:t>
      </w:r>
      <w:r>
        <w:rPr>
          <w:sz w:val="28"/>
        </w:rPr>
        <w:t xml:space="preserve"> года</w:t>
      </w:r>
      <w:r>
        <w:rPr>
          <w:sz w:val="28"/>
        </w:rPr>
        <w:t xml:space="preserve"> № 01</w:t>
      </w:r>
      <w:r>
        <w:rPr>
          <w:sz w:val="28"/>
        </w:rPr>
        <w:t>.01-17/618</w:t>
      </w:r>
      <w:r>
        <w:rPr>
          <w:sz w:val="28"/>
        </w:rPr>
        <w:t xml:space="preserve"> «О проведении государственной кадастровой оценки </w:t>
      </w:r>
      <w:r>
        <w:rPr>
          <w:sz w:val="28"/>
        </w:rPr>
        <w:t>земельных участков, расположенных на территории Курской области</w:t>
      </w:r>
      <w:r>
        <w:rPr>
          <w:sz w:val="28"/>
        </w:rPr>
        <w:t>», отчетом об итогах государственной кадастровой оценки</w:t>
      </w:r>
      <w:r>
        <w:rPr>
          <w:sz w:val="28"/>
        </w:rPr>
        <w:t xml:space="preserve"> </w:t>
      </w:r>
      <w:r>
        <w:rPr>
          <w:sz w:val="28"/>
        </w:rPr>
        <w:t xml:space="preserve">земельных участков, расположенных </w:t>
      </w:r>
      <w:r>
        <w:rPr>
          <w:sz w:val="28"/>
        </w:rPr>
        <w:t xml:space="preserve">на </w:t>
      </w:r>
      <w:r>
        <w:rPr>
          <w:sz w:val="28"/>
        </w:rPr>
        <w:t xml:space="preserve">территории Курской области от </w:t>
      </w:r>
      <w:r>
        <w:rPr>
          <w:sz w:val="28"/>
        </w:rPr>
        <w:t>31</w:t>
      </w:r>
      <w:r>
        <w:rPr>
          <w:sz w:val="28"/>
        </w:rPr>
        <w:t>.10.2022</w:t>
      </w:r>
      <w:r>
        <w:rPr>
          <w:sz w:val="28"/>
        </w:rPr>
        <w:t xml:space="preserve"> № </w:t>
      </w:r>
      <w:r>
        <w:rPr>
          <w:color w:themeColor="text1" w:val="000000"/>
          <w:sz w:val="28"/>
        </w:rPr>
        <w:t>01_ЗУ_2022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комитет по управлению имуществом Курской области</w:t>
      </w:r>
      <w:r>
        <w:rPr>
          <w:sz w:val="28"/>
        </w:rPr>
        <w:t xml:space="preserve"> РЕШИЛ: </w:t>
      </w:r>
    </w:p>
    <w:p w14:paraId="14000000">
      <w:pPr>
        <w:pStyle w:val="Style_6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Утвердить прилагаемые</w:t>
      </w:r>
      <w:r>
        <w:rPr>
          <w:sz w:val="28"/>
        </w:rPr>
        <w:t>:</w:t>
      </w:r>
    </w:p>
    <w:p w14:paraId="15000000">
      <w:pPr>
        <w:ind w:firstLine="708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езультаты определения кадастровой стоимости земельных участков, расположенных на территории Курской области, по состоянию на 1 января 2022 года</w:t>
      </w:r>
      <w:r>
        <w:rPr>
          <w:sz w:val="28"/>
        </w:rPr>
        <w:t>;</w:t>
      </w:r>
    </w:p>
    <w:p w14:paraId="16000000">
      <w:pPr>
        <w:ind w:firstLine="708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редние значения удельных показателей кадастровой стоимости земельных участков, расположенных на территории Курской области, в разрезе муниципальных районов (городских округов) Курской области по состоянию на 1 января 2022 года</w:t>
      </w:r>
      <w:r>
        <w:rPr>
          <w:sz w:val="28"/>
        </w:rPr>
        <w:t>.</w:t>
      </w:r>
    </w:p>
    <w:p w14:paraId="17000000">
      <w:pPr>
        <w:pStyle w:val="Style_6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color w:val="000000"/>
          <w:sz w:val="28"/>
        </w:rPr>
        <w:t>Решение</w:t>
      </w:r>
      <w:r>
        <w:rPr>
          <w:color w:val="000000"/>
          <w:sz w:val="28"/>
        </w:rPr>
        <w:t xml:space="preserve"> вступает в силу  по истечении одного месяца после дня его обнародования (официального опубликования).</w:t>
      </w:r>
    </w:p>
    <w:p w14:paraId="18000000">
      <w:pPr>
        <w:ind w:firstLine="708"/>
        <w:jc w:val="both"/>
        <w:rPr>
          <w:sz w:val="28"/>
        </w:rPr>
      </w:pPr>
    </w:p>
    <w:p w14:paraId="19000000">
      <w:pPr>
        <w:ind w:firstLine="708"/>
        <w:jc w:val="both"/>
        <w:rPr>
          <w:sz w:val="28"/>
        </w:rPr>
      </w:pPr>
    </w:p>
    <w:p w14:paraId="1A000000">
      <w:pPr>
        <w:ind w:firstLine="708"/>
        <w:jc w:val="both"/>
        <w:rPr>
          <w:sz w:val="28"/>
        </w:rPr>
      </w:pPr>
    </w:p>
    <w:p w14:paraId="1B000000">
      <w:pPr>
        <w:ind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редседател</w:t>
      </w:r>
      <w:r>
        <w:rPr>
          <w:sz w:val="28"/>
        </w:rPr>
        <w:t>ь</w:t>
      </w:r>
      <w:r>
        <w:rPr>
          <w:sz w:val="28"/>
        </w:rPr>
        <w:t xml:space="preserve"> комитета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</w:t>
      </w:r>
      <w:r>
        <w:rPr>
          <w:sz w:val="28"/>
        </w:rPr>
        <w:t>Д.А. Савин</w:t>
      </w:r>
    </w:p>
    <w:sectPr>
      <w:pgSz w:h="16838" w:w="11906"/>
      <w:pgMar w:bottom="1134" w:footer="0" w:gutter="0" w:header="0" w:left="1701" w:right="1134" w:top="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center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Balloon Text"/>
    <w:basedOn w:val="Style_7"/>
    <w:link w:val="Style_8_ch"/>
    <w:rPr>
      <w:rFonts w:ascii="Tahoma" w:hAnsi="Tahoma"/>
      <w:sz w:val="16"/>
    </w:rPr>
  </w:style>
  <w:style w:styleId="Style_8_ch" w:type="character">
    <w:name w:val="Balloon Text"/>
    <w:basedOn w:val="Style_7_ch"/>
    <w:link w:val="Style_8"/>
    <w:rPr>
      <w:rFonts w:ascii="Tahoma" w:hAnsi="Tahoma"/>
      <w:sz w:val="16"/>
    </w:rPr>
  </w:style>
  <w:style w:styleId="Style_9" w:type="paragraph">
    <w:name w:val="ConsPlusNormal"/>
    <w:link w:val="Style_9_ch"/>
    <w:pPr>
      <w:widowControl w:val="0"/>
      <w:ind/>
    </w:pPr>
    <w:rPr>
      <w:rFonts w:ascii="Times New Roman" w:hAnsi="Times New Roman"/>
      <w:sz w:val="24"/>
    </w:rPr>
  </w:style>
  <w:style w:styleId="Style_9_ch" w:type="character">
    <w:name w:val="ConsPlusNormal"/>
    <w:link w:val="Style_9"/>
    <w:rPr>
      <w:rFonts w:ascii="Times New Roman" w:hAnsi="Times New Roman"/>
      <w:sz w:val="24"/>
    </w:rPr>
  </w:style>
  <w:style w:styleId="Style_10" w:type="paragraph">
    <w:name w:val="toc 2"/>
    <w:next w:val="Style_7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footer"/>
    <w:basedOn w:val="Style_7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7_ch"/>
    <w:link w:val="Style_11"/>
  </w:style>
  <w:style w:styleId="Style_12" w:type="paragraph">
    <w:name w:val="toc 4"/>
    <w:next w:val="Style_7"/>
    <w:link w:val="Style_12_ch"/>
    <w:uiPriority w:val="39"/>
    <w:pPr>
      <w:ind w:firstLine="0" w:left="600"/>
    </w:pPr>
  </w:style>
  <w:style w:styleId="Style_12_ch" w:type="character">
    <w:name w:val="toc 4"/>
    <w:link w:val="Style_12"/>
  </w:style>
  <w:style w:styleId="Style_13" w:type="paragraph">
    <w:name w:val="toc 6"/>
    <w:next w:val="Style_7"/>
    <w:link w:val="Style_13_ch"/>
    <w:uiPriority w:val="39"/>
    <w:pPr>
      <w:ind w:firstLine="0" w:left="1000"/>
    </w:pPr>
  </w:style>
  <w:style w:styleId="Style_13_ch" w:type="character">
    <w:name w:val="toc 6"/>
    <w:link w:val="Style_13"/>
  </w:style>
  <w:style w:styleId="Style_6" w:type="paragraph">
    <w:name w:val="List Paragraph"/>
    <w:basedOn w:val="Style_7"/>
    <w:link w:val="Style_6_ch"/>
    <w:pPr>
      <w:ind w:firstLine="0" w:left="720"/>
      <w:contextualSpacing w:val="1"/>
    </w:pPr>
  </w:style>
  <w:style w:styleId="Style_6_ch" w:type="character">
    <w:name w:val="List Paragraph"/>
    <w:basedOn w:val="Style_7_ch"/>
    <w:link w:val="Style_6"/>
  </w:style>
  <w:style w:styleId="Style_14" w:type="paragraph">
    <w:name w:val="toc 7"/>
    <w:next w:val="Style_7"/>
    <w:link w:val="Style_14_ch"/>
    <w:uiPriority w:val="39"/>
    <w:pPr>
      <w:ind w:firstLine="0" w:left="1200"/>
    </w:pPr>
  </w:style>
  <w:style w:styleId="Style_14_ch" w:type="character">
    <w:name w:val="toc 7"/>
    <w:link w:val="Style_14"/>
  </w:style>
  <w:style w:styleId="Style_15" w:type="paragraph">
    <w:name w:val="Верхний и нижний колонтитулы"/>
    <w:basedOn w:val="Style_7"/>
    <w:link w:val="Style_15_ch"/>
  </w:style>
  <w:style w:styleId="Style_15_ch" w:type="character">
    <w:name w:val="Верхний и нижний колонтитулы"/>
    <w:basedOn w:val="Style_7_ch"/>
    <w:link w:val="Style_15"/>
  </w:style>
  <w:style w:styleId="Style_16" w:type="paragraph">
    <w:name w:val="Текст выноски Знак"/>
    <w:basedOn w:val="Style_17"/>
    <w:link w:val="Style_16_ch"/>
    <w:rPr>
      <w:rFonts w:ascii="Tahoma" w:hAnsi="Tahoma"/>
      <w:sz w:val="16"/>
    </w:rPr>
  </w:style>
  <w:style w:styleId="Style_16_ch" w:type="character">
    <w:name w:val="Текст выноски Знак"/>
    <w:basedOn w:val="Style_17_ch"/>
    <w:link w:val="Style_16"/>
    <w:rPr>
      <w:rFonts w:ascii="Tahoma" w:hAnsi="Tahoma"/>
      <w:sz w:val="16"/>
    </w:rPr>
  </w:style>
  <w:style w:styleId="Style_5" w:type="paragraph">
    <w:name w:val="heading 3"/>
    <w:basedOn w:val="Style_7"/>
    <w:next w:val="Style_7"/>
    <w:link w:val="Style_5_ch"/>
    <w:uiPriority w:val="9"/>
    <w:qFormat/>
    <w:pPr>
      <w:keepNext w:val="1"/>
      <w:ind/>
      <w:jc w:val="right"/>
      <w:outlineLvl w:val="2"/>
    </w:pPr>
    <w:rPr>
      <w:b w:val="1"/>
      <w:color w:val="000000"/>
      <w:sz w:val="20"/>
    </w:rPr>
  </w:style>
  <w:style w:styleId="Style_5_ch" w:type="character">
    <w:name w:val="heading 3"/>
    <w:basedOn w:val="Style_7_ch"/>
    <w:link w:val="Style_5"/>
    <w:rPr>
      <w:b w:val="1"/>
      <w:color w:val="000000"/>
      <w:sz w:val="20"/>
    </w:rPr>
  </w:style>
  <w:style w:styleId="Style_18" w:type="paragraph">
    <w:name w:val="No Spacing"/>
    <w:link w:val="Style_18_ch"/>
    <w:rPr>
      <w:sz w:val="24"/>
    </w:rPr>
  </w:style>
  <w:style w:styleId="Style_18_ch" w:type="character">
    <w:name w:val="No Spacing"/>
    <w:link w:val="Style_18"/>
    <w:rPr>
      <w:sz w:val="24"/>
    </w:rPr>
  </w:style>
  <w:style w:styleId="Style_19" w:type="paragraph">
    <w:name w:val="Header"/>
    <w:basedOn w:val="Style_7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Header"/>
    <w:basedOn w:val="Style_7_ch"/>
    <w:link w:val="Style_19"/>
  </w:style>
  <w:style w:styleId="Style_20" w:type="paragraph">
    <w:name w:val="Body Text"/>
    <w:basedOn w:val="Style_7"/>
    <w:link w:val="Style_20_ch"/>
    <w:pPr>
      <w:spacing w:after="120"/>
      <w:ind/>
    </w:pPr>
    <w:rPr>
      <w:sz w:val="20"/>
    </w:rPr>
  </w:style>
  <w:style w:styleId="Style_20_ch" w:type="character">
    <w:name w:val="Body Text"/>
    <w:basedOn w:val="Style_7_ch"/>
    <w:link w:val="Style_20"/>
    <w:rPr>
      <w:sz w:val="20"/>
    </w:rPr>
  </w:style>
  <w:style w:styleId="Style_21" w:type="paragraph">
    <w:name w:val="index heading"/>
    <w:basedOn w:val="Style_7"/>
    <w:link w:val="Style_21_ch"/>
  </w:style>
  <w:style w:styleId="Style_21_ch" w:type="character">
    <w:name w:val="index heading"/>
    <w:basedOn w:val="Style_7_ch"/>
    <w:link w:val="Style_21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2" w:type="paragraph">
    <w:name w:val="List"/>
    <w:basedOn w:val="Style_20"/>
    <w:link w:val="Style_22_ch"/>
  </w:style>
  <w:style w:styleId="Style_22_ch" w:type="character">
    <w:name w:val="List"/>
    <w:basedOn w:val="Style_20_ch"/>
    <w:link w:val="Style_22"/>
  </w:style>
  <w:style w:styleId="Style_23" w:type="paragraph">
    <w:name w:val="toc 3"/>
    <w:next w:val="Style_7"/>
    <w:link w:val="Style_23_ch"/>
    <w:uiPriority w:val="39"/>
    <w:pPr>
      <w:ind w:firstLine="0" w:left="400"/>
    </w:pPr>
  </w:style>
  <w:style w:styleId="Style_23_ch" w:type="character">
    <w:name w:val="toc 3"/>
    <w:link w:val="Style_23"/>
  </w:style>
  <w:style w:styleId="Style_24" w:type="paragraph">
    <w:name w:val="Основной текст Знак"/>
    <w:basedOn w:val="Style_17"/>
    <w:link w:val="Style_24_ch"/>
    <w:rPr>
      <w:rFonts w:ascii="Times New Roman" w:hAnsi="Times New Roman"/>
      <w:sz w:val="20"/>
    </w:rPr>
  </w:style>
  <w:style w:styleId="Style_24_ch" w:type="character">
    <w:name w:val="Основной текст Знак"/>
    <w:basedOn w:val="Style_17_ch"/>
    <w:link w:val="Style_24"/>
    <w:rPr>
      <w:rFonts w:ascii="Times New Roman" w:hAnsi="Times New Roman"/>
      <w:sz w:val="20"/>
    </w:rPr>
  </w:style>
  <w:style w:styleId="Style_3" w:type="paragraph">
    <w:name w:val="heading 5"/>
    <w:basedOn w:val="Style_7"/>
    <w:next w:val="Style_7"/>
    <w:link w:val="Style_3_ch"/>
    <w:uiPriority w:val="9"/>
    <w:qFormat/>
    <w:pPr>
      <w:keepNext w:val="1"/>
      <w:ind/>
      <w:jc w:val="center"/>
      <w:outlineLvl w:val="4"/>
    </w:pPr>
    <w:rPr>
      <w:b w:val="1"/>
      <w:color w:val="000000"/>
      <w:sz w:val="36"/>
    </w:rPr>
  </w:style>
  <w:style w:styleId="Style_3_ch" w:type="character">
    <w:name w:val="heading 5"/>
    <w:basedOn w:val="Style_7_ch"/>
    <w:link w:val="Style_3"/>
    <w:rPr>
      <w:b w:val="1"/>
      <w:color w:val="000000"/>
      <w:sz w:val="36"/>
    </w:rPr>
  </w:style>
  <w:style w:styleId="Style_25" w:type="paragraph">
    <w:name w:val="heading 1"/>
    <w:next w:val="Style_7"/>
    <w:link w:val="Style_2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/>
      <w:jc w:val="left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7"/>
    <w:link w:val="Style_28_ch"/>
    <w:uiPriority w:val="39"/>
    <w:pPr>
      <w:ind w:firstLine="0" w:left="0"/>
    </w:pPr>
    <w:rPr>
      <w:rFonts w:ascii="XO Thames" w:hAnsi="XO Thames"/>
      <w:b w:val="1"/>
    </w:rPr>
  </w:style>
  <w:style w:styleId="Style_28_ch" w:type="character">
    <w:name w:val="toc 1"/>
    <w:link w:val="Style_28"/>
    <w:rPr>
      <w:rFonts w:ascii="XO Thames" w:hAnsi="XO Thames"/>
      <w:b w:val="1"/>
    </w:rPr>
  </w:style>
  <w:style w:styleId="Style_29" w:type="paragraph">
    <w:name w:val="Header and Footer"/>
    <w:link w:val="Style_29_ch"/>
    <w:pPr>
      <w:spacing w:line="360" w:lineRule="auto"/>
      <w:ind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header"/>
    <w:basedOn w:val="Style_7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header"/>
    <w:basedOn w:val="Style_7_ch"/>
    <w:link w:val="Style_30"/>
  </w:style>
  <w:style w:styleId="Style_31" w:type="paragraph">
    <w:name w:val="Заголовок"/>
    <w:basedOn w:val="Style_7"/>
    <w:next w:val="Style_20"/>
    <w:link w:val="Style_3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1_ch" w:type="character">
    <w:name w:val="Заголовок"/>
    <w:basedOn w:val="Style_7_ch"/>
    <w:link w:val="Style_31"/>
    <w:rPr>
      <w:rFonts w:ascii="Liberation Sans" w:hAnsi="Liberation Sans"/>
      <w:sz w:val="28"/>
    </w:rPr>
  </w:style>
  <w:style w:styleId="Style_32" w:type="paragraph">
    <w:name w:val="toc 9"/>
    <w:next w:val="Style_7"/>
    <w:link w:val="Style_32_ch"/>
    <w:uiPriority w:val="39"/>
    <w:pPr>
      <w:ind w:firstLine="0" w:left="1600"/>
    </w:pPr>
  </w:style>
  <w:style w:styleId="Style_32_ch" w:type="character">
    <w:name w:val="toc 9"/>
    <w:link w:val="Style_32"/>
  </w:style>
  <w:style w:styleId="Style_33" w:type="paragraph">
    <w:name w:val="Caption"/>
    <w:basedOn w:val="Style_7"/>
    <w:link w:val="Style_33_ch"/>
    <w:pPr>
      <w:spacing w:after="120" w:before="120"/>
      <w:ind/>
    </w:pPr>
    <w:rPr>
      <w:i w:val="1"/>
    </w:rPr>
  </w:style>
  <w:style w:styleId="Style_33_ch" w:type="character">
    <w:name w:val="Caption"/>
    <w:basedOn w:val="Style_7_ch"/>
    <w:link w:val="Style_33"/>
    <w:rPr>
      <w:i w:val="1"/>
    </w:rPr>
  </w:style>
  <w:style w:styleId="Style_34" w:type="paragraph">
    <w:name w:val="toc 8"/>
    <w:next w:val="Style_7"/>
    <w:link w:val="Style_34_ch"/>
    <w:uiPriority w:val="39"/>
    <w:pPr>
      <w:ind w:firstLine="0" w:left="1400"/>
    </w:pPr>
  </w:style>
  <w:style w:styleId="Style_34_ch" w:type="character">
    <w:name w:val="toc 8"/>
    <w:link w:val="Style_34"/>
  </w:style>
  <w:style w:styleId="Style_35" w:type="paragraph">
    <w:name w:val="Нижний колонтитул Знак"/>
    <w:basedOn w:val="Style_17"/>
    <w:link w:val="Style_35_ch"/>
    <w:rPr>
      <w:rFonts w:ascii="Times New Roman" w:hAnsi="Times New Roman"/>
      <w:sz w:val="24"/>
    </w:rPr>
  </w:style>
  <w:style w:styleId="Style_35_ch" w:type="character">
    <w:name w:val="Нижний колонтитул Знак"/>
    <w:basedOn w:val="Style_17_ch"/>
    <w:link w:val="Style_35"/>
    <w:rPr>
      <w:rFonts w:ascii="Times New Roman" w:hAnsi="Times New Roman"/>
      <w:sz w:val="24"/>
    </w:rPr>
  </w:style>
  <w:style w:styleId="Style_36" w:type="paragraph">
    <w:name w:val="toc 5"/>
    <w:next w:val="Style_7"/>
    <w:link w:val="Style_36_ch"/>
    <w:uiPriority w:val="39"/>
    <w:pPr>
      <w:ind w:firstLine="0" w:left="800"/>
    </w:pPr>
  </w:style>
  <w:style w:styleId="Style_36_ch" w:type="character">
    <w:name w:val="toc 5"/>
    <w:link w:val="Style_36"/>
  </w:style>
  <w:style w:styleId="Style_37" w:type="paragraph">
    <w:name w:val="Footer"/>
    <w:basedOn w:val="Style_7"/>
    <w:link w:val="Style_37_ch"/>
    <w:pPr>
      <w:tabs>
        <w:tab w:leader="none" w:pos="4677" w:val="center"/>
        <w:tab w:leader="none" w:pos="9355" w:val="right"/>
      </w:tabs>
      <w:ind/>
    </w:pPr>
  </w:style>
  <w:style w:styleId="Style_37_ch" w:type="character">
    <w:name w:val="Footer"/>
    <w:basedOn w:val="Style_7_ch"/>
    <w:link w:val="Style_37"/>
  </w:style>
  <w:style w:styleId="Style_38" w:type="paragraph">
    <w:name w:val="Subtitle"/>
    <w:next w:val="Style_7"/>
    <w:link w:val="Style_38_ch"/>
    <w:uiPriority w:val="11"/>
    <w:qFormat/>
    <w:rPr>
      <w:rFonts w:ascii="XO Thames" w:hAnsi="XO Thames"/>
      <w:i w:val="1"/>
      <w:color w:val="616161"/>
      <w:sz w:val="24"/>
    </w:rPr>
  </w:style>
  <w:style w:styleId="Style_38_ch" w:type="character">
    <w:name w:val="Subtitle"/>
    <w:link w:val="Style_38"/>
    <w:rPr>
      <w:rFonts w:ascii="XO Thames" w:hAnsi="XO Thames"/>
      <w:i w:val="1"/>
      <w:color w:val="616161"/>
      <w:sz w:val="24"/>
    </w:rPr>
  </w:style>
  <w:style w:styleId="Style_39" w:type="paragraph">
    <w:name w:val="toc 10"/>
    <w:next w:val="Style_7"/>
    <w:link w:val="Style_39_ch"/>
    <w:uiPriority w:val="39"/>
    <w:pPr>
      <w:ind w:firstLine="0" w:left="1800"/>
    </w:pPr>
  </w:style>
  <w:style w:styleId="Style_39_ch" w:type="character">
    <w:name w:val="toc 10"/>
    <w:link w:val="Style_39"/>
  </w:style>
  <w:style w:styleId="Style_40" w:type="paragraph">
    <w:name w:val="Title"/>
    <w:next w:val="Style_7"/>
    <w:link w:val="Style_40_ch"/>
    <w:uiPriority w:val="10"/>
    <w:qFormat/>
    <w:rPr>
      <w:rFonts w:ascii="XO Thames" w:hAnsi="XO Thames"/>
      <w:b w:val="1"/>
      <w:sz w:val="52"/>
    </w:rPr>
  </w:style>
  <w:style w:styleId="Style_40_ch" w:type="character">
    <w:name w:val="Title"/>
    <w:link w:val="Style_40"/>
    <w:rPr>
      <w:rFonts w:ascii="XO Thames" w:hAnsi="XO Thames"/>
      <w:b w:val="1"/>
      <w:sz w:val="52"/>
    </w:rPr>
  </w:style>
  <w:style w:styleId="Style_2" w:type="paragraph">
    <w:name w:val="heading 4"/>
    <w:basedOn w:val="Style_7"/>
    <w:next w:val="Style_7"/>
    <w:link w:val="Style_2_ch"/>
    <w:uiPriority w:val="9"/>
    <w:qFormat/>
    <w:pPr>
      <w:keepNext w:val="1"/>
      <w:ind/>
      <w:jc w:val="center"/>
      <w:outlineLvl w:val="3"/>
    </w:pPr>
    <w:rPr>
      <w:rFonts w:ascii="Arial Black" w:hAnsi="Arial Black"/>
      <w:color w:val="000000"/>
      <w:sz w:val="36"/>
    </w:rPr>
  </w:style>
  <w:style w:styleId="Style_2_ch" w:type="character">
    <w:name w:val="heading 4"/>
    <w:basedOn w:val="Style_7_ch"/>
    <w:link w:val="Style_2"/>
    <w:rPr>
      <w:rFonts w:ascii="Arial Black" w:hAnsi="Arial Black"/>
      <w:color w:val="000000"/>
      <w:sz w:val="36"/>
    </w:rPr>
  </w:style>
  <w:style w:styleId="Style_41" w:type="paragraph">
    <w:name w:val="Верхний колонтитул Знак"/>
    <w:basedOn w:val="Style_17"/>
    <w:link w:val="Style_41_ch"/>
    <w:rPr>
      <w:rFonts w:ascii="Times New Roman" w:hAnsi="Times New Roman"/>
      <w:sz w:val="24"/>
    </w:rPr>
  </w:style>
  <w:style w:styleId="Style_41_ch" w:type="character">
    <w:name w:val="Верхний колонтитул Знак"/>
    <w:basedOn w:val="Style_17_ch"/>
    <w:link w:val="Style_41"/>
    <w:rPr>
      <w:rFonts w:ascii="Times New Roman" w:hAnsi="Times New Roman"/>
      <w:sz w:val="24"/>
    </w:rPr>
  </w:style>
  <w:style w:styleId="Style_4" w:type="paragraph">
    <w:name w:val="heading 2"/>
    <w:basedOn w:val="Style_7"/>
    <w:next w:val="Style_7"/>
    <w:link w:val="Style_4_ch"/>
    <w:uiPriority w:val="9"/>
    <w:qFormat/>
    <w:pPr>
      <w:keepNext w:val="1"/>
      <w:ind/>
      <w:jc w:val="center"/>
      <w:outlineLvl w:val="1"/>
    </w:pPr>
    <w:rPr>
      <w:b w:val="1"/>
      <w:color w:val="000000"/>
      <w:sz w:val="44"/>
    </w:rPr>
  </w:style>
  <w:style w:styleId="Style_4_ch" w:type="character">
    <w:name w:val="heading 2"/>
    <w:basedOn w:val="Style_7_ch"/>
    <w:link w:val="Style_4"/>
    <w:rPr>
      <w:b w:val="1"/>
      <w:color w:val="000000"/>
      <w:sz w:val="44"/>
    </w:rPr>
  </w:style>
  <w:style w:styleId="Style_1" w:type="paragraph">
    <w:name w:val="heading 6"/>
    <w:basedOn w:val="Style_7"/>
    <w:next w:val="Style_7"/>
    <w:link w:val="Style_1_ch"/>
    <w:uiPriority w:val="9"/>
    <w:qFormat/>
    <w:pPr>
      <w:keepNext w:val="1"/>
      <w:ind/>
      <w:jc w:val="center"/>
      <w:outlineLvl w:val="5"/>
    </w:pPr>
    <w:rPr>
      <w:rFonts w:ascii="Arial" w:hAnsi="Arial"/>
      <w:color w:val="000000"/>
      <w:sz w:val="28"/>
    </w:rPr>
  </w:style>
  <w:style w:styleId="Style_1_ch" w:type="character">
    <w:name w:val="heading 6"/>
    <w:basedOn w:val="Style_7_ch"/>
    <w:link w:val="Style_1"/>
    <w:rPr>
      <w:rFonts w:ascii="Arial" w:hAnsi="Arial"/>
      <w:color w:val="000000"/>
      <w:sz w:val="28"/>
    </w:r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2022-11-03T13:09:53Z</dcterms:modified>
</cp:coreProperties>
</file>