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contextualSpacing w:val="1"/>
        <w:jc w:val="center"/>
        <w:rPr>
          <w:b w:val="1"/>
        </w:rPr>
      </w:pPr>
      <w:r>
        <w:rPr>
          <w:b w:val="1"/>
        </w:rPr>
        <w:t>Результаты аукциона от 15 сентября 2022 года</w:t>
      </w:r>
    </w:p>
    <w:p w14:paraId="02000000">
      <w:pPr>
        <w:ind/>
        <w:contextualSpacing w:val="1"/>
        <w:jc w:val="center"/>
        <w:rPr>
          <w:b w:val="1"/>
        </w:rPr>
      </w:pPr>
    </w:p>
    <w:p w14:paraId="0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15 сентября</w:t>
      </w:r>
      <w:r>
        <w:rPr>
          <w:rFonts w:ascii="XO Thames" w:hAnsi="XO Thames"/>
          <w:sz w:val="26"/>
        </w:rPr>
        <w:t xml:space="preserve"> 2022 года в соответствии с решениями комитета по управлению имуществом </w:t>
      </w:r>
      <w:r>
        <w:rPr>
          <w:rFonts w:ascii="XO Thames" w:hAnsi="XO Thames"/>
          <w:sz w:val="26"/>
        </w:rPr>
        <w:t xml:space="preserve">Курской области от 02.08.2022 № 01.01-17/662, </w:t>
      </w:r>
      <w:r>
        <w:rPr>
          <w:rFonts w:ascii="XO Thames" w:hAnsi="XO Thames"/>
          <w:sz w:val="26"/>
        </w:rPr>
        <w:t xml:space="preserve">от 02.08.2022 № 01.01-17/658, </w:t>
      </w:r>
      <w:r>
        <w:rPr>
          <w:rFonts w:ascii="XO Thames" w:hAnsi="XO Thames"/>
          <w:sz w:val="26"/>
        </w:rPr>
        <w:t xml:space="preserve">от 02.08.2022 № 01.01-17/653, </w:t>
      </w:r>
      <w:r>
        <w:rPr>
          <w:rFonts w:ascii="XO Thames" w:hAnsi="XO Thames"/>
          <w:sz w:val="26"/>
        </w:rPr>
        <w:t xml:space="preserve">от 02.08.2022 № 01.01-17/656, </w:t>
      </w:r>
      <w:r>
        <w:rPr>
          <w:rFonts w:ascii="XO Thames" w:hAnsi="XO Thames"/>
          <w:sz w:val="26"/>
        </w:rPr>
        <w:t xml:space="preserve">от 02.08.2022 № 01.01-17/657, </w:t>
      </w:r>
      <w:r>
        <w:rPr>
          <w:rFonts w:ascii="XO Thames" w:hAnsi="XO Thames"/>
          <w:sz w:val="26"/>
        </w:rPr>
        <w:t xml:space="preserve">от 21.06.2022 № 01.01-17/536, </w:t>
      </w:r>
      <w:r>
        <w:rPr>
          <w:rFonts w:ascii="XO Thames" w:hAnsi="XO Thames"/>
          <w:sz w:val="26"/>
        </w:rPr>
        <w:t xml:space="preserve">от 02.08.2022 № 01.01-17/664, </w:t>
      </w:r>
      <w:r>
        <w:rPr>
          <w:rFonts w:ascii="XO Thames" w:hAnsi="XO Thames"/>
          <w:sz w:val="26"/>
        </w:rPr>
        <w:t xml:space="preserve">от 02.08.2022 № 01.01-17/659, </w:t>
      </w:r>
      <w:r>
        <w:rPr>
          <w:rFonts w:ascii="XO Thames" w:hAnsi="XO Thames"/>
          <w:sz w:val="26"/>
        </w:rPr>
        <w:t xml:space="preserve">от 02.08.2022 № 01.01-17/660, </w:t>
      </w:r>
      <w:r>
        <w:rPr>
          <w:rFonts w:ascii="XO Thames" w:hAnsi="XO Thames"/>
          <w:sz w:val="26"/>
        </w:rPr>
        <w:t>от 02.08.2022 № 01.01-17/661.</w:t>
      </w:r>
    </w:p>
    <w:p w14:paraId="0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46:15:021704:260, площадью 23 900 кв.м., из категории земель сельскохозяйственного назначения, находящегося в государственной собственности Курской области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Медвенский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Амосовский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"для сельскохозяйственного производства", для целей, не связанных со строительством.</w:t>
      </w:r>
    </w:p>
    <w:p w14:paraId="0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>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1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0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pacing w:val="0"/>
          <w:sz w:val="26"/>
        </w:rPr>
        <w:t>46:01:170203:134, площадью 15 500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Беловский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Песчанский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"растениеводство", </w:t>
      </w:r>
      <w:r>
        <w:rPr>
          <w:rFonts w:ascii="XO Thames" w:hAnsi="XO Thames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15.09.2022 г.,</w:t>
      </w:r>
      <w:r>
        <w:rPr>
          <w:rFonts w:ascii="XO Thames" w:hAnsi="XO Thames"/>
          <w:sz w:val="26"/>
        </w:rPr>
        <w:t xml:space="preserve"> на </w:t>
      </w:r>
      <w:r>
        <w:rPr>
          <w:rFonts w:ascii="XO Thames" w:hAnsi="XO Thames"/>
          <w:sz w:val="26"/>
        </w:rPr>
        <w:t>основании п. 1</w:t>
      </w:r>
      <w:r>
        <w:rPr>
          <w:rFonts w:ascii="XO Thames" w:hAnsi="XO Thames"/>
          <w:sz w:val="26"/>
        </w:rPr>
        <w:t>9</w:t>
      </w:r>
      <w:r>
        <w:rPr>
          <w:rFonts w:ascii="XO Thames" w:hAnsi="XO Thames"/>
          <w:sz w:val="26"/>
        </w:rPr>
        <w:t xml:space="preserve"> ст. 39.12. Земельного кодекса Российской Федерации аукцион на </w:t>
      </w:r>
      <w:r>
        <w:rPr>
          <w:rFonts w:ascii="XO Thames" w:hAnsi="XO Thames"/>
          <w:sz w:val="26"/>
        </w:rPr>
        <w:t xml:space="preserve">право заключения договора аренды земельного участка с 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46:01:170203:134, площадью 15 500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Беловский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Песчанский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"растениеводство", </w:t>
      </w:r>
      <w:r>
        <w:rPr>
          <w:rFonts w:ascii="XO Thames" w:hAnsi="XO Thames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sz w:val="26"/>
        </w:rPr>
        <w:t xml:space="preserve">, признан </w:t>
      </w:r>
      <w:r>
        <w:rPr>
          <w:rFonts w:ascii="XO Thames" w:hAnsi="XO Thames"/>
          <w:b w:val="1"/>
          <w:sz w:val="26"/>
        </w:rPr>
        <w:t xml:space="preserve">несостоявшимся, </w:t>
      </w:r>
      <w:r>
        <w:rPr>
          <w:rFonts w:ascii="XO Thames" w:hAnsi="XO Thames"/>
          <w:sz w:val="26"/>
        </w:rPr>
        <w:t>т</w:t>
      </w:r>
      <w:r>
        <w:rPr>
          <w:rFonts w:ascii="XO Thames" w:hAnsi="XO Thames"/>
          <w:sz w:val="26"/>
        </w:rPr>
        <w:t>ак как в аукционе принимал участие 1 участник –</w:t>
      </w:r>
      <w:r>
        <w:rPr>
          <w:rFonts w:ascii="XO Thames" w:hAnsi="XO Thames"/>
          <w:sz w:val="26"/>
        </w:rPr>
        <w:t xml:space="preserve"> ИП Глава КФХ Новиков Александр Викторович</w:t>
      </w:r>
      <w:r>
        <w:rPr>
          <w:rFonts w:ascii="XO Thames" w:hAnsi="XO Thames"/>
          <w:sz w:val="26"/>
        </w:rPr>
        <w:t>.</w:t>
      </w:r>
    </w:p>
    <w:p w14:paraId="08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3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46:01:110101:401, площадью 34 000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Беловский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Корочанский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"растениеводство", </w:t>
      </w:r>
      <w:r>
        <w:rPr>
          <w:rFonts w:ascii="XO Thames" w:hAnsi="XO Thames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9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15.09.2022 г.,</w:t>
      </w:r>
      <w:r>
        <w:rPr>
          <w:rFonts w:ascii="XO Thames" w:hAnsi="XO Thames"/>
          <w:sz w:val="26"/>
        </w:rPr>
        <w:t xml:space="preserve"> на </w:t>
      </w:r>
      <w:r>
        <w:rPr>
          <w:rFonts w:ascii="XO Thames" w:hAnsi="XO Thames"/>
          <w:sz w:val="26"/>
        </w:rPr>
        <w:t>основании п. 1</w:t>
      </w:r>
      <w:r>
        <w:rPr>
          <w:rFonts w:ascii="XO Thames" w:hAnsi="XO Thames"/>
          <w:sz w:val="26"/>
        </w:rPr>
        <w:t>9</w:t>
      </w:r>
      <w:r>
        <w:rPr>
          <w:rFonts w:ascii="XO Thames" w:hAnsi="XO Thames"/>
          <w:sz w:val="26"/>
        </w:rPr>
        <w:t xml:space="preserve"> ст. 39.12. Земельного кодекса Российской Федерации аукцион на </w:t>
      </w:r>
      <w:r>
        <w:rPr>
          <w:rFonts w:ascii="XO Thames" w:hAnsi="XO Thames"/>
          <w:sz w:val="26"/>
        </w:rPr>
        <w:t xml:space="preserve">право заключения договора аренды земельного участка с 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46:01:110101:401, площадью 34 000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Беловский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Корочанский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"растениеводство", </w:t>
      </w:r>
      <w:r>
        <w:rPr>
          <w:rFonts w:ascii="XO Thames" w:hAnsi="XO Thames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sz w:val="26"/>
        </w:rPr>
        <w:t xml:space="preserve">, признан </w:t>
      </w:r>
      <w:r>
        <w:rPr>
          <w:rFonts w:ascii="XO Thames" w:hAnsi="XO Thames"/>
          <w:b w:val="1"/>
          <w:sz w:val="26"/>
        </w:rPr>
        <w:t xml:space="preserve">несостоявшимся, </w:t>
      </w:r>
      <w:r>
        <w:rPr>
          <w:rFonts w:ascii="XO Thames" w:hAnsi="XO Thames"/>
          <w:sz w:val="26"/>
        </w:rPr>
        <w:t>т</w:t>
      </w:r>
      <w:r>
        <w:rPr>
          <w:rFonts w:ascii="XO Thames" w:hAnsi="XO Thames"/>
          <w:sz w:val="26"/>
        </w:rPr>
        <w:t xml:space="preserve">ак как </w:t>
      </w:r>
      <w:r>
        <w:t xml:space="preserve"> не присутствовал ни один из участников аукциона.</w:t>
      </w:r>
    </w:p>
    <w:p w14:paraId="0A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4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46:01:050501:124, площадью 230 000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Беловский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Гирьянский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"сенокошение"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B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15.09.2022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 xml:space="preserve">аукциона по Лоту № 4 признан участник – </w:t>
      </w:r>
      <w:r>
        <w:rPr>
          <w:rFonts w:ascii="XO Thames" w:hAnsi="XO Thames"/>
          <w:sz w:val="26"/>
        </w:rPr>
        <w:t>ИП Глава КФХ Новиков Сергей Викторович</w:t>
      </w:r>
      <w:r>
        <w:rPr>
          <w:rFonts w:ascii="XO Thames" w:hAnsi="XO Thames"/>
          <w:sz w:val="26"/>
        </w:rPr>
        <w:t>.</w:t>
      </w:r>
    </w:p>
    <w:p w14:paraId="0C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5</w:t>
      </w:r>
      <w:r>
        <w:rPr>
          <w:rFonts w:ascii="XO Thames" w:hAnsi="XO Thames"/>
          <w:sz w:val="26"/>
        </w:rPr>
        <w:t xml:space="preserve"> – </w:t>
      </w:r>
      <w:r>
        <w:rPr>
          <w:rFonts w:ascii="XO Thames" w:hAnsi="XO Thames"/>
          <w:color w:val="000000"/>
          <w:spacing w:val="0"/>
          <w:sz w:val="26"/>
        </w:rPr>
        <w:t xml:space="preserve">право на заключение договора аренды земельного участка с 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46:01:170203:135, площадью 78 000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Беловский</w:t>
      </w:r>
      <w:r>
        <w:rPr>
          <w:rFonts w:ascii="XO Thames" w:hAnsi="XO Thames"/>
          <w:color w:val="000000"/>
          <w:spacing w:val="0"/>
          <w:sz w:val="26"/>
        </w:rPr>
        <w:t xml:space="preserve"> р-н, Песчанский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"сенокошение"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D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15.09.2022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5 признан участник – ИП Глава КФХ Черкашин Александр Николаевич</w:t>
      </w:r>
      <w:r>
        <w:rPr>
          <w:rFonts w:ascii="XO Thames" w:hAnsi="XO Thames"/>
          <w:sz w:val="26"/>
        </w:rPr>
        <w:t>.</w:t>
      </w:r>
    </w:p>
    <w:p w14:paraId="0E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6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46:13:020501:1, площадью 427 294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Льговский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Городенский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"для сельскохозяйственного производства", </w:t>
      </w:r>
      <w:r>
        <w:rPr>
          <w:rFonts w:ascii="XO Thames" w:hAnsi="XO Thames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F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15.09.2022 г.,</w:t>
      </w:r>
      <w:r>
        <w:rPr>
          <w:rFonts w:ascii="XO Thames" w:hAnsi="XO Thames"/>
          <w:sz w:val="26"/>
        </w:rPr>
        <w:t xml:space="preserve"> на </w:t>
      </w:r>
      <w:r>
        <w:rPr>
          <w:rFonts w:ascii="XO Thames" w:hAnsi="XO Thames"/>
          <w:sz w:val="26"/>
        </w:rPr>
        <w:t>основании п. 1</w:t>
      </w:r>
      <w:r>
        <w:rPr>
          <w:rFonts w:ascii="XO Thames" w:hAnsi="XO Thames"/>
          <w:sz w:val="26"/>
        </w:rPr>
        <w:t>9</w:t>
      </w:r>
      <w:r>
        <w:rPr>
          <w:rFonts w:ascii="XO Thames" w:hAnsi="XO Thames"/>
          <w:sz w:val="26"/>
        </w:rPr>
        <w:t xml:space="preserve"> ст. 39.12. Земельного кодекса Российской Федерации аукцион на </w:t>
      </w:r>
      <w:r>
        <w:rPr>
          <w:rFonts w:ascii="XO Thames" w:hAnsi="XO Thames"/>
          <w:sz w:val="26"/>
        </w:rPr>
        <w:t xml:space="preserve">право заключения договора аренды земельного участка с кадастровым номером </w:t>
      </w:r>
      <w:r>
        <w:rPr>
          <w:rFonts w:ascii="XO Thames" w:hAnsi="XO Thames"/>
          <w:color w:val="000000"/>
          <w:spacing w:val="0"/>
          <w:sz w:val="26"/>
        </w:rPr>
        <w:t>46:13:020501:1, площадью 427 294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Льговский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Городенский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"для сельскохозяйственного производства", </w:t>
      </w:r>
      <w:r>
        <w:rPr>
          <w:rFonts w:ascii="XO Thames" w:hAnsi="XO Thames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sz w:val="26"/>
        </w:rPr>
        <w:t xml:space="preserve">, признан </w:t>
      </w:r>
      <w:r>
        <w:rPr>
          <w:rFonts w:ascii="XO Thames" w:hAnsi="XO Thames"/>
          <w:b w:val="1"/>
          <w:sz w:val="26"/>
        </w:rPr>
        <w:t xml:space="preserve">несостоявшимся, </w:t>
      </w:r>
      <w:r>
        <w:rPr>
          <w:rFonts w:ascii="XO Thames" w:hAnsi="XO Thames"/>
          <w:sz w:val="26"/>
        </w:rPr>
        <w:t>т</w:t>
      </w:r>
      <w:r>
        <w:rPr>
          <w:rFonts w:ascii="XO Thames" w:hAnsi="XO Thames"/>
          <w:sz w:val="26"/>
        </w:rPr>
        <w:t>ак как в аукционе принимал участие 1 участник –</w:t>
      </w:r>
      <w:r>
        <w:rPr>
          <w:rFonts w:ascii="XO Thames" w:hAnsi="XO Thames"/>
          <w:sz w:val="26"/>
        </w:rPr>
        <w:t xml:space="preserve"> ИП Глава КФХ Грудинкина Оксана Александровна</w:t>
      </w:r>
      <w:r>
        <w:rPr>
          <w:rFonts w:ascii="XO Thames" w:hAnsi="XO Thames"/>
          <w:sz w:val="26"/>
        </w:rPr>
        <w:t>.</w:t>
      </w:r>
    </w:p>
    <w:p w14:paraId="10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7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</w:t>
      </w:r>
      <w:r>
        <w:rPr>
          <w:rFonts w:ascii="XO Thames" w:hAnsi="XO Thames"/>
          <w:color w:val="000000"/>
          <w:spacing w:val="0"/>
          <w:sz w:val="26"/>
        </w:rPr>
        <w:t>46:16:000000:934, площадью 102 515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Обоянский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Усланский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pacing w:val="0"/>
          <w:sz w:val="26"/>
        </w:rPr>
        <w:t xml:space="preserve">, </w:t>
      </w:r>
      <w:r>
        <w:rPr>
          <w:rFonts w:ascii="XO Thames" w:hAnsi="XO Thames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11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15.09.2022 г.,</w:t>
      </w:r>
      <w:r>
        <w:rPr>
          <w:rFonts w:ascii="XO Thames" w:hAnsi="XO Thames"/>
          <w:sz w:val="26"/>
        </w:rPr>
        <w:t xml:space="preserve"> на </w:t>
      </w:r>
      <w:r>
        <w:rPr>
          <w:rFonts w:ascii="XO Thames" w:hAnsi="XO Thames"/>
          <w:sz w:val="26"/>
        </w:rPr>
        <w:t>основании п. 1</w:t>
      </w:r>
      <w:r>
        <w:rPr>
          <w:rFonts w:ascii="XO Thames" w:hAnsi="XO Thames"/>
          <w:sz w:val="26"/>
        </w:rPr>
        <w:t>9</w:t>
      </w:r>
      <w:r>
        <w:rPr>
          <w:rFonts w:ascii="XO Thames" w:hAnsi="XO Thames"/>
          <w:sz w:val="26"/>
        </w:rPr>
        <w:t xml:space="preserve"> ст. 39.12. Земельного кодекса Российской Федерации аукцион на </w:t>
      </w:r>
      <w:r>
        <w:rPr>
          <w:rFonts w:ascii="XO Thames" w:hAnsi="XO Thames"/>
          <w:sz w:val="26"/>
        </w:rPr>
        <w:t xml:space="preserve">право заключения договора аренды земельного участка с кадастровым номером </w:t>
      </w:r>
      <w:r>
        <w:rPr>
          <w:rFonts w:ascii="XO Thames" w:hAnsi="XO Thames"/>
          <w:color w:val="000000"/>
          <w:spacing w:val="0"/>
          <w:sz w:val="26"/>
        </w:rPr>
        <w:t>46:16:000000:934, площадью 102 515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Обоянский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Усланский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pacing w:val="0"/>
          <w:sz w:val="26"/>
        </w:rPr>
        <w:t xml:space="preserve">, </w:t>
      </w:r>
      <w:r>
        <w:rPr>
          <w:rFonts w:ascii="XO Thames" w:hAnsi="XO Thames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sz w:val="26"/>
        </w:rPr>
        <w:t xml:space="preserve">, признан </w:t>
      </w:r>
      <w:r>
        <w:rPr>
          <w:rFonts w:ascii="XO Thames" w:hAnsi="XO Thames"/>
          <w:b w:val="1"/>
          <w:sz w:val="26"/>
        </w:rPr>
        <w:t xml:space="preserve">несостоявшимся, </w:t>
      </w:r>
      <w:r>
        <w:rPr>
          <w:rFonts w:ascii="XO Thames" w:hAnsi="XO Thames"/>
          <w:sz w:val="26"/>
        </w:rPr>
        <w:t>т</w:t>
      </w:r>
      <w:r>
        <w:rPr>
          <w:rFonts w:ascii="XO Thames" w:hAnsi="XO Thames"/>
          <w:sz w:val="26"/>
        </w:rPr>
        <w:t>ак как в аукционе принимал участие 1 участник –</w:t>
      </w:r>
      <w:r>
        <w:rPr>
          <w:rFonts w:ascii="XO Thames" w:hAnsi="XO Thames"/>
          <w:sz w:val="26"/>
        </w:rPr>
        <w:t xml:space="preserve"> Переверзев Евгений Викторович</w:t>
      </w:r>
      <w:r>
        <w:rPr>
          <w:rFonts w:ascii="XO Thames" w:hAnsi="XO Thames"/>
          <w:sz w:val="26"/>
        </w:rPr>
        <w:t>.</w:t>
      </w:r>
    </w:p>
    <w:p w14:paraId="12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8</w:t>
      </w:r>
      <w:r>
        <w:rPr>
          <w:rFonts w:ascii="XO Thames" w:hAnsi="XO Thames"/>
          <w:sz w:val="26"/>
        </w:rPr>
        <w:t xml:space="preserve"> – </w:t>
      </w:r>
      <w:r>
        <w:rPr>
          <w:rFonts w:ascii="XO Thames" w:hAnsi="XO Thames"/>
          <w:color w:val="000000"/>
          <w:spacing w:val="0"/>
          <w:sz w:val="26"/>
        </w:rPr>
        <w:t xml:space="preserve">право на заключение договора аренды земельного участка с 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46:03:130713:160, площадью 36 983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Глушковский</w:t>
      </w:r>
      <w:r>
        <w:rPr>
          <w:rFonts w:ascii="XO Thames" w:hAnsi="XO Thames"/>
          <w:color w:val="000000"/>
          <w:spacing w:val="0"/>
          <w:sz w:val="26"/>
        </w:rPr>
        <w:t xml:space="preserve"> р-н, МО "Нижнемордокский сельсовет"</w:t>
      </w:r>
      <w:r>
        <w:rPr>
          <w:rFonts w:ascii="XO Thames" w:hAnsi="XO Thames"/>
          <w:color w:val="000000"/>
          <w:spacing w:val="0"/>
          <w:sz w:val="26"/>
        </w:rPr>
        <w:t>, с видом разрешенного использования земельного участка – "сенокошение"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1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>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8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9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</w:t>
      </w:r>
      <w:r>
        <w:rPr>
          <w:rFonts w:ascii="XO Thames" w:hAnsi="XO Thames"/>
          <w:color w:val="000000"/>
          <w:spacing w:val="0"/>
          <w:sz w:val="26"/>
        </w:rPr>
        <w:t>46:03:130713:159, площадью 22 785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Глушковский</w:t>
      </w:r>
      <w:r>
        <w:rPr>
          <w:rFonts w:ascii="XO Thames" w:hAnsi="XO Thames"/>
          <w:color w:val="000000"/>
          <w:spacing w:val="0"/>
          <w:sz w:val="26"/>
        </w:rPr>
        <w:t xml:space="preserve"> р-н, МО "Нижнемордокский сельсовет"</w:t>
      </w:r>
      <w:r>
        <w:rPr>
          <w:rFonts w:ascii="XO Thames" w:hAnsi="XO Thames"/>
          <w:color w:val="000000"/>
          <w:spacing w:val="0"/>
          <w:sz w:val="26"/>
        </w:rPr>
        <w:t>, с видом разрешенного использования земельного участка – "сенокошение"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1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>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9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</w:t>
      </w:r>
      <w:r>
        <w:rPr>
          <w:rFonts w:ascii="XO Thames" w:hAnsi="XO Thames"/>
          <w:b w:val="1"/>
          <w:sz w:val="26"/>
        </w:rPr>
        <w:t xml:space="preserve"> № </w:t>
      </w:r>
      <w:r>
        <w:rPr>
          <w:rFonts w:ascii="XO Thames" w:hAnsi="XO Thames"/>
          <w:b w:val="1"/>
          <w:sz w:val="26"/>
        </w:rPr>
        <w:t>10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pacing w:val="0"/>
          <w:sz w:val="26"/>
        </w:rPr>
        <w:t>46:11:022107:247, площадью 57 272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Курский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Брежневский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pacing w:val="0"/>
          <w:sz w:val="26"/>
        </w:rPr>
        <w:t xml:space="preserve">, </w:t>
      </w:r>
      <w:r>
        <w:rPr>
          <w:rFonts w:ascii="XO Thames" w:hAnsi="XO Thames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1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>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10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8000000">
      <w:pPr>
        <w:ind w:firstLine="708"/>
        <w:contextualSpacing w:val="1"/>
        <w:jc w:val="both"/>
        <w:rPr>
          <w:rFonts w:ascii="XO Thames" w:hAnsi="XO Thames"/>
          <w:sz w:val="26"/>
        </w:rPr>
      </w:pPr>
    </w:p>
    <w:p w14:paraId="19000000">
      <w:pPr>
        <w:ind w:firstLine="708"/>
        <w:contextualSpacing w:val="1"/>
        <w:jc w:val="both"/>
        <w:rPr>
          <w:rFonts w:ascii="XO Thames" w:hAnsi="XO Thames"/>
          <w:sz w:val="26"/>
        </w:rPr>
      </w:pPr>
    </w:p>
    <w:p w14:paraId="1A000000">
      <w:pPr>
        <w:ind w:firstLine="567"/>
        <w:contextualSpacing w:val="1"/>
        <w:jc w:val="both"/>
      </w:pPr>
    </w:p>
    <w:p w14:paraId="1B000000">
      <w:pPr>
        <w:ind w:firstLine="567"/>
        <w:contextualSpacing w:val="1"/>
        <w:jc w:val="both"/>
      </w:pPr>
    </w:p>
    <w:p w14:paraId="1C000000"/>
    <w:sectPr>
      <w:pgSz w:h="16838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link w:val="Style_3_ch"/>
    <w:uiPriority w:val="39"/>
    <w:pPr>
      <w:spacing w:after="160" w:line="264" w:lineRule="auto"/>
      <w:ind w:firstLine="0" w:left="200"/>
    </w:pPr>
    <w:rPr>
      <w:sz w:val="22"/>
    </w:rPr>
  </w:style>
  <w:style w:styleId="Style_3_ch" w:type="character">
    <w:name w:val="toc 2"/>
    <w:link w:val="Style_3"/>
    <w:rPr>
      <w:sz w:val="22"/>
    </w:rPr>
  </w:style>
  <w:style w:styleId="Style_4" w:type="paragraph">
    <w:name w:val="toc 4"/>
    <w:link w:val="Style_4_ch"/>
    <w:uiPriority w:val="39"/>
    <w:pPr>
      <w:spacing w:after="160" w:line="264" w:lineRule="auto"/>
      <w:ind w:firstLine="0" w:left="600"/>
    </w:pPr>
    <w:rPr>
      <w:sz w:val="22"/>
    </w:rPr>
  </w:style>
  <w:style w:styleId="Style_4_ch" w:type="character">
    <w:name w:val="toc 4"/>
    <w:link w:val="Style_4"/>
    <w:rPr>
      <w:sz w:val="22"/>
    </w:rPr>
  </w:style>
  <w:style w:styleId="Style_5" w:type="paragraph">
    <w:name w:val="Обычный1"/>
    <w:link w:val="Style_5_ch"/>
    <w:rPr>
      <w:rFonts w:ascii="Times New Roman" w:hAnsi="Times New Roman"/>
      <w:sz w:val="24"/>
    </w:rPr>
  </w:style>
  <w:style w:styleId="Style_5_ch" w:type="character">
    <w:name w:val="Обычный1"/>
    <w:link w:val="Style_5"/>
    <w:rPr>
      <w:rFonts w:ascii="Times New Roman" w:hAnsi="Times New Roman"/>
      <w:sz w:val="24"/>
    </w:rPr>
  </w:style>
  <w:style w:styleId="Style_6" w:type="paragraph">
    <w:name w:val="toc 6"/>
    <w:link w:val="Style_6_ch"/>
    <w:uiPriority w:val="39"/>
    <w:pPr>
      <w:spacing w:after="160" w:line="264" w:lineRule="auto"/>
      <w:ind w:firstLine="0" w:left="1000"/>
    </w:pPr>
    <w:rPr>
      <w:sz w:val="22"/>
    </w:rPr>
  </w:style>
  <w:style w:styleId="Style_6_ch" w:type="character">
    <w:name w:val="toc 6"/>
    <w:link w:val="Style_6"/>
    <w:rPr>
      <w:sz w:val="22"/>
    </w:rPr>
  </w:style>
  <w:style w:styleId="Style_7" w:type="paragraph">
    <w:name w:val="toc 7"/>
    <w:link w:val="Style_7_ch"/>
    <w:uiPriority w:val="39"/>
    <w:pPr>
      <w:spacing w:after="160" w:line="264" w:lineRule="auto"/>
      <w:ind w:firstLine="0" w:left="1200"/>
    </w:pPr>
    <w:rPr>
      <w:sz w:val="22"/>
    </w:rPr>
  </w:style>
  <w:style w:styleId="Style_7_ch" w:type="character">
    <w:name w:val="toc 7"/>
    <w:link w:val="Style_7"/>
    <w:rPr>
      <w:sz w:val="22"/>
    </w:rPr>
  </w:style>
  <w:style w:styleId="Style_8" w:type="paragraph">
    <w:name w:val="heading 3"/>
    <w:link w:val="Style_8_ch"/>
    <w:uiPriority w:val="9"/>
    <w:qFormat/>
    <w:pPr>
      <w:spacing w:after="160" w:line="264" w:lineRule="auto"/>
      <w:ind/>
      <w:outlineLvl w:val="2"/>
    </w:pPr>
    <w:rPr>
      <w:rFonts w:ascii="XO Thames" w:hAnsi="XO Thames"/>
      <w:b w:val="1"/>
      <w:i w:val="1"/>
      <w:sz w:val="22"/>
    </w:rPr>
  </w:style>
  <w:style w:styleId="Style_8_ch" w:type="character">
    <w:name w:val="heading 3"/>
    <w:link w:val="Style_8"/>
    <w:rPr>
      <w:rFonts w:ascii="XO Thames" w:hAnsi="XO Thames"/>
      <w:b w:val="1"/>
      <w:i w:val="1"/>
      <w:sz w:val="22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3"/>
    <w:link w:val="Style_10_ch"/>
    <w:uiPriority w:val="39"/>
    <w:pPr>
      <w:spacing w:after="160" w:line="264" w:lineRule="auto"/>
      <w:ind w:firstLine="0" w:left="400"/>
    </w:pPr>
    <w:rPr>
      <w:sz w:val="22"/>
    </w:rPr>
  </w:style>
  <w:style w:styleId="Style_10_ch" w:type="character">
    <w:name w:val="toc 3"/>
    <w:link w:val="Style_10"/>
    <w:rPr>
      <w:sz w:val="22"/>
    </w:rPr>
  </w:style>
  <w:style w:styleId="Style_11" w:type="paragraph">
    <w:name w:val="Default Paragraph Font1"/>
    <w:link w:val="Style_11_ch"/>
    <w:pPr>
      <w:spacing w:after="160" w:line="264" w:lineRule="auto"/>
      <w:ind/>
    </w:pPr>
    <w:rPr>
      <w:sz w:val="22"/>
    </w:rPr>
  </w:style>
  <w:style w:styleId="Style_11_ch" w:type="character">
    <w:name w:val="Default Paragraph Font1"/>
    <w:link w:val="Style_11"/>
    <w:rPr>
      <w:sz w:val="22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footer"/>
    <w:basedOn w:val="Style_1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1_ch"/>
    <w:link w:val="Style_14"/>
  </w:style>
  <w:style w:styleId="Style_15" w:type="paragraph">
    <w:name w:val="heading 5"/>
    <w:link w:val="Style_15_ch"/>
    <w:uiPriority w:val="9"/>
    <w:qFormat/>
    <w:pPr>
      <w:spacing w:after="120" w:before="120" w:line="264" w:lineRule="auto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link w:val="Style_16_ch"/>
    <w:uiPriority w:val="9"/>
    <w:qFormat/>
    <w:pPr>
      <w:spacing w:after="120" w:before="120" w:line="264" w:lineRule="auto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spacing w:after="160" w:line="264" w:lineRule="auto"/>
      <w:ind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link w:val="Style_19_ch"/>
    <w:uiPriority w:val="39"/>
    <w:pPr>
      <w:spacing w:after="160" w:line="264" w:lineRule="auto"/>
      <w:ind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after="160" w:line="360" w:lineRule="auto"/>
      <w:ind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Heading 3 Char"/>
    <w:link w:val="Style_21_ch"/>
    <w:rPr>
      <w:rFonts w:ascii="XO Thames" w:hAnsi="XO Thames"/>
      <w:b w:val="1"/>
      <w:i w:val="1"/>
    </w:rPr>
  </w:style>
  <w:style w:styleId="Style_21_ch" w:type="character">
    <w:name w:val="Heading 3 Char"/>
    <w:link w:val="Style_21"/>
    <w:rPr>
      <w:rFonts w:ascii="XO Thames" w:hAnsi="XO Thames"/>
      <w:b w:val="1"/>
      <w:i w:val="1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9"/>
    <w:link w:val="Style_23_ch"/>
    <w:uiPriority w:val="39"/>
    <w:pPr>
      <w:spacing w:after="160" w:line="264" w:lineRule="auto"/>
      <w:ind w:firstLine="0" w:left="1600"/>
    </w:pPr>
    <w:rPr>
      <w:sz w:val="22"/>
    </w:rPr>
  </w:style>
  <w:style w:styleId="Style_23_ch" w:type="character">
    <w:name w:val="toc 9"/>
    <w:link w:val="Style_23"/>
    <w:rPr>
      <w:sz w:val="22"/>
    </w:rPr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25" w:type="paragraph">
    <w:name w:val="header"/>
    <w:basedOn w:val="Style_1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1_ch"/>
    <w:link w:val="Style_25"/>
  </w:style>
  <w:style w:styleId="Style_26" w:type="paragraph">
    <w:name w:val="toc 8"/>
    <w:link w:val="Style_26_ch"/>
    <w:uiPriority w:val="39"/>
    <w:pPr>
      <w:spacing w:after="160" w:line="264" w:lineRule="auto"/>
      <w:ind w:firstLine="0" w:left="1400"/>
    </w:pPr>
    <w:rPr>
      <w:sz w:val="22"/>
    </w:rPr>
  </w:style>
  <w:style w:styleId="Style_26_ch" w:type="character">
    <w:name w:val="toc 8"/>
    <w:link w:val="Style_26"/>
    <w:rPr>
      <w:sz w:val="22"/>
    </w:rPr>
  </w:style>
  <w:style w:styleId="Style_27" w:type="paragraph">
    <w:name w:val="toc 5"/>
    <w:link w:val="Style_27_ch"/>
    <w:uiPriority w:val="39"/>
    <w:pPr>
      <w:spacing w:after="160" w:line="264" w:lineRule="auto"/>
      <w:ind w:firstLine="0" w:left="800"/>
    </w:pPr>
    <w:rPr>
      <w:sz w:val="22"/>
    </w:rPr>
  </w:style>
  <w:style w:styleId="Style_27_ch" w:type="character">
    <w:name w:val="toc 5"/>
    <w:link w:val="Style_27"/>
    <w:rPr>
      <w:sz w:val="22"/>
    </w:rPr>
  </w:style>
  <w:style w:styleId="Style_28" w:type="paragraph">
    <w:name w:val="Normal1"/>
    <w:link w:val="Style_28_ch"/>
    <w:rPr>
      <w:rFonts w:ascii="Times New Roman" w:hAnsi="Times New Roman"/>
      <w:sz w:val="24"/>
    </w:rPr>
  </w:style>
  <w:style w:styleId="Style_28_ch" w:type="character">
    <w:name w:val="Normal1"/>
    <w:link w:val="Style_28"/>
    <w:rPr>
      <w:rFonts w:ascii="Times New Roman" w:hAnsi="Times New Roman"/>
      <w:sz w:val="24"/>
    </w:rPr>
  </w:style>
  <w:style w:styleId="Style_29" w:type="paragraph">
    <w:name w:val="Balloon Text"/>
    <w:basedOn w:val="Style_1"/>
    <w:link w:val="Style_29_ch"/>
    <w:rPr>
      <w:rFonts w:ascii="Segoe UI" w:hAnsi="Segoe UI"/>
      <w:sz w:val="18"/>
    </w:rPr>
  </w:style>
  <w:style w:styleId="Style_29_ch" w:type="character">
    <w:name w:val="Balloon Text"/>
    <w:basedOn w:val="Style_1_ch"/>
    <w:link w:val="Style_29"/>
    <w:rPr>
      <w:rFonts w:ascii="Segoe UI" w:hAnsi="Segoe UI"/>
      <w:sz w:val="18"/>
    </w:rPr>
  </w:style>
  <w:style w:styleId="Style_30" w:type="paragraph">
    <w:name w:val="Subtitle"/>
    <w:link w:val="Style_30_ch"/>
    <w:uiPriority w:val="11"/>
    <w:qFormat/>
    <w:pPr>
      <w:spacing w:after="160" w:line="264" w:lineRule="auto"/>
      <w:ind/>
    </w:pPr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link w:val="Style_31_ch"/>
    <w:uiPriority w:val="39"/>
    <w:pPr>
      <w:spacing w:after="160" w:line="264" w:lineRule="auto"/>
      <w:ind w:firstLine="0" w:left="1800"/>
    </w:pPr>
    <w:rPr>
      <w:sz w:val="22"/>
    </w:rPr>
  </w:style>
  <w:style w:styleId="Style_31_ch" w:type="character">
    <w:name w:val="toc 10"/>
    <w:link w:val="Style_31"/>
    <w:rPr>
      <w:sz w:val="22"/>
    </w:rPr>
  </w:style>
  <w:style w:styleId="Style_32" w:type="paragraph">
    <w:name w:val="Title"/>
    <w:link w:val="Style_32_ch"/>
    <w:uiPriority w:val="10"/>
    <w:qFormat/>
    <w:pPr>
      <w:spacing w:after="160" w:line="264" w:lineRule="auto"/>
      <w:ind/>
    </w:pPr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link w:val="Style_33_ch"/>
    <w:uiPriority w:val="9"/>
    <w:qFormat/>
    <w:pPr>
      <w:spacing w:after="120" w:before="120" w:line="264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yperlink1"/>
    <w:link w:val="Style_34_ch"/>
    <w:pPr>
      <w:spacing w:after="160" w:line="264" w:lineRule="auto"/>
      <w:ind/>
    </w:pPr>
    <w:rPr>
      <w:color w:val="0000FF"/>
      <w:u w:val="single"/>
    </w:rPr>
  </w:style>
  <w:style w:styleId="Style_34_ch" w:type="character">
    <w:name w:val="Hyperlink1"/>
    <w:link w:val="Style_34"/>
    <w:rPr>
      <w:color w:val="0000FF"/>
      <w:u w:val="single"/>
    </w:rPr>
  </w:style>
  <w:style w:styleId="Style_35" w:type="paragraph">
    <w:name w:val="heading 2"/>
    <w:link w:val="Style_35_ch"/>
    <w:uiPriority w:val="9"/>
    <w:qFormat/>
    <w:pPr>
      <w:spacing w:after="120" w:before="120" w:line="264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2022-09-15T12:32:19Z</dcterms:modified>
</cp:coreProperties>
</file>