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078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земельных участков для целей, не связанных со строительством:</w:t>
            </w:r>
          </w:p>
          <w:p w:rsidR="00685078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в кадастровом квартале 46:29:102100 площадью             970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 xml:space="preserve">., расположенного по адресу: г. Курск, ул. 50 лет Октября –   </w:t>
            </w:r>
            <w:r>
              <w:rPr>
                <w:sz w:val="28"/>
              </w:rPr>
              <w:t xml:space="preserve">            </w:t>
            </w:r>
            <w:r>
              <w:rPr>
                <w:sz w:val="28"/>
              </w:rPr>
              <w:t xml:space="preserve">                   ул. Запольная, для организации автомобильной стоянки;</w:t>
            </w:r>
          </w:p>
          <w:p w:rsidR="00685078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в кадастровом квартале 46:29:103043 площадью            620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расположенного по адресу: г. Курск, ул. Заводская, под организацию пожарного проезда;</w:t>
            </w:r>
          </w:p>
          <w:p w:rsidR="00685078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в кадастровом квартале 46:29:103207 площадью </w:t>
            </w:r>
            <w:r>
              <w:rPr>
                <w:sz w:val="28"/>
              </w:rPr>
              <w:t xml:space="preserve">              </w:t>
            </w:r>
            <w:r>
              <w:rPr>
                <w:sz w:val="28"/>
              </w:rPr>
              <w:t xml:space="preserve">1860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расположенного по адресу: г. Курск, Магистральный проезд, 36, для организации площадок по разгрузке минеральных удобрений;</w:t>
            </w:r>
          </w:p>
          <w:p w:rsidR="00685078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в кадастровом квартале 46:29:103208 площадью </w:t>
            </w:r>
            <w:r>
              <w:rPr>
                <w:sz w:val="28"/>
              </w:rPr>
              <w:t xml:space="preserve">               </w:t>
            </w:r>
            <w:r>
              <w:rPr>
                <w:sz w:val="28"/>
              </w:rPr>
              <w:t xml:space="preserve">5949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расположенного по адресу: г. Курск, Магистральный проезд, 36, для организации площадок по разгрузке минеральных удобрений;</w:t>
            </w:r>
          </w:p>
          <w:p w:rsidR="00685078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в кадастровом квартале 46:29:103208 площадью </w:t>
            </w:r>
            <w:r>
              <w:rPr>
                <w:sz w:val="28"/>
              </w:rPr>
              <w:t xml:space="preserve">                 </w:t>
            </w:r>
            <w:r>
              <w:rPr>
                <w:sz w:val="28"/>
              </w:rPr>
              <w:t xml:space="preserve">4980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расположенного по адресу: г. Курск, Магистральный проезд, 36, для организации площадок по разгрузке минеральных удобрений;</w:t>
            </w:r>
          </w:p>
          <w:p w:rsidR="00685078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земельного участка в кадастровом квартале 46:29:103208 площадью </w:t>
            </w:r>
            <w:r>
              <w:rPr>
                <w:sz w:val="28"/>
              </w:rPr>
              <w:t xml:space="preserve">               </w:t>
            </w:r>
            <w:r>
              <w:rPr>
                <w:sz w:val="28"/>
              </w:rPr>
              <w:t xml:space="preserve">6370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., расположенного по адресу: г. Курск, Магистральный проезд, 36, для организации площадок по разгрузке минеральных удобрений.</w:t>
            </w:r>
          </w:p>
          <w:p w:rsidR="00153B3F" w:rsidRDefault="00685078" w:rsidP="00685078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685078"/>
    <w:rsid w:val="007630D4"/>
    <w:rsid w:val="00792056"/>
    <w:rsid w:val="007F6D50"/>
    <w:rsid w:val="008724C9"/>
    <w:rsid w:val="008D2037"/>
    <w:rsid w:val="00943535"/>
    <w:rsid w:val="00AD40EB"/>
    <w:rsid w:val="00C0127D"/>
    <w:rsid w:val="00C73583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7</cp:revision>
  <cp:lastPrinted>2014-09-09T05:41:00Z</cp:lastPrinted>
  <dcterms:created xsi:type="dcterms:W3CDTF">2014-10-02T07:52:00Z</dcterms:created>
  <dcterms:modified xsi:type="dcterms:W3CDTF">2014-10-24T05:13:00Z</dcterms:modified>
</cp:coreProperties>
</file>