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</w:tblCellMar>
        <w:tblLook w:val="04A0"/>
      </w:tblPr>
      <w:tblGrid>
        <w:gridCol w:w="9570"/>
      </w:tblGrid>
      <w:tr w:rsidR="00BC0D09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BC0D09" w:rsidRDefault="00C62A47">
            <w:pPr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 ВНИМАНИЕ, АУКЦИОН!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Комитет по управлению имуществом Курской области объявляет о проведении аукциона на право заключения договоров аренды земельных участков.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назначается на</w:t>
            </w:r>
            <w:r>
              <w:rPr>
                <w:rFonts w:ascii="XO Thames" w:hAnsi="XO Thames"/>
                <w:b/>
                <w:sz w:val="22"/>
              </w:rPr>
              <w:t xml:space="preserve"> 11 часов 00 минут </w:t>
            </w:r>
            <w:r w:rsidR="008D5F78">
              <w:rPr>
                <w:rFonts w:ascii="XO Thames" w:hAnsi="XO Thames"/>
                <w:b/>
                <w:sz w:val="22"/>
              </w:rPr>
              <w:t>28</w:t>
            </w:r>
            <w:r>
              <w:rPr>
                <w:rFonts w:ascii="XO Thames" w:hAnsi="XO Thames"/>
                <w:b/>
                <w:sz w:val="22"/>
              </w:rPr>
              <w:t xml:space="preserve"> </w:t>
            </w:r>
            <w:r w:rsidR="008D5F78">
              <w:rPr>
                <w:rFonts w:ascii="XO Thames" w:hAnsi="XO Thames"/>
                <w:b/>
                <w:sz w:val="22"/>
              </w:rPr>
              <w:t>декабря</w:t>
            </w:r>
            <w:r>
              <w:rPr>
                <w:rFonts w:ascii="XO Thames" w:hAnsi="XO Thames"/>
                <w:b/>
                <w:sz w:val="22"/>
              </w:rPr>
              <w:t xml:space="preserve"> 2022 года</w:t>
            </w:r>
            <w:r>
              <w:rPr>
                <w:rFonts w:ascii="XO Thames" w:hAnsi="XO Thames"/>
                <w:sz w:val="22"/>
              </w:rPr>
              <w:t xml:space="preserve"> в комитете по управлению имуществом Курской области по адресу: город Курск, улица Марата, дом 9, кабинет №303. Контактный телефон: 70-87-69.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Организатор аукциона – комитет по управлению имуществом Курской области.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8D5F78" w:rsidRPr="00C620DB" w:rsidRDefault="00C62A47" w:rsidP="008D5F78">
            <w:pPr>
              <w:ind w:firstLine="567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№1. </w:t>
            </w:r>
            <w:r w:rsidR="008D5F78" w:rsidRPr="00C620DB">
              <w:rPr>
                <w:rFonts w:asciiTheme="minorHAnsi" w:hAnsiTheme="minorHAnsi"/>
                <w:sz w:val="22"/>
              </w:rPr>
              <w:t xml:space="preserve">Предметом аукциона является право на заключение договора аренды земельного участка с кадастровым номером 46:23:100704:243, площадью 44 400 кв.м., из категории земель сельскохозяйственного назначения, право государственной </w:t>
            </w:r>
            <w:proofErr w:type="gramStart"/>
            <w:r w:rsidR="008D5F78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8D5F78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8D5F78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8D5F78" w:rsidRPr="00C620DB">
              <w:rPr>
                <w:rFonts w:asciiTheme="minorHAnsi" w:hAnsiTheme="minorHAnsi"/>
                <w:sz w:val="23"/>
              </w:rPr>
              <w:t xml:space="preserve"> обл., </w:t>
            </w:r>
            <w:proofErr w:type="spellStart"/>
            <w:r w:rsidR="008D5F78" w:rsidRPr="00C620DB">
              <w:rPr>
                <w:rFonts w:asciiTheme="minorHAnsi" w:hAnsiTheme="minorHAnsi"/>
                <w:sz w:val="23"/>
              </w:rPr>
              <w:t>Суджанский</w:t>
            </w:r>
            <w:proofErr w:type="spellEnd"/>
            <w:r w:rsidR="008D5F78" w:rsidRPr="00C620DB">
              <w:rPr>
                <w:rFonts w:asciiTheme="minorHAnsi" w:hAnsiTheme="minorHAnsi"/>
                <w:sz w:val="23"/>
              </w:rPr>
              <w:t xml:space="preserve"> район, </w:t>
            </w:r>
            <w:proofErr w:type="spellStart"/>
            <w:r w:rsidR="008D5F78" w:rsidRPr="00C620DB">
              <w:rPr>
                <w:rFonts w:asciiTheme="minorHAnsi" w:hAnsiTheme="minorHAnsi"/>
                <w:sz w:val="23"/>
              </w:rPr>
              <w:t>Казачелокнянский</w:t>
            </w:r>
            <w:proofErr w:type="spellEnd"/>
            <w:r w:rsidR="008D5F78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8D5F78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</w:t>
            </w:r>
            <w:r w:rsidR="008D5F78">
              <w:rPr>
                <w:rFonts w:asciiTheme="minorHAnsi" w:hAnsiTheme="minorHAnsi"/>
                <w:sz w:val="22"/>
              </w:rPr>
              <w:t xml:space="preserve">ного участка – "растениеводство", для целей, не связанных со строительством. </w:t>
            </w:r>
          </w:p>
          <w:p w:rsidR="008D5F78" w:rsidRPr="00C620DB" w:rsidRDefault="008D5F78" w:rsidP="008D5F78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соответст</w:t>
            </w:r>
            <w:r>
              <w:rPr>
                <w:rFonts w:asciiTheme="minorHAnsi" w:hAnsiTheme="minorHAnsi"/>
                <w:sz w:val="22"/>
              </w:rPr>
              <w:t>вии со статьями 39.11, 39.12</w:t>
            </w:r>
            <w:r w:rsidRPr="00C620DB">
              <w:rPr>
                <w:rFonts w:asciiTheme="minorHAnsi" w:hAnsiTheme="minorHAnsi"/>
                <w:sz w:val="22"/>
              </w:rPr>
              <w:t xml:space="preserve"> Земельного кодекса Российской Федерации и на основании решения комитета по управлению имуществом Курской области № 01.01-17/</w:t>
            </w:r>
            <w:r w:rsidRPr="00BE2C27">
              <w:rPr>
                <w:rFonts w:asciiTheme="minorHAnsi" w:hAnsiTheme="minorHAnsi"/>
                <w:sz w:val="22"/>
              </w:rPr>
              <w:t xml:space="preserve">940 от </w:t>
            </w:r>
            <w:r>
              <w:rPr>
                <w:rFonts w:asciiTheme="minorHAnsi" w:hAnsiTheme="minorHAnsi"/>
                <w:sz w:val="22"/>
              </w:rPr>
              <w:t>21.11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</w:p>
          <w:p w:rsidR="008D5F78" w:rsidRPr="00C620DB" w:rsidRDefault="008D5F78" w:rsidP="008D5F78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Аукцион является открытым по составу участников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1.</w:t>
            </w:r>
            <w:r>
              <w:rPr>
                <w:rFonts w:ascii="XO Thames" w:hAnsi="XO Thames"/>
                <w:sz w:val="22"/>
              </w:rPr>
              <w:t xml:space="preserve"> 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 w:rsidRPr="00C014C8"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 w:rsidRPr="00C014C8">
              <w:rPr>
                <w:rFonts w:ascii="XO Thames" w:hAnsi="XO Thames"/>
                <w:sz w:val="22"/>
              </w:rPr>
              <w:t>не установлены.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 w:rsidR="0055794F" w:rsidRPr="00C620DB">
              <w:rPr>
                <w:rFonts w:asciiTheme="minorHAnsi" w:hAnsiTheme="minorHAnsi"/>
                <w:b/>
                <w:sz w:val="22"/>
              </w:rPr>
              <w:t>30 000,00 (тридцать тысяч рублей 00 копеек)</w:t>
            </w:r>
            <w:r w:rsidR="0055794F">
              <w:rPr>
                <w:rFonts w:asciiTheme="minorHAnsi" w:hAnsiTheme="minorHAnsi"/>
                <w:b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E72830"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b/>
                <w:sz w:val="22"/>
              </w:rPr>
              <w:t>500,00 (пятьсот рублей 00 копеек).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 установлен в размере</w:t>
            </w:r>
            <w:r w:rsidR="0055794F">
              <w:rPr>
                <w:rFonts w:ascii="XO Thames" w:hAnsi="XO Thames"/>
                <w:sz w:val="22"/>
              </w:rPr>
              <w:t xml:space="preserve"> </w:t>
            </w:r>
            <w:r w:rsidR="0055794F" w:rsidRPr="00C620DB">
              <w:rPr>
                <w:rFonts w:asciiTheme="minorHAnsi" w:hAnsiTheme="minorHAnsi"/>
                <w:b/>
                <w:sz w:val="22"/>
              </w:rPr>
              <w:t>30 000,00 (тридцать тысяч рублей 00 копеек)</w:t>
            </w:r>
            <w:r w:rsidR="0055794F">
              <w:rPr>
                <w:rFonts w:asciiTheme="minorHAnsi" w:hAnsiTheme="minorHAnsi"/>
                <w:b/>
                <w:sz w:val="22"/>
              </w:rPr>
              <w:t>.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EE0EC0" w:rsidRPr="00C620DB" w:rsidRDefault="00C62A47" w:rsidP="00EE0EC0">
            <w:pPr>
              <w:ind w:firstLine="567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№2. </w:t>
            </w:r>
            <w:r w:rsidR="00EE0EC0" w:rsidRPr="00C620DB">
              <w:rPr>
                <w:rFonts w:asciiTheme="minorHAnsi" w:hAnsiTheme="minorHAnsi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</w:t>
            </w:r>
            <w:r w:rsidR="00EE0EC0">
              <w:rPr>
                <w:rFonts w:asciiTheme="minorHAnsi" w:hAnsiTheme="minorHAnsi"/>
                <w:sz w:val="22"/>
              </w:rPr>
              <w:t>11</w:t>
            </w:r>
            <w:r w:rsidR="00EE0EC0" w:rsidRPr="00C620DB">
              <w:rPr>
                <w:rFonts w:asciiTheme="minorHAnsi" w:hAnsiTheme="minorHAnsi"/>
                <w:sz w:val="22"/>
              </w:rPr>
              <w:t>:</w:t>
            </w:r>
            <w:r w:rsidR="00EE0EC0">
              <w:rPr>
                <w:rFonts w:asciiTheme="minorHAnsi" w:hAnsiTheme="minorHAnsi"/>
                <w:sz w:val="22"/>
              </w:rPr>
              <w:t>012005</w:t>
            </w:r>
            <w:r w:rsidR="00EE0EC0" w:rsidRPr="00C620DB">
              <w:rPr>
                <w:rFonts w:asciiTheme="minorHAnsi" w:hAnsiTheme="minorHAnsi"/>
                <w:sz w:val="22"/>
              </w:rPr>
              <w:t>:2</w:t>
            </w:r>
            <w:r w:rsidR="00EE0EC0">
              <w:rPr>
                <w:rFonts w:asciiTheme="minorHAnsi" w:hAnsiTheme="minorHAnsi"/>
                <w:sz w:val="22"/>
              </w:rPr>
              <w:t>28</w:t>
            </w:r>
            <w:r w:rsidR="00EE0EC0" w:rsidRPr="00C620DB">
              <w:rPr>
                <w:rFonts w:asciiTheme="minorHAnsi" w:hAnsiTheme="minorHAnsi"/>
                <w:sz w:val="22"/>
              </w:rPr>
              <w:t xml:space="preserve">, площадью </w:t>
            </w:r>
            <w:r w:rsidR="00EE0EC0">
              <w:rPr>
                <w:rFonts w:asciiTheme="minorHAnsi" w:hAnsiTheme="minorHAnsi"/>
                <w:sz w:val="22"/>
              </w:rPr>
              <w:t>281 875</w:t>
            </w:r>
            <w:r w:rsidR="00EE0EC0" w:rsidRPr="00C620DB">
              <w:rPr>
                <w:rFonts w:asciiTheme="minorHAnsi" w:hAnsiTheme="minorHAnsi"/>
                <w:sz w:val="22"/>
              </w:rPr>
              <w:t xml:space="preserve"> кв.м., из категории земель сельскохозяйственного назначения, право государственной </w:t>
            </w:r>
            <w:proofErr w:type="gramStart"/>
            <w:r w:rsidR="00EE0EC0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EE0EC0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EE0EC0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EE0EC0" w:rsidRPr="00C620DB">
              <w:rPr>
                <w:rFonts w:asciiTheme="minorHAnsi" w:hAnsiTheme="minorHAnsi"/>
                <w:sz w:val="23"/>
              </w:rPr>
              <w:t xml:space="preserve"> обл., </w:t>
            </w:r>
            <w:r w:rsidR="00EE0EC0">
              <w:rPr>
                <w:rFonts w:asciiTheme="minorHAnsi" w:hAnsiTheme="minorHAnsi"/>
                <w:sz w:val="23"/>
              </w:rPr>
              <w:t>Курский</w:t>
            </w:r>
            <w:r w:rsidR="00EE0EC0" w:rsidRPr="00C620DB">
              <w:rPr>
                <w:rFonts w:asciiTheme="minorHAnsi" w:hAnsiTheme="minorHAnsi"/>
                <w:sz w:val="23"/>
              </w:rPr>
              <w:t xml:space="preserve"> район, </w:t>
            </w:r>
            <w:proofErr w:type="spellStart"/>
            <w:r w:rsidR="00EE0EC0">
              <w:rPr>
                <w:rFonts w:asciiTheme="minorHAnsi" w:hAnsiTheme="minorHAnsi"/>
                <w:sz w:val="23"/>
              </w:rPr>
              <w:t>Бесединский</w:t>
            </w:r>
            <w:proofErr w:type="spellEnd"/>
            <w:r w:rsidR="00EE0EC0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EE0EC0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</w:t>
            </w:r>
            <w:r w:rsidR="00EE0EC0">
              <w:rPr>
                <w:rFonts w:asciiTheme="minorHAnsi" w:hAnsiTheme="minorHAnsi"/>
                <w:sz w:val="22"/>
              </w:rPr>
              <w:t xml:space="preserve">ного участка – "растениеводство", для целей, не связанных со строительством.  </w:t>
            </w:r>
          </w:p>
          <w:p w:rsidR="00EE0EC0" w:rsidRPr="00C620DB" w:rsidRDefault="00EE0EC0" w:rsidP="00EE0EC0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соответствии со статьями 39.11, 39.12,</w:t>
            </w:r>
            <w:r>
              <w:rPr>
                <w:rFonts w:asciiTheme="minorHAnsi" w:hAnsiTheme="minorHAnsi"/>
                <w:sz w:val="22"/>
              </w:rPr>
              <w:t xml:space="preserve"> 39.18</w:t>
            </w:r>
            <w:r w:rsidRPr="00C620DB">
              <w:rPr>
                <w:rFonts w:asciiTheme="minorHAnsi" w:hAnsiTheme="minorHAnsi"/>
                <w:sz w:val="22"/>
              </w:rPr>
              <w:t xml:space="preserve"> Земельного кодекса Российской Федерации и на основании решения комитета по управлению имуществом Курской области № 01.01-17/</w:t>
            </w:r>
            <w:r w:rsidRPr="00D651FD">
              <w:rPr>
                <w:rFonts w:asciiTheme="minorHAnsi" w:hAnsiTheme="minorHAnsi"/>
                <w:sz w:val="22"/>
              </w:rPr>
              <w:t xml:space="preserve">942 от </w:t>
            </w:r>
            <w:r>
              <w:rPr>
                <w:rFonts w:asciiTheme="minorHAnsi" w:hAnsiTheme="minorHAnsi"/>
                <w:sz w:val="22"/>
              </w:rPr>
              <w:t>21.11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</w:p>
          <w:p w:rsidR="00EE0EC0" w:rsidRPr="00C620DB" w:rsidRDefault="00EE0EC0" w:rsidP="00EE0EC0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</w:p>
          <w:p w:rsidR="00AC27A3" w:rsidRPr="00AC27A3" w:rsidRDefault="00AC27A3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AC27A3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Pr="00AC27A3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Охранная зона волоконно-оптической линии связи (ВОЛС) "Устранение цифрового неравенства" для нужд филиала в Курской области ПАО "</w:t>
            </w:r>
            <w:proofErr w:type="spellStart"/>
            <w:r w:rsidRPr="00AC27A3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Ростелеком</w:t>
            </w:r>
            <w:proofErr w:type="spellEnd"/>
            <w:r w:rsidRPr="00AC27A3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" на территории Курского муниципального района Курской области</w:t>
            </w:r>
            <w:r w:rsidR="006F3E1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 (реестровый номер 46:11-6.131);</w:t>
            </w:r>
          </w:p>
          <w:p w:rsidR="00AC27A3" w:rsidRDefault="00AC27A3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AC27A3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2. Охранная зона ВЛ-10 кВ 128.8 (Связь с Беседино)</w:t>
            </w:r>
            <w:r w:rsidR="006F3E1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 (реестровый номер 46:11-6.16).</w:t>
            </w:r>
          </w:p>
          <w:p w:rsidR="00835DE4" w:rsidRPr="00835DE4" w:rsidRDefault="00835DE4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3.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Третья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подзона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приаэродромной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территор</w:t>
            </w:r>
            <w:proofErr w:type="gram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ии аэ</w:t>
            </w:r>
            <w:proofErr w:type="gram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родрома Курск (Восточный)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(реестровый номер 46:00-6.488).</w:t>
            </w:r>
          </w:p>
          <w:p w:rsidR="00835DE4" w:rsidRPr="00835DE4" w:rsidRDefault="00835DE4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4.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Зона (сектор) 3.3.21 третьей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подзоны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приаэродромной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территор</w:t>
            </w:r>
            <w:proofErr w:type="gram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ии аэ</w:t>
            </w:r>
            <w:proofErr w:type="gram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родрома Курск (Восточный)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(реестровый номер 46:00-6.523).</w:t>
            </w:r>
          </w:p>
          <w:p w:rsidR="00835DE4" w:rsidRPr="00835DE4" w:rsidRDefault="00835DE4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Приаэродромная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территория аэродрома Курск (Восточный)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(реестровый номер 46:00-6.489).</w:t>
            </w:r>
          </w:p>
          <w:p w:rsidR="00835DE4" w:rsidRPr="00835DE4" w:rsidRDefault="00835DE4" w:rsidP="00835DE4">
            <w:pPr>
              <w:ind w:firstLine="567"/>
              <w:jc w:val="both"/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</w:pP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lastRenderedPageBreak/>
              <w:t xml:space="preserve">6.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Пятая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подзона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</w:t>
            </w:r>
            <w:proofErr w:type="spell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приаэродромной</w:t>
            </w:r>
            <w:proofErr w:type="spell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 территор</w:t>
            </w:r>
            <w:proofErr w:type="gramStart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>ии аэ</w:t>
            </w:r>
            <w:proofErr w:type="gramEnd"/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8F9FA"/>
              </w:rPr>
              <w:t xml:space="preserve">родрома Курск (Восточный) </w:t>
            </w:r>
            <w:r w:rsidRPr="00835DE4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(реестровый номер 46:00-6.492).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 w:rsidR="00EE0EC0">
              <w:rPr>
                <w:rFonts w:asciiTheme="minorHAnsi" w:hAnsiTheme="minorHAnsi"/>
                <w:b/>
                <w:sz w:val="22"/>
              </w:rPr>
              <w:t>280</w:t>
            </w:r>
            <w:r w:rsidR="00EE0EC0" w:rsidRPr="00C620DB">
              <w:rPr>
                <w:rFonts w:asciiTheme="minorHAnsi" w:hAnsiTheme="minorHAnsi"/>
                <w:b/>
                <w:sz w:val="22"/>
              </w:rPr>
              <w:t xml:space="preserve"> 000,00 (</w:t>
            </w:r>
            <w:r w:rsidR="00EE0EC0">
              <w:rPr>
                <w:rFonts w:asciiTheme="minorHAnsi" w:hAnsiTheme="minorHAnsi"/>
                <w:b/>
                <w:sz w:val="22"/>
              </w:rPr>
              <w:t>двести восемьдесят</w:t>
            </w:r>
            <w:r w:rsidR="00EE0EC0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EE0EC0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EE0EC0">
              <w:rPr>
                <w:rFonts w:ascii="XO Thames" w:hAnsi="XO Thames"/>
                <w:sz w:val="22"/>
              </w:rPr>
              <w:t xml:space="preserve"> </w:t>
            </w:r>
            <w:r w:rsidR="00EE0EC0" w:rsidRPr="00F24A1E">
              <w:rPr>
                <w:rFonts w:asciiTheme="minorHAnsi" w:hAnsiTheme="minorHAnsi"/>
                <w:b/>
                <w:sz w:val="22"/>
              </w:rPr>
              <w:t xml:space="preserve">8 </w:t>
            </w:r>
            <w:r w:rsidR="00EE0EC0">
              <w:rPr>
                <w:rFonts w:asciiTheme="minorHAnsi" w:hAnsiTheme="minorHAnsi"/>
                <w:b/>
                <w:sz w:val="22"/>
              </w:rPr>
              <w:t>0</w:t>
            </w:r>
            <w:r w:rsidR="00EE0EC0" w:rsidRPr="00F24A1E">
              <w:rPr>
                <w:rFonts w:asciiTheme="minorHAnsi" w:hAnsiTheme="minorHAnsi"/>
                <w:b/>
                <w:sz w:val="22"/>
              </w:rPr>
              <w:t>00,00</w:t>
            </w:r>
            <w:r w:rsidR="00EE0EC0" w:rsidRPr="00C620DB">
              <w:rPr>
                <w:rFonts w:asciiTheme="minorHAnsi" w:hAnsiTheme="minorHAnsi"/>
                <w:b/>
                <w:sz w:val="22"/>
              </w:rPr>
              <w:t xml:space="preserve"> (</w:t>
            </w:r>
            <w:r w:rsidR="00EE0EC0">
              <w:rPr>
                <w:rFonts w:asciiTheme="minorHAnsi" w:hAnsiTheme="minorHAnsi"/>
                <w:b/>
                <w:sz w:val="22"/>
              </w:rPr>
              <w:t xml:space="preserve">восемь тысяч </w:t>
            </w:r>
            <w:r w:rsidR="00EE0EC0" w:rsidRPr="00C620DB">
              <w:rPr>
                <w:rFonts w:asciiTheme="minorHAnsi" w:hAnsiTheme="minorHAnsi"/>
                <w:b/>
                <w:sz w:val="22"/>
              </w:rPr>
              <w:t>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EE0EC0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Pr="00EE0EC0" w:rsidRDefault="00C62A47" w:rsidP="00EE0EC0">
            <w:pPr>
              <w:ind w:firstLine="567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 установлен в размере</w:t>
            </w:r>
            <w:r w:rsidR="00EE0EC0">
              <w:rPr>
                <w:rFonts w:ascii="XO Thames" w:hAnsi="XO Thames"/>
                <w:sz w:val="22"/>
              </w:rPr>
              <w:t xml:space="preserve"> </w:t>
            </w:r>
            <w:r w:rsidR="00EE0EC0" w:rsidRPr="00F24A1E">
              <w:rPr>
                <w:rFonts w:asciiTheme="minorHAnsi" w:hAnsiTheme="minorHAnsi"/>
                <w:b/>
                <w:sz w:val="22"/>
              </w:rPr>
              <w:t>840 000,00 (восемьсот сорок тысяч рублей 00 копеек).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372523" w:rsidRPr="00C620DB" w:rsidRDefault="00C62A47" w:rsidP="00372523">
            <w:pPr>
              <w:ind w:firstLine="567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Лот № 3.</w:t>
            </w:r>
            <w:r w:rsidR="00372523" w:rsidRPr="00C620DB">
              <w:rPr>
                <w:rFonts w:asciiTheme="minorHAnsi" w:hAnsiTheme="minorHAnsi"/>
                <w:sz w:val="22"/>
              </w:rPr>
              <w:t xml:space="preserve"> Предметом аукциона является право на заключение договора аренды земельного участка с кадастровым номером 46:</w:t>
            </w:r>
            <w:r w:rsidR="00372523">
              <w:rPr>
                <w:rFonts w:asciiTheme="minorHAnsi" w:hAnsiTheme="minorHAnsi"/>
                <w:sz w:val="22"/>
              </w:rPr>
              <w:t>21</w:t>
            </w:r>
            <w:r w:rsidR="00372523" w:rsidRPr="00C620DB">
              <w:rPr>
                <w:rFonts w:asciiTheme="minorHAnsi" w:hAnsiTheme="minorHAnsi"/>
                <w:sz w:val="22"/>
              </w:rPr>
              <w:t>:</w:t>
            </w:r>
            <w:r w:rsidR="00372523">
              <w:rPr>
                <w:rFonts w:asciiTheme="minorHAnsi" w:hAnsiTheme="minorHAnsi"/>
                <w:sz w:val="22"/>
              </w:rPr>
              <w:t>000000</w:t>
            </w:r>
            <w:r w:rsidR="00372523" w:rsidRPr="00C620DB">
              <w:rPr>
                <w:rFonts w:asciiTheme="minorHAnsi" w:hAnsiTheme="minorHAnsi"/>
                <w:sz w:val="22"/>
              </w:rPr>
              <w:t>:</w:t>
            </w:r>
            <w:r w:rsidR="00372523">
              <w:rPr>
                <w:rFonts w:asciiTheme="minorHAnsi" w:hAnsiTheme="minorHAnsi"/>
                <w:sz w:val="22"/>
              </w:rPr>
              <w:t>1018</w:t>
            </w:r>
            <w:r w:rsidR="00372523" w:rsidRPr="00C620DB">
              <w:rPr>
                <w:rFonts w:asciiTheme="minorHAnsi" w:hAnsiTheme="minorHAnsi"/>
                <w:sz w:val="22"/>
              </w:rPr>
              <w:t xml:space="preserve">, площадью </w:t>
            </w:r>
            <w:r w:rsidR="00372523">
              <w:rPr>
                <w:rFonts w:asciiTheme="minorHAnsi" w:hAnsiTheme="minorHAnsi"/>
                <w:sz w:val="22"/>
              </w:rPr>
              <w:t>132 450</w:t>
            </w:r>
            <w:r w:rsidR="00372523" w:rsidRPr="00C620DB">
              <w:rPr>
                <w:rFonts w:asciiTheme="minorHAnsi" w:hAnsiTheme="minorHAnsi"/>
                <w:sz w:val="22"/>
              </w:rPr>
              <w:t xml:space="preserve"> кв.м., из категории земель сельскохозяйственного назначения, право государственной </w:t>
            </w:r>
            <w:proofErr w:type="gramStart"/>
            <w:r w:rsidR="00372523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372523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372523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372523" w:rsidRPr="00C620DB">
              <w:rPr>
                <w:rFonts w:asciiTheme="minorHAnsi" w:hAnsiTheme="minorHAnsi"/>
                <w:sz w:val="23"/>
              </w:rPr>
              <w:t xml:space="preserve"> обл., </w:t>
            </w:r>
            <w:r w:rsidR="00372523">
              <w:rPr>
                <w:rFonts w:asciiTheme="minorHAnsi" w:hAnsiTheme="minorHAnsi"/>
                <w:sz w:val="23"/>
              </w:rPr>
              <w:t>Советский</w:t>
            </w:r>
            <w:r w:rsidR="00372523" w:rsidRPr="00C620DB">
              <w:rPr>
                <w:rFonts w:asciiTheme="minorHAnsi" w:hAnsiTheme="minorHAnsi"/>
                <w:sz w:val="23"/>
              </w:rPr>
              <w:t xml:space="preserve"> район, </w:t>
            </w:r>
            <w:proofErr w:type="spellStart"/>
            <w:r w:rsidR="00372523">
              <w:rPr>
                <w:rFonts w:asciiTheme="minorHAnsi" w:hAnsiTheme="minorHAnsi"/>
                <w:sz w:val="23"/>
              </w:rPr>
              <w:t>Ледовский</w:t>
            </w:r>
            <w:proofErr w:type="spellEnd"/>
            <w:r w:rsidR="00372523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372523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</w:t>
            </w:r>
            <w:r w:rsidR="00372523">
              <w:rPr>
                <w:rFonts w:asciiTheme="minorHAnsi" w:hAnsiTheme="minorHAnsi"/>
                <w:sz w:val="22"/>
              </w:rPr>
              <w:t xml:space="preserve">ного участка – "растениеводство", для целей, не связанных со строительством.  </w:t>
            </w:r>
          </w:p>
          <w:p w:rsidR="00372523" w:rsidRPr="00C620DB" w:rsidRDefault="00372523" w:rsidP="00372523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соответствии со статьями 39.11, 39.12,</w:t>
            </w:r>
            <w:r>
              <w:rPr>
                <w:rFonts w:asciiTheme="minorHAnsi" w:hAnsiTheme="minorHAnsi"/>
                <w:sz w:val="22"/>
              </w:rPr>
              <w:t xml:space="preserve"> 39.18</w:t>
            </w:r>
            <w:r w:rsidRPr="00C620DB">
              <w:rPr>
                <w:rFonts w:asciiTheme="minorHAnsi" w:hAnsiTheme="minorHAnsi"/>
                <w:sz w:val="22"/>
              </w:rPr>
              <w:t xml:space="preserve"> Земельного кодекса Российской Федерации и на основании решения комитета по управлению имуществом Курской области № 01.01-17/</w:t>
            </w:r>
            <w:r w:rsidRPr="00A24E0E">
              <w:rPr>
                <w:rFonts w:asciiTheme="minorHAnsi" w:hAnsiTheme="minorHAnsi"/>
                <w:sz w:val="22"/>
              </w:rPr>
              <w:t xml:space="preserve">939 от </w:t>
            </w:r>
            <w:r>
              <w:rPr>
                <w:rFonts w:asciiTheme="minorHAnsi" w:hAnsiTheme="minorHAnsi"/>
                <w:sz w:val="22"/>
              </w:rPr>
              <w:t>21.11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</w:p>
          <w:p w:rsidR="00372523" w:rsidRPr="00C620DB" w:rsidRDefault="00372523" w:rsidP="00372523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растениеводство.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BC0D09" w:rsidRPr="00000D96" w:rsidRDefault="00C62A47">
            <w:pPr>
              <w:ind w:firstLine="56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 w:rsidR="0066167F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О</w:t>
            </w:r>
            <w:r w:rsidR="00000D96" w:rsidRPr="00000D96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хранная зона объекта линии электропередач ВЛ-10кВ Ф 448 ПС </w:t>
            </w:r>
            <w:proofErr w:type="spellStart"/>
            <w:r w:rsidR="00000D96" w:rsidRPr="00000D96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>Н.Гурово</w:t>
            </w:r>
            <w:proofErr w:type="spellEnd"/>
            <w:r w:rsidR="00000D96" w:rsidRPr="00000D96">
              <w:rPr>
                <w:rFonts w:asciiTheme="minorHAnsi" w:hAnsiTheme="minorHAnsi" w:cs="Calibri"/>
                <w:sz w:val="22"/>
                <w:szCs w:val="22"/>
                <w:shd w:val="clear" w:color="auto" w:fill="FFFFFF"/>
              </w:rPr>
              <w:t xml:space="preserve"> Советского района Курской области</w:t>
            </w:r>
            <w:r w:rsidR="0066167F">
              <w:rPr>
                <w:rFonts w:asciiTheme="minorHAnsi" w:hAnsiTheme="minorHAnsi"/>
                <w:sz w:val="22"/>
                <w:szCs w:val="22"/>
              </w:rPr>
              <w:t xml:space="preserve"> (реестровый номер 46:21-6.10).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 w:rsidR="00372523">
              <w:rPr>
                <w:rFonts w:asciiTheme="minorHAnsi" w:hAnsiTheme="minorHAnsi"/>
                <w:b/>
                <w:sz w:val="22"/>
              </w:rPr>
              <w:t>50</w:t>
            </w:r>
            <w:r w:rsidR="00372523" w:rsidRPr="00C620DB">
              <w:rPr>
                <w:rFonts w:asciiTheme="minorHAnsi" w:hAnsiTheme="minorHAnsi"/>
                <w:b/>
                <w:sz w:val="22"/>
              </w:rPr>
              <w:t xml:space="preserve"> 000,00 (</w:t>
            </w:r>
            <w:r w:rsidR="00372523">
              <w:rPr>
                <w:rFonts w:asciiTheme="minorHAnsi" w:hAnsiTheme="minorHAnsi"/>
                <w:b/>
                <w:sz w:val="22"/>
              </w:rPr>
              <w:t>пятьдесят</w:t>
            </w:r>
            <w:r w:rsidR="00372523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372523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372523">
              <w:rPr>
                <w:rFonts w:ascii="XO Thames" w:hAnsi="XO Thames"/>
                <w:sz w:val="22"/>
              </w:rPr>
              <w:t xml:space="preserve"> </w:t>
            </w:r>
            <w:r w:rsidR="00372523" w:rsidRPr="00A24E0E">
              <w:rPr>
                <w:rFonts w:asciiTheme="minorHAnsi" w:hAnsiTheme="minorHAnsi"/>
                <w:b/>
                <w:sz w:val="22"/>
              </w:rPr>
              <w:t>1 500,00 (одна тысяча пятьсот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372523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 установлен в размере</w:t>
            </w:r>
            <w:r w:rsidR="00372523">
              <w:rPr>
                <w:rFonts w:ascii="XO Thames" w:hAnsi="XO Thames"/>
                <w:sz w:val="22"/>
              </w:rPr>
              <w:t xml:space="preserve"> </w:t>
            </w:r>
            <w:r w:rsidR="00372523">
              <w:rPr>
                <w:rFonts w:asciiTheme="minorHAnsi" w:hAnsiTheme="minorHAnsi"/>
                <w:b/>
                <w:sz w:val="22"/>
              </w:rPr>
              <w:t>50</w:t>
            </w:r>
            <w:r w:rsidR="00372523" w:rsidRPr="00C620DB">
              <w:rPr>
                <w:rFonts w:asciiTheme="minorHAnsi" w:hAnsiTheme="minorHAnsi"/>
                <w:b/>
                <w:sz w:val="22"/>
              </w:rPr>
              <w:t xml:space="preserve"> 000,00 (</w:t>
            </w:r>
            <w:r w:rsidR="00372523">
              <w:rPr>
                <w:rFonts w:asciiTheme="minorHAnsi" w:hAnsiTheme="minorHAnsi"/>
                <w:b/>
                <w:sz w:val="22"/>
              </w:rPr>
              <w:t>пятьдесят</w:t>
            </w:r>
            <w:r w:rsidR="00372523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копеек)</w:t>
            </w:r>
            <w:r w:rsidR="00372523">
              <w:rPr>
                <w:rFonts w:ascii="XO Thames" w:hAnsi="XO Thames"/>
                <w:b/>
                <w:sz w:val="22"/>
              </w:rPr>
              <w:t xml:space="preserve">. 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BA1AA9" w:rsidRPr="00C620DB" w:rsidRDefault="00C62A47" w:rsidP="00BA1AA9">
            <w:pPr>
              <w:ind w:firstLine="567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№4. </w:t>
            </w:r>
            <w:r w:rsidR="00BA1AA9" w:rsidRPr="00C620DB">
              <w:rPr>
                <w:rFonts w:asciiTheme="minorHAnsi" w:hAnsiTheme="minorHAnsi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</w:t>
            </w:r>
            <w:r w:rsidR="00BA1AA9">
              <w:rPr>
                <w:rFonts w:asciiTheme="minorHAnsi" w:hAnsiTheme="minorHAnsi"/>
                <w:sz w:val="22"/>
              </w:rPr>
              <w:t>5</w:t>
            </w:r>
            <w:r w:rsidR="00BA1AA9" w:rsidRPr="00C620DB">
              <w:rPr>
                <w:rFonts w:asciiTheme="minorHAnsi" w:hAnsiTheme="minorHAnsi"/>
                <w:sz w:val="22"/>
              </w:rPr>
              <w:t>:</w:t>
            </w:r>
            <w:r w:rsidR="00BA1AA9">
              <w:rPr>
                <w:rFonts w:asciiTheme="minorHAnsi" w:hAnsiTheme="minorHAnsi"/>
                <w:sz w:val="22"/>
              </w:rPr>
              <w:t>160005</w:t>
            </w:r>
            <w:r w:rsidR="00BA1AA9" w:rsidRPr="00C620DB">
              <w:rPr>
                <w:rFonts w:asciiTheme="minorHAnsi" w:hAnsiTheme="minorHAnsi"/>
                <w:sz w:val="22"/>
              </w:rPr>
              <w:t>:</w:t>
            </w:r>
            <w:r w:rsidR="00BA1AA9">
              <w:rPr>
                <w:rFonts w:asciiTheme="minorHAnsi" w:hAnsiTheme="minorHAnsi"/>
                <w:sz w:val="22"/>
              </w:rPr>
              <w:t>117</w:t>
            </w:r>
            <w:r w:rsidR="00BA1AA9" w:rsidRPr="00C620DB">
              <w:rPr>
                <w:rFonts w:asciiTheme="minorHAnsi" w:hAnsiTheme="minorHAnsi"/>
                <w:sz w:val="22"/>
              </w:rPr>
              <w:t xml:space="preserve">, площадью </w:t>
            </w:r>
            <w:r w:rsidR="00BA1AA9">
              <w:rPr>
                <w:rFonts w:asciiTheme="minorHAnsi" w:hAnsiTheme="minorHAnsi"/>
                <w:sz w:val="22"/>
              </w:rPr>
              <w:t>150</w:t>
            </w:r>
            <w:r w:rsidR="00BA1AA9" w:rsidRPr="00C620DB">
              <w:rPr>
                <w:rFonts w:asciiTheme="minorHAnsi" w:hAnsiTheme="minorHAnsi"/>
                <w:sz w:val="22"/>
              </w:rPr>
              <w:t xml:space="preserve"> </w:t>
            </w:r>
            <w:r w:rsidR="00BA1AA9">
              <w:rPr>
                <w:rFonts w:asciiTheme="minorHAnsi" w:hAnsiTheme="minorHAnsi"/>
                <w:sz w:val="22"/>
              </w:rPr>
              <w:t>025</w:t>
            </w:r>
            <w:r w:rsidR="00BA1AA9" w:rsidRPr="00C620DB">
              <w:rPr>
                <w:rFonts w:asciiTheme="minorHAnsi" w:hAnsiTheme="minorHAnsi"/>
                <w:sz w:val="22"/>
              </w:rPr>
              <w:t xml:space="preserve"> кв.м., из категории земель сельскохозяйственного назначения, право государственной </w:t>
            </w:r>
            <w:proofErr w:type="gramStart"/>
            <w:r w:rsidR="00BA1AA9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BA1AA9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BA1AA9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BA1AA9" w:rsidRPr="00C620DB">
              <w:rPr>
                <w:rFonts w:asciiTheme="minorHAnsi" w:hAnsiTheme="minorHAnsi"/>
                <w:sz w:val="23"/>
              </w:rPr>
              <w:t xml:space="preserve"> обл., </w:t>
            </w:r>
            <w:proofErr w:type="spellStart"/>
            <w:r w:rsidR="00BA1AA9">
              <w:rPr>
                <w:rFonts w:asciiTheme="minorHAnsi" w:hAnsiTheme="minorHAnsi"/>
                <w:sz w:val="23"/>
              </w:rPr>
              <w:t>Фатежский</w:t>
            </w:r>
            <w:proofErr w:type="spellEnd"/>
            <w:r w:rsidR="00BA1AA9" w:rsidRPr="00C620DB">
              <w:rPr>
                <w:rFonts w:asciiTheme="minorHAnsi" w:hAnsiTheme="minorHAnsi"/>
                <w:sz w:val="23"/>
              </w:rPr>
              <w:t xml:space="preserve"> район, </w:t>
            </w:r>
            <w:r w:rsidR="00BA1AA9">
              <w:rPr>
                <w:rFonts w:asciiTheme="minorHAnsi" w:hAnsiTheme="minorHAnsi"/>
                <w:sz w:val="23"/>
              </w:rPr>
              <w:t>Солдатский</w:t>
            </w:r>
            <w:r w:rsidR="00BA1AA9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BA1AA9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</w:t>
            </w:r>
            <w:r w:rsidR="00BA1AA9">
              <w:rPr>
                <w:rFonts w:asciiTheme="minorHAnsi" w:hAnsiTheme="minorHAnsi"/>
                <w:sz w:val="22"/>
              </w:rPr>
              <w:t>ного участка – "растениеводство", для целей, не связанных со строительством.</w:t>
            </w:r>
          </w:p>
          <w:p w:rsidR="00BA1AA9" w:rsidRPr="00C620DB" w:rsidRDefault="00BA1AA9" w:rsidP="00BA1AA9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соответствии со статьями 39.11, 39.12,</w:t>
            </w:r>
            <w:r>
              <w:rPr>
                <w:rFonts w:asciiTheme="minorHAnsi" w:hAnsiTheme="minorHAnsi"/>
                <w:sz w:val="22"/>
              </w:rPr>
              <w:t xml:space="preserve"> 39.18</w:t>
            </w:r>
            <w:r w:rsidRPr="00C620DB">
              <w:rPr>
                <w:rFonts w:asciiTheme="minorHAnsi" w:hAnsiTheme="minorHAnsi"/>
                <w:sz w:val="22"/>
              </w:rPr>
              <w:t xml:space="preserve"> Земельного кодекса Российской Федерации и на основании решения комитета по управлению имуществом Курской области № 01.01-</w:t>
            </w:r>
            <w:r>
              <w:rPr>
                <w:rFonts w:asciiTheme="minorHAnsi" w:hAnsiTheme="minorHAnsi"/>
                <w:sz w:val="22"/>
              </w:rPr>
              <w:t>33</w:t>
            </w:r>
            <w:r w:rsidRPr="00C620DB">
              <w:rPr>
                <w:rFonts w:asciiTheme="minorHAnsi" w:hAnsiTheme="minorHAnsi"/>
                <w:sz w:val="22"/>
              </w:rPr>
              <w:t>/</w:t>
            </w:r>
            <w:r w:rsidRPr="0025636D">
              <w:rPr>
                <w:rFonts w:asciiTheme="minorHAnsi" w:hAnsiTheme="minorHAnsi"/>
                <w:sz w:val="22"/>
              </w:rPr>
              <w:t xml:space="preserve">145 от </w:t>
            </w:r>
            <w:r>
              <w:rPr>
                <w:rFonts w:asciiTheme="minorHAnsi" w:hAnsiTheme="minorHAnsi"/>
                <w:sz w:val="22"/>
              </w:rPr>
              <w:t>03.10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BA1AA9" w:rsidRPr="00C620DB" w:rsidRDefault="00BA1AA9" w:rsidP="00BA1AA9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</w:p>
          <w:p w:rsidR="007B5FA1" w:rsidRPr="00446654" w:rsidRDefault="007B5FA1">
            <w:pPr>
              <w:ind w:firstLine="567"/>
              <w:jc w:val="both"/>
              <w:rPr>
                <w:rFonts w:ascii="XO Thames" w:hAnsi="XO Thames"/>
                <w:color w:val="auto"/>
                <w:sz w:val="22"/>
              </w:rPr>
            </w:pPr>
            <w:r w:rsidRPr="00446654">
              <w:rPr>
                <w:rFonts w:ascii="XO Thames" w:hAnsi="XO Thames"/>
                <w:color w:val="auto"/>
                <w:sz w:val="22"/>
              </w:rPr>
              <w:t xml:space="preserve">1. </w:t>
            </w:r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Охранная зона ТП 532 д. </w:t>
            </w:r>
            <w:proofErr w:type="spellStart"/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>Подымовка</w:t>
            </w:r>
            <w:proofErr w:type="spellEnd"/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 расположенная на территории </w:t>
            </w:r>
            <w:proofErr w:type="spellStart"/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>Фатежского</w:t>
            </w:r>
            <w:proofErr w:type="spellEnd"/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 района Курской области</w:t>
            </w:r>
            <w:r w:rsidRPr="00446654">
              <w:rPr>
                <w:rFonts w:ascii="XO Thames" w:hAnsi="XO Thames" w:cs="Calibri"/>
                <w:color w:val="auto"/>
                <w:shd w:val="clear" w:color="auto" w:fill="F8F9FA"/>
              </w:rPr>
              <w:t xml:space="preserve"> </w:t>
            </w:r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(реестровый номер 46:25-6.994) </w:t>
            </w:r>
          </w:p>
          <w:p w:rsidR="00D10696" w:rsidRPr="00446654" w:rsidRDefault="007B5FA1">
            <w:pPr>
              <w:ind w:firstLine="567"/>
              <w:jc w:val="both"/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</w:pPr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2. </w:t>
            </w:r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Охранная зона ТП 531 </w:t>
            </w:r>
            <w:r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д. </w:t>
            </w:r>
            <w:proofErr w:type="spellStart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>Подымовка</w:t>
            </w:r>
            <w:proofErr w:type="spellEnd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 </w:t>
            </w:r>
            <w:proofErr w:type="gramStart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>Водокачка</w:t>
            </w:r>
            <w:proofErr w:type="gramEnd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 расположенная на территории </w:t>
            </w:r>
            <w:proofErr w:type="spellStart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>Фатежского</w:t>
            </w:r>
            <w:proofErr w:type="spellEnd"/>
            <w:r w:rsidR="00D10696" w:rsidRPr="00446654">
              <w:rPr>
                <w:rFonts w:ascii="XO Thames" w:hAnsi="XO Thames" w:cs="Calibri"/>
                <w:color w:val="auto"/>
                <w:sz w:val="22"/>
                <w:szCs w:val="22"/>
                <w:shd w:val="clear" w:color="auto" w:fill="F8F9FA"/>
              </w:rPr>
              <w:t xml:space="preserve"> района Курской области (реестровый номер 46:25-6.995)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 w:rsidR="00BA1AA9" w:rsidRPr="00705EFE">
              <w:rPr>
                <w:rFonts w:asciiTheme="minorHAnsi" w:hAnsiTheme="minorHAnsi"/>
                <w:b/>
                <w:sz w:val="22"/>
              </w:rPr>
              <w:t>60</w:t>
            </w:r>
            <w:r w:rsidR="00BA1AA9" w:rsidRPr="00C620DB">
              <w:rPr>
                <w:rFonts w:asciiTheme="minorHAnsi" w:hAnsiTheme="minorHAnsi"/>
                <w:b/>
                <w:sz w:val="22"/>
              </w:rPr>
              <w:t xml:space="preserve"> 000,00 (</w:t>
            </w:r>
            <w:r w:rsidR="00BA1AA9">
              <w:rPr>
                <w:rFonts w:asciiTheme="minorHAnsi" w:hAnsiTheme="minorHAnsi"/>
                <w:b/>
                <w:sz w:val="22"/>
              </w:rPr>
              <w:t>шестьдесят</w:t>
            </w:r>
            <w:r w:rsidR="00BA1AA9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BA1AA9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BA1AA9" w:rsidRPr="0025636D">
              <w:rPr>
                <w:rFonts w:asciiTheme="minorHAnsi" w:hAnsiTheme="minorHAnsi"/>
                <w:b/>
                <w:sz w:val="22"/>
              </w:rPr>
              <w:t>1 500,00 (одна тысяча пятьсот рублей 00 копеек)</w:t>
            </w:r>
            <w:r w:rsidR="00BA1AA9">
              <w:rPr>
                <w:rFonts w:asciiTheme="minorHAnsi" w:hAnsiTheme="minorHAnsi"/>
                <w:b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lastRenderedPageBreak/>
              <w:t>Задаток установлен в размере</w:t>
            </w:r>
            <w:r w:rsidR="00BA1AA9">
              <w:rPr>
                <w:rFonts w:ascii="XO Thames" w:hAnsi="XO Thames"/>
                <w:sz w:val="22"/>
              </w:rPr>
              <w:t xml:space="preserve"> </w:t>
            </w:r>
            <w:r w:rsidR="00BA1AA9">
              <w:rPr>
                <w:rFonts w:asciiTheme="minorHAnsi" w:hAnsiTheme="minorHAnsi"/>
                <w:b/>
                <w:sz w:val="22"/>
              </w:rPr>
              <w:t>60 000</w:t>
            </w:r>
            <w:r w:rsidR="00BA1AA9" w:rsidRPr="0025636D">
              <w:rPr>
                <w:rFonts w:asciiTheme="minorHAnsi" w:hAnsiTheme="minorHAnsi"/>
                <w:b/>
                <w:sz w:val="22"/>
              </w:rPr>
              <w:t xml:space="preserve"> (</w:t>
            </w:r>
            <w:r w:rsidR="00BA1AA9">
              <w:rPr>
                <w:rFonts w:asciiTheme="minorHAnsi" w:hAnsiTheme="minorHAnsi"/>
                <w:b/>
                <w:sz w:val="22"/>
              </w:rPr>
              <w:t>шестьдесят</w:t>
            </w:r>
            <w:r w:rsidR="00BA1AA9" w:rsidRPr="0025636D">
              <w:rPr>
                <w:rFonts w:asciiTheme="minorHAnsi" w:hAnsiTheme="minorHAnsi"/>
                <w:b/>
                <w:sz w:val="22"/>
              </w:rPr>
              <w:t xml:space="preserve"> тысяч рублей 00 копеек).</w:t>
            </w:r>
            <w:r w:rsidR="00BA1AA9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sz w:val="14"/>
              </w:rPr>
            </w:pPr>
          </w:p>
          <w:p w:rsidR="00D44BA9" w:rsidRDefault="00C62A47" w:rsidP="00D44BA9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№5. </w:t>
            </w:r>
            <w:r w:rsidR="00D44BA9" w:rsidRPr="00C620DB">
              <w:rPr>
                <w:rFonts w:asciiTheme="minorHAnsi" w:hAnsiTheme="minorHAnsi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</w:t>
            </w:r>
            <w:r w:rsidR="00D44BA9">
              <w:rPr>
                <w:rFonts w:asciiTheme="minorHAnsi" w:hAnsiTheme="minorHAnsi"/>
                <w:sz w:val="22"/>
              </w:rPr>
              <w:t>5</w:t>
            </w:r>
            <w:r w:rsidR="00D44BA9" w:rsidRPr="00C620DB">
              <w:rPr>
                <w:rFonts w:asciiTheme="minorHAnsi" w:hAnsiTheme="minorHAnsi"/>
                <w:sz w:val="22"/>
              </w:rPr>
              <w:t>:</w:t>
            </w:r>
            <w:r w:rsidR="00D44BA9">
              <w:rPr>
                <w:rFonts w:asciiTheme="minorHAnsi" w:hAnsiTheme="minorHAnsi"/>
                <w:sz w:val="22"/>
              </w:rPr>
              <w:t>160005</w:t>
            </w:r>
            <w:r w:rsidR="00D44BA9" w:rsidRPr="00C620DB">
              <w:rPr>
                <w:rFonts w:asciiTheme="minorHAnsi" w:hAnsiTheme="minorHAnsi"/>
                <w:sz w:val="22"/>
              </w:rPr>
              <w:t>:</w:t>
            </w:r>
            <w:r w:rsidR="00D44BA9">
              <w:rPr>
                <w:rFonts w:asciiTheme="minorHAnsi" w:hAnsiTheme="minorHAnsi"/>
                <w:sz w:val="22"/>
              </w:rPr>
              <w:t>116</w:t>
            </w:r>
            <w:r w:rsidR="00D44BA9" w:rsidRPr="00C620DB">
              <w:rPr>
                <w:rFonts w:asciiTheme="minorHAnsi" w:hAnsiTheme="minorHAnsi"/>
                <w:sz w:val="22"/>
              </w:rPr>
              <w:t xml:space="preserve">, площадью </w:t>
            </w:r>
            <w:r w:rsidR="00D44BA9">
              <w:rPr>
                <w:rFonts w:asciiTheme="minorHAnsi" w:hAnsiTheme="minorHAnsi"/>
                <w:sz w:val="22"/>
              </w:rPr>
              <w:t>67</w:t>
            </w:r>
            <w:r w:rsidR="00D44BA9" w:rsidRPr="00C620DB">
              <w:rPr>
                <w:rFonts w:asciiTheme="minorHAnsi" w:hAnsiTheme="minorHAnsi"/>
                <w:sz w:val="22"/>
              </w:rPr>
              <w:t xml:space="preserve"> </w:t>
            </w:r>
            <w:r w:rsidR="00D44BA9">
              <w:rPr>
                <w:rFonts w:asciiTheme="minorHAnsi" w:hAnsiTheme="minorHAnsi"/>
                <w:sz w:val="22"/>
              </w:rPr>
              <w:t>639</w:t>
            </w:r>
            <w:r w:rsidR="00D44BA9" w:rsidRPr="00C620DB">
              <w:rPr>
                <w:rFonts w:asciiTheme="minorHAnsi" w:hAnsiTheme="minorHAnsi"/>
                <w:sz w:val="22"/>
              </w:rPr>
              <w:t xml:space="preserve"> кв.м., из категории земель сельскохозяйственного назначения, право государственной </w:t>
            </w:r>
            <w:proofErr w:type="gramStart"/>
            <w:r w:rsidR="00D44BA9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D44BA9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D44BA9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D44BA9" w:rsidRPr="00C620DB">
              <w:rPr>
                <w:rFonts w:asciiTheme="minorHAnsi" w:hAnsiTheme="minorHAnsi"/>
                <w:sz w:val="23"/>
              </w:rPr>
              <w:t xml:space="preserve"> обл., </w:t>
            </w:r>
            <w:proofErr w:type="spellStart"/>
            <w:r w:rsidR="00D44BA9">
              <w:rPr>
                <w:rFonts w:asciiTheme="minorHAnsi" w:hAnsiTheme="minorHAnsi"/>
                <w:sz w:val="23"/>
              </w:rPr>
              <w:t>Фатежский</w:t>
            </w:r>
            <w:proofErr w:type="spellEnd"/>
            <w:r w:rsidR="00D44BA9" w:rsidRPr="00C620DB">
              <w:rPr>
                <w:rFonts w:asciiTheme="minorHAnsi" w:hAnsiTheme="minorHAnsi"/>
                <w:sz w:val="23"/>
              </w:rPr>
              <w:t xml:space="preserve"> район, </w:t>
            </w:r>
            <w:r w:rsidR="00D44BA9">
              <w:rPr>
                <w:rFonts w:asciiTheme="minorHAnsi" w:hAnsiTheme="minorHAnsi"/>
                <w:sz w:val="23"/>
              </w:rPr>
              <w:t>Солдатский</w:t>
            </w:r>
            <w:r w:rsidR="00D44BA9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D44BA9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земельного участка – "растениеводство"</w:t>
            </w:r>
            <w:r w:rsidR="00D44BA9">
              <w:rPr>
                <w:rFonts w:asciiTheme="minorHAnsi" w:hAnsiTheme="minorHAnsi"/>
                <w:sz w:val="22"/>
              </w:rPr>
              <w:t xml:space="preserve">, для целей, не связанных со строительством.   </w:t>
            </w:r>
          </w:p>
          <w:p w:rsidR="00D44BA9" w:rsidRPr="00C620DB" w:rsidRDefault="00D44BA9" w:rsidP="00D44BA9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соответствии со статьями 39.11, 39.12,</w:t>
            </w:r>
            <w:r>
              <w:rPr>
                <w:rFonts w:asciiTheme="minorHAnsi" w:hAnsiTheme="minorHAnsi"/>
                <w:sz w:val="22"/>
              </w:rPr>
              <w:t xml:space="preserve"> 39.18</w:t>
            </w:r>
            <w:r w:rsidRPr="00C620DB">
              <w:rPr>
                <w:rFonts w:asciiTheme="minorHAnsi" w:hAnsiTheme="minorHAnsi"/>
                <w:sz w:val="22"/>
              </w:rPr>
              <w:t xml:space="preserve"> Земельного кодекса Российской Федерации и на основании решения комитета по управлению имуществом Курской области № 01.01-</w:t>
            </w:r>
            <w:r>
              <w:rPr>
                <w:rFonts w:asciiTheme="minorHAnsi" w:hAnsiTheme="minorHAnsi"/>
                <w:sz w:val="22"/>
              </w:rPr>
              <w:t>33</w:t>
            </w:r>
            <w:r w:rsidRPr="00C620DB">
              <w:rPr>
                <w:rFonts w:asciiTheme="minorHAnsi" w:hAnsiTheme="minorHAnsi"/>
                <w:sz w:val="22"/>
              </w:rPr>
              <w:t>/</w:t>
            </w:r>
            <w:r w:rsidRPr="0025636D">
              <w:rPr>
                <w:rFonts w:asciiTheme="minorHAnsi" w:hAnsiTheme="minorHAnsi"/>
                <w:sz w:val="22"/>
              </w:rPr>
              <w:t xml:space="preserve">146 от </w:t>
            </w:r>
            <w:r w:rsidR="00BC6436">
              <w:rPr>
                <w:rFonts w:asciiTheme="minorHAnsi" w:hAnsiTheme="minorHAnsi"/>
                <w:sz w:val="22"/>
              </w:rPr>
              <w:t>03</w:t>
            </w:r>
            <w:r>
              <w:rPr>
                <w:rFonts w:asciiTheme="minorHAnsi" w:hAnsiTheme="minorHAnsi"/>
                <w:sz w:val="22"/>
              </w:rPr>
              <w:t>.1</w:t>
            </w:r>
            <w:r w:rsidR="00BC6436">
              <w:rPr>
                <w:rFonts w:asciiTheme="minorHAnsi" w:hAnsiTheme="minorHAnsi"/>
                <w:sz w:val="22"/>
              </w:rPr>
              <w:t>0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</w:p>
          <w:p w:rsidR="00D44BA9" w:rsidRPr="00C620DB" w:rsidRDefault="00D44BA9" w:rsidP="00D44BA9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sz w:val="22"/>
              </w:rPr>
              <w:t>Участниками аукциона могут являться граждане и крестьянские (фермерские) хозяйства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– растениеводство.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6A2E4B" w:rsidRDefault="00C62A47">
            <w:pPr>
              <w:ind w:firstLine="567"/>
              <w:jc w:val="both"/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</w:pPr>
            <w:r>
              <w:rPr>
                <w:rFonts w:ascii="XO Thames" w:hAnsi="XO Thames"/>
                <w:b/>
                <w:sz w:val="22"/>
              </w:rPr>
              <w:t xml:space="preserve">Существующие ограничения и обременения земельного участка: </w:t>
            </w:r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Охранная зона ТП 531 </w:t>
            </w:r>
            <w:r w:rsidR="006A2E4B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д. </w:t>
            </w:r>
            <w:proofErr w:type="spellStart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>Подымовка</w:t>
            </w:r>
            <w:proofErr w:type="spellEnd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 </w:t>
            </w:r>
            <w:proofErr w:type="gramStart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>Водокачка</w:t>
            </w:r>
            <w:proofErr w:type="gramEnd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 расположенная на территории </w:t>
            </w:r>
            <w:proofErr w:type="spellStart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>Фатежского</w:t>
            </w:r>
            <w:proofErr w:type="spellEnd"/>
            <w:r w:rsidR="006A2E4B" w:rsidRPr="00D10696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 района Курской области</w:t>
            </w:r>
            <w:r w:rsidR="006A2E4B">
              <w:rPr>
                <w:rFonts w:asciiTheme="majorHAnsi" w:hAnsiTheme="majorHAnsi" w:cs="Calibri"/>
                <w:sz w:val="22"/>
                <w:szCs w:val="22"/>
                <w:shd w:val="clear" w:color="auto" w:fill="F8F9FA"/>
              </w:rPr>
              <w:t xml:space="preserve"> (реестровый номер 46:25-6.995)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– </w:t>
            </w:r>
            <w:r w:rsidR="00D44BA9">
              <w:rPr>
                <w:rFonts w:asciiTheme="minorHAnsi" w:hAnsiTheme="minorHAnsi"/>
                <w:b/>
                <w:sz w:val="22"/>
              </w:rPr>
              <w:t>27</w:t>
            </w:r>
            <w:r w:rsidR="00D44BA9" w:rsidRPr="00C620DB">
              <w:rPr>
                <w:rFonts w:asciiTheme="minorHAnsi" w:hAnsiTheme="minorHAnsi"/>
                <w:b/>
                <w:sz w:val="22"/>
              </w:rPr>
              <w:t xml:space="preserve"> 000,00 (</w:t>
            </w:r>
            <w:r w:rsidR="00D44BA9">
              <w:rPr>
                <w:rFonts w:asciiTheme="minorHAnsi" w:hAnsiTheme="minorHAnsi"/>
                <w:b/>
                <w:sz w:val="22"/>
              </w:rPr>
              <w:t>двадцать семь</w:t>
            </w:r>
            <w:r w:rsidR="00D44BA9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  <w:r w:rsidR="00D44BA9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D44BA9">
              <w:rPr>
                <w:rFonts w:ascii="XO Thames" w:hAnsi="XO Thames"/>
                <w:sz w:val="22"/>
              </w:rPr>
              <w:t xml:space="preserve"> </w:t>
            </w:r>
            <w:r w:rsidR="00D44BA9" w:rsidRPr="0025636D">
              <w:rPr>
                <w:rFonts w:asciiTheme="minorHAnsi" w:hAnsiTheme="minorHAnsi"/>
                <w:b/>
                <w:sz w:val="22"/>
              </w:rPr>
              <w:t>500,00 (пятьсот рублей 00 копеек</w:t>
            </w:r>
            <w:r>
              <w:rPr>
                <w:rFonts w:ascii="XO Thames" w:hAnsi="XO Thames"/>
                <w:b/>
                <w:sz w:val="22"/>
              </w:rPr>
              <w:t>).</w:t>
            </w:r>
            <w:r w:rsidR="00D44BA9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 установлен в размере</w:t>
            </w:r>
            <w:r>
              <w:rPr>
                <w:rFonts w:ascii="XO Thames" w:hAnsi="XO Thames"/>
                <w:b/>
                <w:sz w:val="22"/>
              </w:rPr>
              <w:t xml:space="preserve"> </w:t>
            </w:r>
            <w:r w:rsidR="00D44BA9" w:rsidRPr="0025636D">
              <w:rPr>
                <w:rFonts w:asciiTheme="minorHAnsi" w:hAnsiTheme="minorHAnsi"/>
                <w:b/>
                <w:sz w:val="22"/>
              </w:rPr>
              <w:t>27 000,00 (двадцать семь тысяч рублей 00 копеек).</w:t>
            </w:r>
            <w:r w:rsidR="00D44BA9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b/>
                <w:sz w:val="14"/>
              </w:rPr>
            </w:pPr>
          </w:p>
          <w:p w:rsidR="004B216D" w:rsidRDefault="00C62A47" w:rsidP="004B216D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Лот №6. </w:t>
            </w:r>
            <w:r w:rsidR="004B216D" w:rsidRPr="00C620DB">
              <w:rPr>
                <w:rFonts w:asciiTheme="minorHAnsi" w:hAnsiTheme="minorHAnsi"/>
                <w:sz w:val="22"/>
              </w:rPr>
              <w:t>Предметом аукциона является право на заключение договора аренды земельного участка с кадастровым номером 46:2</w:t>
            </w:r>
            <w:r w:rsidR="004B216D">
              <w:rPr>
                <w:rFonts w:asciiTheme="minorHAnsi" w:hAnsiTheme="minorHAnsi"/>
                <w:sz w:val="22"/>
              </w:rPr>
              <w:t>5</w:t>
            </w:r>
            <w:r w:rsidR="004B216D" w:rsidRPr="00C620DB">
              <w:rPr>
                <w:rFonts w:asciiTheme="minorHAnsi" w:hAnsiTheme="minorHAnsi"/>
                <w:sz w:val="22"/>
              </w:rPr>
              <w:t>:</w:t>
            </w:r>
            <w:r w:rsidR="004B216D">
              <w:rPr>
                <w:rFonts w:asciiTheme="minorHAnsi" w:hAnsiTheme="minorHAnsi"/>
                <w:sz w:val="22"/>
              </w:rPr>
              <w:t>140001</w:t>
            </w:r>
            <w:r w:rsidR="004B216D" w:rsidRPr="00C620DB">
              <w:rPr>
                <w:rFonts w:asciiTheme="minorHAnsi" w:hAnsiTheme="minorHAnsi"/>
                <w:sz w:val="22"/>
              </w:rPr>
              <w:t>:</w:t>
            </w:r>
            <w:r w:rsidR="004B216D">
              <w:rPr>
                <w:rFonts w:asciiTheme="minorHAnsi" w:hAnsiTheme="minorHAnsi"/>
                <w:sz w:val="22"/>
              </w:rPr>
              <w:t>121</w:t>
            </w:r>
            <w:r w:rsidR="004B216D" w:rsidRPr="00C620DB">
              <w:rPr>
                <w:rFonts w:asciiTheme="minorHAnsi" w:hAnsiTheme="minorHAnsi"/>
                <w:sz w:val="22"/>
              </w:rPr>
              <w:t xml:space="preserve">, площадью </w:t>
            </w:r>
            <w:r w:rsidR="004B216D">
              <w:rPr>
                <w:rFonts w:asciiTheme="minorHAnsi" w:hAnsiTheme="minorHAnsi"/>
                <w:sz w:val="22"/>
              </w:rPr>
              <w:t>307 544</w:t>
            </w:r>
            <w:r w:rsidR="004B216D" w:rsidRPr="00C620DB">
              <w:rPr>
                <w:rFonts w:asciiTheme="minorHAnsi" w:hAnsiTheme="minorHAnsi"/>
                <w:sz w:val="22"/>
              </w:rPr>
              <w:t xml:space="preserve"> кв.м., из категории земель сельскохозяйственного назначения, право государственной </w:t>
            </w:r>
            <w:proofErr w:type="gramStart"/>
            <w:r w:rsidR="004B216D" w:rsidRPr="00C620DB">
              <w:rPr>
                <w:rFonts w:asciiTheme="minorHAnsi" w:hAnsiTheme="minorHAnsi"/>
                <w:sz w:val="22"/>
              </w:rPr>
              <w:t>собственности</w:t>
            </w:r>
            <w:proofErr w:type="gramEnd"/>
            <w:r w:rsidR="004B216D" w:rsidRPr="00C620DB">
              <w:rPr>
                <w:rFonts w:asciiTheme="minorHAnsi" w:hAnsiTheme="minorHAnsi"/>
                <w:sz w:val="22"/>
              </w:rPr>
              <w:t xml:space="preserve"> на который не разграничено, расположенного по адресу: </w:t>
            </w:r>
            <w:proofErr w:type="gramStart"/>
            <w:r w:rsidR="004B216D" w:rsidRPr="00C620DB">
              <w:rPr>
                <w:rFonts w:asciiTheme="minorHAnsi" w:hAnsiTheme="minorHAnsi"/>
                <w:sz w:val="23"/>
              </w:rPr>
              <w:t>Курская</w:t>
            </w:r>
            <w:proofErr w:type="gramEnd"/>
            <w:r w:rsidR="004B216D" w:rsidRPr="00C620DB">
              <w:rPr>
                <w:rFonts w:asciiTheme="minorHAnsi" w:hAnsiTheme="minorHAnsi"/>
                <w:sz w:val="23"/>
              </w:rPr>
              <w:t xml:space="preserve"> обл., </w:t>
            </w:r>
            <w:proofErr w:type="spellStart"/>
            <w:r w:rsidR="004B216D">
              <w:rPr>
                <w:rFonts w:asciiTheme="minorHAnsi" w:hAnsiTheme="minorHAnsi"/>
                <w:sz w:val="23"/>
              </w:rPr>
              <w:t>Фатежский</w:t>
            </w:r>
            <w:proofErr w:type="spellEnd"/>
            <w:r w:rsidR="004B216D" w:rsidRPr="00C620DB">
              <w:rPr>
                <w:rFonts w:asciiTheme="minorHAnsi" w:hAnsiTheme="minorHAnsi"/>
                <w:sz w:val="23"/>
              </w:rPr>
              <w:t xml:space="preserve"> район, </w:t>
            </w:r>
            <w:proofErr w:type="spellStart"/>
            <w:r w:rsidR="004B216D">
              <w:rPr>
                <w:rFonts w:asciiTheme="minorHAnsi" w:hAnsiTheme="minorHAnsi"/>
                <w:sz w:val="23"/>
              </w:rPr>
              <w:t>Молотычевский</w:t>
            </w:r>
            <w:proofErr w:type="spellEnd"/>
            <w:r w:rsidR="004B216D" w:rsidRPr="00C620DB">
              <w:rPr>
                <w:rFonts w:asciiTheme="minorHAnsi" w:hAnsiTheme="minorHAnsi"/>
                <w:sz w:val="23"/>
              </w:rPr>
              <w:t xml:space="preserve"> сельсовет</w:t>
            </w:r>
            <w:r w:rsidR="004B216D" w:rsidRPr="00C620DB">
              <w:rPr>
                <w:rFonts w:asciiTheme="minorHAnsi" w:hAnsiTheme="minorHAnsi"/>
                <w:sz w:val="22"/>
              </w:rPr>
              <w:t>, с видом разрешенного использования земельного участка – "растениеводство"</w:t>
            </w:r>
            <w:r w:rsidR="004B216D">
              <w:rPr>
                <w:rFonts w:asciiTheme="minorHAnsi" w:hAnsiTheme="minorHAnsi"/>
                <w:sz w:val="22"/>
              </w:rPr>
              <w:t xml:space="preserve">, для целей, не связанных со строительством.  </w:t>
            </w:r>
          </w:p>
          <w:p w:rsidR="004B216D" w:rsidRPr="00C620DB" w:rsidRDefault="004B216D" w:rsidP="004B216D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 w:rsidRPr="00C620DB">
              <w:rPr>
                <w:rFonts w:asciiTheme="minorHAnsi" w:hAnsiTheme="minorHAnsi"/>
                <w:sz w:val="22"/>
              </w:rPr>
              <w:t>Аукцион проводится в соотве</w:t>
            </w:r>
            <w:r>
              <w:rPr>
                <w:rFonts w:asciiTheme="minorHAnsi" w:hAnsiTheme="minorHAnsi"/>
                <w:sz w:val="22"/>
              </w:rPr>
              <w:t xml:space="preserve">тствии со статьями 39.11, 39.12 </w:t>
            </w:r>
            <w:r w:rsidRPr="00C620DB">
              <w:rPr>
                <w:rFonts w:asciiTheme="minorHAnsi" w:hAnsiTheme="minorHAnsi"/>
                <w:sz w:val="22"/>
              </w:rPr>
              <w:t>Земельного кодекса Российской Федерации и на основании решения комитета по управлению имуществом Курской области № 01.01-</w:t>
            </w:r>
            <w:r>
              <w:rPr>
                <w:rFonts w:asciiTheme="minorHAnsi" w:hAnsiTheme="minorHAnsi"/>
                <w:sz w:val="22"/>
              </w:rPr>
              <w:t>17</w:t>
            </w:r>
            <w:r w:rsidRPr="00C620DB">
              <w:rPr>
                <w:rFonts w:asciiTheme="minorHAnsi" w:hAnsiTheme="minorHAnsi"/>
                <w:sz w:val="22"/>
              </w:rPr>
              <w:t>/</w:t>
            </w:r>
            <w:r w:rsidRPr="00AE745A">
              <w:rPr>
                <w:rFonts w:asciiTheme="minorHAnsi" w:hAnsiTheme="minorHAnsi"/>
                <w:sz w:val="22"/>
              </w:rPr>
              <w:t>944 от 21.</w:t>
            </w:r>
            <w:r>
              <w:rPr>
                <w:rFonts w:asciiTheme="minorHAnsi" w:hAnsiTheme="minorHAnsi"/>
                <w:sz w:val="22"/>
              </w:rPr>
              <w:t>11</w:t>
            </w:r>
            <w:r w:rsidRPr="00C620DB">
              <w:rPr>
                <w:rFonts w:asciiTheme="minorHAnsi" w:hAnsiTheme="minorHAnsi"/>
                <w:sz w:val="22"/>
              </w:rPr>
              <w:t>.2022 г.</w:t>
            </w:r>
          </w:p>
          <w:p w:rsidR="00BC0D09" w:rsidRPr="004B216D" w:rsidRDefault="004B216D" w:rsidP="004B216D">
            <w:pPr>
              <w:ind w:firstLine="56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="XO Thames" w:hAnsi="XO Thames"/>
                <w:sz w:val="22"/>
              </w:rPr>
              <w:t>Аукцион является открытым по составу участников</w:t>
            </w:r>
            <w:r w:rsidRPr="00C620DB">
              <w:rPr>
                <w:rFonts w:asciiTheme="minorHAnsi" w:hAnsiTheme="minorHAnsi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Срок аренды земельного участка – 5 (пять) лет.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Условия использования земельного участка: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1. </w:t>
            </w:r>
            <w:r>
              <w:rPr>
                <w:rFonts w:ascii="XO Thames" w:hAnsi="XO Thames"/>
                <w:sz w:val="22"/>
              </w:rPr>
              <w:t>Использование земельного участка необходимо осуществлять в соответствии с видом разрешенного использования - сельскохозяйственное использование.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2. </w:t>
            </w:r>
            <w:r>
              <w:rPr>
                <w:rFonts w:ascii="XO Thames" w:hAnsi="XO Thames"/>
                <w:sz w:val="22"/>
              </w:rPr>
              <w:t>Изменение вида разрешенного использования земельного участка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3.</w:t>
            </w:r>
            <w:r>
              <w:rPr>
                <w:rFonts w:ascii="XO Thames" w:hAnsi="XO Thames"/>
                <w:sz w:val="22"/>
              </w:rPr>
              <w:t xml:space="preserve"> Передача прав и обязанностей по договору аренды земельного участка третьему лицу не допускается.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4.</w:t>
            </w:r>
            <w:r>
              <w:rPr>
                <w:rFonts w:ascii="XO Thames" w:hAnsi="XO Thames"/>
                <w:sz w:val="22"/>
              </w:rPr>
              <w:t xml:space="preserve"> Передача арендованного земельного участка в субаренду не допускается.</w:t>
            </w:r>
          </w:p>
          <w:p w:rsidR="004B216D" w:rsidRPr="00BA5AE1" w:rsidRDefault="00C62A47" w:rsidP="00BA5AE1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 w:rsidRPr="00BA5AE1">
              <w:rPr>
                <w:rFonts w:ascii="XO Thames" w:hAnsi="XO Thames"/>
                <w:b/>
                <w:sz w:val="22"/>
              </w:rPr>
              <w:t>Существующие ограничения и обременения земельного участка:</w:t>
            </w:r>
            <w:r>
              <w:rPr>
                <w:rFonts w:ascii="XO Thames" w:hAnsi="XO Thames"/>
                <w:b/>
                <w:sz w:val="22"/>
              </w:rPr>
              <w:t xml:space="preserve"> </w:t>
            </w:r>
            <w:r w:rsidR="00BA5AE1" w:rsidRPr="00BA5AE1">
              <w:rPr>
                <w:rFonts w:ascii="XO Thames" w:hAnsi="XO Thames"/>
                <w:sz w:val="22"/>
              </w:rPr>
              <w:t>не установлены</w:t>
            </w:r>
            <w:r w:rsidR="00BA5AE1">
              <w:rPr>
                <w:rFonts w:ascii="XO Thames" w:hAnsi="XO Thames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Начальный ежегодный размер арендной платы за земельный участок </w:t>
            </w:r>
            <w:r w:rsidR="004B216D">
              <w:rPr>
                <w:rFonts w:asciiTheme="minorHAnsi" w:hAnsiTheme="minorHAnsi"/>
                <w:b/>
                <w:sz w:val="22"/>
              </w:rPr>
              <w:t>310 000</w:t>
            </w:r>
            <w:r w:rsidR="004B216D" w:rsidRPr="00C620DB">
              <w:rPr>
                <w:rFonts w:asciiTheme="minorHAnsi" w:hAnsiTheme="minorHAnsi"/>
                <w:b/>
                <w:sz w:val="22"/>
              </w:rPr>
              <w:t>,00 (</w:t>
            </w:r>
            <w:r w:rsidR="004B216D">
              <w:rPr>
                <w:rFonts w:asciiTheme="minorHAnsi" w:hAnsiTheme="minorHAnsi"/>
                <w:b/>
                <w:sz w:val="22"/>
              </w:rPr>
              <w:t>триста десять</w:t>
            </w:r>
            <w:r w:rsidR="004B216D" w:rsidRPr="00C620DB">
              <w:rPr>
                <w:rFonts w:asciiTheme="minorHAnsi" w:hAnsiTheme="minorHAnsi"/>
                <w:b/>
                <w:sz w:val="22"/>
              </w:rPr>
              <w:t xml:space="preserve"> тысяч рублей 00 копеек</w:t>
            </w:r>
            <w:r>
              <w:rPr>
                <w:rFonts w:ascii="XO Thames" w:hAnsi="XO Thames"/>
                <w:b/>
                <w:sz w:val="22"/>
              </w:rPr>
              <w:t>).</w:t>
            </w:r>
            <w:r w:rsidR="004B216D">
              <w:rPr>
                <w:rFonts w:ascii="XO Thames" w:hAnsi="XO Thames"/>
                <w:b/>
                <w:sz w:val="22"/>
              </w:rPr>
              <w:t xml:space="preserve">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Шаг аукциона – в пределах 3% начального ежегодного размера арендной платы –</w:t>
            </w:r>
            <w:r w:rsidR="004B216D">
              <w:rPr>
                <w:rFonts w:ascii="XO Thames" w:hAnsi="XO Thames"/>
                <w:sz w:val="22"/>
              </w:rPr>
              <w:t xml:space="preserve"> </w:t>
            </w:r>
            <w:r w:rsidR="004B216D" w:rsidRPr="00AE745A">
              <w:rPr>
                <w:rFonts w:asciiTheme="minorHAnsi" w:hAnsiTheme="minorHAnsi"/>
                <w:b/>
                <w:sz w:val="22"/>
              </w:rPr>
              <w:t>9 000,00 (девять тысяч рублей 00 копеек)</w:t>
            </w:r>
            <w:r>
              <w:rPr>
                <w:rFonts w:ascii="XO Thames" w:hAnsi="XO Thames"/>
                <w:b/>
                <w:sz w:val="22"/>
              </w:rPr>
              <w:t>.</w:t>
            </w:r>
          </w:p>
          <w:p w:rsidR="00BC0D09" w:rsidRDefault="00C62A47" w:rsidP="004B216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Задаток установлен в размере</w:t>
            </w:r>
            <w:r w:rsidR="004B216D">
              <w:rPr>
                <w:rFonts w:ascii="XO Thames" w:hAnsi="XO Thames"/>
                <w:sz w:val="22"/>
              </w:rPr>
              <w:t xml:space="preserve"> </w:t>
            </w:r>
            <w:r w:rsidR="004B216D" w:rsidRPr="00AE745A">
              <w:rPr>
                <w:rFonts w:asciiTheme="minorHAnsi" w:hAnsiTheme="minorHAnsi"/>
                <w:b/>
                <w:sz w:val="22"/>
              </w:rPr>
              <w:t>930 000,00 (девятьсот тридцать тысяч рублей 00 копеек)</w:t>
            </w:r>
            <w:r w:rsidR="004B216D">
              <w:rPr>
                <w:rFonts w:asciiTheme="minorHAnsi" w:hAnsiTheme="minorHAnsi"/>
                <w:b/>
                <w:sz w:val="22"/>
              </w:rPr>
              <w:t>.</w:t>
            </w:r>
          </w:p>
          <w:p w:rsidR="004B216D" w:rsidRPr="004B216D" w:rsidRDefault="004B216D" w:rsidP="004B216D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Порядок внесения задатка: </w:t>
            </w:r>
          </w:p>
          <w:p w:rsidR="00BC0D09" w:rsidRDefault="00C62A47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Задаток вносится до даты подачи заявки путем безналичного перечисления на расчетный счет организатора аукциона. </w:t>
            </w:r>
          </w:p>
          <w:p w:rsidR="00BC0D09" w:rsidRDefault="00C62A47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Реквизиты счета для перечисления задатка –</w:t>
            </w:r>
          </w:p>
          <w:p w:rsidR="00BC0D09" w:rsidRDefault="00C62A47">
            <w:pPr>
              <w:ind w:firstLine="559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УФК по Курской области (Комитет по управлению имуществом Курской области,  л/с 05442036630),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</w:t>
            </w:r>
            <w:r>
              <w:rPr>
                <w:rFonts w:ascii="XO Thames" w:hAnsi="XO Thames"/>
                <w:sz w:val="22"/>
              </w:rPr>
              <w:lastRenderedPageBreak/>
              <w:t>счет УФК по Курской области № 03222643380000004400, БИК ТОФК 013807906.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Наименование получателя: Управление Федерального Казначейства по Курской области (комитет по управлению имуществом Курской области), назначение платежа – "Оплата за участие в аукционе на право заключения договора аренды земельного участка с кадастровым номером __________ (задаток), назначенного на</w:t>
            </w:r>
            <w:r w:rsidR="004B216D">
              <w:rPr>
                <w:rFonts w:ascii="PT Astra Serif" w:hAnsi="PT Astra Serif"/>
                <w:sz w:val="22"/>
              </w:rPr>
              <w:t xml:space="preserve"> 28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 w:rsidR="004B216D">
              <w:rPr>
                <w:rFonts w:ascii="PT Astra Serif" w:hAnsi="PT Astra Serif"/>
                <w:sz w:val="22"/>
              </w:rPr>
              <w:t>декабря</w:t>
            </w:r>
            <w:r>
              <w:rPr>
                <w:rFonts w:ascii="XO Thames" w:hAnsi="XO Thames"/>
                <w:sz w:val="22"/>
              </w:rPr>
              <w:t xml:space="preserve"> 2022 г., Лот №____". При перечислении задатка необходимо указывать ИНН плательщика.</w:t>
            </w:r>
          </w:p>
          <w:p w:rsidR="00BC0D09" w:rsidRDefault="00C62A47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Документом, подтверждающим поступление задатка на счет организатора аукциона является выписка со счета организатора аукциона.</w:t>
            </w:r>
          </w:p>
          <w:p w:rsidR="00BC0D09" w:rsidRDefault="00C62A47">
            <w:pPr>
              <w:tabs>
                <w:tab w:val="left" w:pos="36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Исполнение обязанности по внесению задатка третьими лицами не допускается.</w:t>
            </w:r>
          </w:p>
          <w:p w:rsidR="00BC0D09" w:rsidRDefault="00C62A47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приема заявки на участие в аукционе, адрес места ее приема, дата и время начала и окончания приема заявок на участие в аукционе:</w:t>
            </w:r>
          </w:p>
          <w:p w:rsidR="00BC0D09" w:rsidRDefault="00C62A47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участия в аукционе заявителями представляются следующие документы:</w:t>
            </w:r>
          </w:p>
          <w:p w:rsidR="00BC0D09" w:rsidRDefault="00C62A47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- заявка на участие в аукционе по установленной форме с указанием банковских реквизитов счета для возврата задатка;  </w:t>
            </w:r>
          </w:p>
          <w:p w:rsidR="00BC0D09" w:rsidRDefault="00C62A47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копии документов, удостоверяющих личность заявителя (для граждан);</w:t>
            </w:r>
          </w:p>
          <w:p w:rsidR="00BC0D09" w:rsidRDefault="00C62A47">
            <w:pPr>
              <w:tabs>
                <w:tab w:val="left" w:pos="0"/>
              </w:tabs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документы, подтверждающие внесение задатка;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вышеуказанные документы должны быть составлены на русском языке (либо содержать надлежащим образом заверенный перевод на русский язык).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Форму заявки на участие в аукционе, а также проект договора аренды земельного участка можно получить на официальных сайтах: Российской Федерации в информационно-телекоммуникационной сети Интернет www.torgi.gov.ru, комитета по управлению имуществом Курской области в информационно-телекоммуникационной сети Интернет www.imkursk.ru, а также в управлении земельных отношений комитета по управлению имуществом Курской области по адресу: город Курск, улица Марата, дом 9, кабинет 30</w:t>
            </w:r>
            <w:r w:rsidR="004B216D"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вправе подать только одну заявку на участие в аукционе.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Заявки на участие в аукционе принимаются</w:t>
            </w:r>
            <w:r>
              <w:rPr>
                <w:rFonts w:ascii="XO Thames" w:hAnsi="XO Thames"/>
                <w:sz w:val="22"/>
              </w:rPr>
              <w:t xml:space="preserve"> по месту проведения аукциона (каб. 30</w:t>
            </w:r>
            <w:r w:rsidR="004B216D"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 xml:space="preserve">) – </w:t>
            </w:r>
            <w:r>
              <w:rPr>
                <w:rFonts w:ascii="PT Astra Serif" w:hAnsi="PT Astra Serif"/>
                <w:b/>
                <w:sz w:val="22"/>
              </w:rPr>
              <w:t xml:space="preserve">с </w:t>
            </w:r>
            <w:r w:rsidR="004B216D" w:rsidRPr="00C620DB">
              <w:rPr>
                <w:rFonts w:asciiTheme="minorHAnsi" w:hAnsiTheme="minorHAnsi"/>
                <w:b/>
                <w:sz w:val="22"/>
              </w:rPr>
              <w:t xml:space="preserve">19 декабря 2022 г. по 26 декабря 2022 </w:t>
            </w:r>
            <w:r>
              <w:rPr>
                <w:rFonts w:ascii="PT Astra Serif" w:hAnsi="PT Astra Serif"/>
                <w:b/>
                <w:sz w:val="22"/>
              </w:rPr>
              <w:t>г.</w:t>
            </w:r>
            <w:r w:rsidR="004B216D">
              <w:rPr>
                <w:rFonts w:ascii="PT Astra Serif" w:hAnsi="PT Astra Serif"/>
                <w:b/>
                <w:sz w:val="22"/>
              </w:rPr>
              <w:t xml:space="preserve"> </w:t>
            </w:r>
          </w:p>
          <w:p w:rsidR="00BC0D09" w:rsidRDefault="00C62A47">
            <w:pPr>
              <w:tabs>
                <w:tab w:val="left" w:pos="0"/>
              </w:tabs>
              <w:spacing w:line="260" w:lineRule="exact"/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Подача заявок осуществляется по адресу: </w:t>
            </w:r>
            <w:proofErr w:type="gramStart"/>
            <w:r>
              <w:rPr>
                <w:rFonts w:ascii="XO Thames" w:hAnsi="XO Thames"/>
                <w:sz w:val="22"/>
              </w:rPr>
              <w:t>г</w:t>
            </w:r>
            <w:proofErr w:type="gramEnd"/>
            <w:r>
              <w:rPr>
                <w:rFonts w:ascii="XO Thames" w:hAnsi="XO Thames"/>
                <w:sz w:val="22"/>
              </w:rPr>
              <w:t>. Курск, ул. Марата, д. 9, каб. 30</w:t>
            </w:r>
            <w:r w:rsidR="004B216D"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, телефон: (4712) 70-87-69, с 10 часов 00 минут (по московскому времени) до 17 часов 00 минут (по московскому времени), перерыв с 13 часов 00 минут до 14 часов 00 минут (по московскому времени).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определения участников аукциона: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Рассмотрение заявок на участие в аукционе и определение участников аукциона состоится по месту проведения аукциона в </w:t>
            </w:r>
            <w:r>
              <w:rPr>
                <w:rFonts w:ascii="XO Thames" w:hAnsi="XO Thames"/>
                <w:b/>
                <w:sz w:val="22"/>
              </w:rPr>
              <w:t xml:space="preserve">14 часов 30 минут </w:t>
            </w:r>
            <w:r w:rsidR="00665830">
              <w:rPr>
                <w:rFonts w:ascii="PT Astra Serif" w:hAnsi="PT Astra Serif"/>
                <w:b/>
                <w:sz w:val="22"/>
              </w:rPr>
              <w:t>27</w:t>
            </w:r>
            <w:r>
              <w:rPr>
                <w:rFonts w:ascii="PT Astra Serif" w:hAnsi="PT Astra Serif"/>
                <w:b/>
                <w:sz w:val="22"/>
              </w:rPr>
              <w:t xml:space="preserve"> </w:t>
            </w:r>
            <w:r w:rsidR="00665830">
              <w:rPr>
                <w:rFonts w:ascii="PT Astra Serif" w:hAnsi="PT Astra Serif"/>
                <w:b/>
                <w:sz w:val="22"/>
              </w:rPr>
              <w:t>декабря</w:t>
            </w:r>
            <w:r>
              <w:rPr>
                <w:rFonts w:ascii="PT Astra Serif" w:hAnsi="PT Astra Serif"/>
                <w:b/>
                <w:sz w:val="22"/>
              </w:rPr>
              <w:t xml:space="preserve"> 2022 года.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Заявитель не допускается к участию в аукционе в следующих случаях: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2) непоступление задатка на дату рассмотрения заявок на участие в аукционе;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 xml:space="preserve">Регистрация участников аукциона проводится в день и в месте проведения аукциона              </w:t>
            </w:r>
            <w:r>
              <w:rPr>
                <w:rFonts w:ascii="XO Thames" w:hAnsi="XO Thames"/>
                <w:b/>
                <w:sz w:val="22"/>
              </w:rPr>
              <w:lastRenderedPageBreak/>
              <w:t>(каб. 303) с 10:30 до 11:00 часов.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регистрации участников аукциона заявители представляют следующие документы: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копии документов, удостоверяющих личность участников аукциона;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надлежащим образом оформленная доверенность на лицо,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участков, находящихся в государственной собственности Курской области, участвовать в таких аукционах и назначать ставки на аукционных торгах, подписывать протокол о результатах аукциона, если участником аукциона является представитель заявителя.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подведения итогов аукциона: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Подведение итогов аукциона состоится в день и месте проведения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Победителем аукциона признается участник аукциона, предложивший наибольший размер ежегодной арендной платы за земельный участок.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Лицо, выигравшее аукцион и организатор аукциона подписывают в день проведения и в месте проведения аукциона протокол о результатах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случае, если в аукционе участвует только один участник или при проведении аукциона не присутствует ни один из участников аукциона, либо в случае, если после троекратного объявления предложения о начальной цене предмета аукциона не поступит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течение одного рабочего дня со дня подписания протокола о результатах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</w:t>
            </w:r>
            <w:hyperlink r:id="rId6" w:history="1">
              <w:r>
                <w:rPr>
                  <w:rFonts w:ascii="XO Thames" w:hAnsi="XO Thames"/>
                  <w:sz w:val="22"/>
                </w:rPr>
                <w:t>www.torgi.gov.ru</w:t>
              </w:r>
            </w:hyperlink>
            <w:r>
              <w:rPr>
                <w:rFonts w:ascii="XO Thames" w:hAnsi="XO Thames"/>
                <w:sz w:val="22"/>
              </w:rPr>
              <w:t>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Решение об отказе в проведении аукциона может быть принято в случае выявления обстоятельств, предусмотренных пунктом 8 статьи 39.11 Земельного кодекса Российской Федерации.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b/>
                <w:sz w:val="22"/>
              </w:rPr>
              <w:t>Порядок возврата задатков: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Заявителям, не допущенным к участию в аукционе,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реквизитам, указанным в заявке на участие в аукционе.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течение трех рабочих дней со дня подписания протокола о результатах аукциона возвращаются задатки лицам, участвовавшим в аукционе, но не победившим в нем, путем перечисления суммы задатка на счет участника аукциона по реквизитам, указанным в заявке на участие в аукционе.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земельный участок. Задаток, внесенный этими лицами, не заключившими договор аренды земельного участка вследствие уклонения от заключения указанного договора, не возвращается.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 случае отзыва заявителем заявки на участие в аукционе до дня окончания срока приема заявок, внесенный им задаток возвращается в течение трех рабочих дней со дня поступления уведомления об отзыве заявки, путем перечисления суммы задатка на счет заявителя по реквизитам, указанным в заявке на участие в аукционе. В случае отзыва заявки заявителем позднее </w:t>
            </w:r>
            <w:r>
              <w:rPr>
                <w:rFonts w:ascii="XO Thames" w:hAnsi="XO Thames"/>
                <w:sz w:val="22"/>
              </w:rPr>
              <w:lastRenderedPageBreak/>
              <w:t>дня окончания срока приема заявок задаток возвращается в порядке, установленном для участников аукциона.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реквизитам, указанным в заявке на участие в аукционе.</w:t>
            </w:r>
          </w:p>
          <w:p w:rsidR="00BC0D09" w:rsidRDefault="00C62A47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  <w:r>
              <w:rPr>
                <w:rFonts w:ascii="XO Thames" w:hAnsi="XO Thames"/>
                <w:sz w:val="22"/>
              </w:rPr>
      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      </w:r>
          </w:p>
          <w:p w:rsidR="00BC0D09" w:rsidRDefault="00BC0D09">
            <w:pPr>
              <w:ind w:firstLine="567"/>
              <w:jc w:val="both"/>
              <w:rPr>
                <w:rFonts w:ascii="XO Thames" w:hAnsi="XO Thames"/>
                <w:b/>
                <w:sz w:val="22"/>
              </w:rPr>
            </w:pPr>
          </w:p>
        </w:tc>
      </w:tr>
    </w:tbl>
    <w:p w:rsidR="00BC0D09" w:rsidRDefault="00BC0D09" w:rsidP="00BC3485">
      <w:pPr>
        <w:rPr>
          <w:rFonts w:ascii="XO Thames" w:hAnsi="XO Thames"/>
          <w:sz w:val="22"/>
        </w:rPr>
      </w:pPr>
    </w:p>
    <w:sectPr w:rsidR="00BC0D09" w:rsidSect="00BC0D09">
      <w:pgSz w:w="11906" w:h="16838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6C4"/>
    <w:multiLevelType w:val="multilevel"/>
    <w:tmpl w:val="CB96F6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09"/>
    <w:rsid w:val="00000D96"/>
    <w:rsid w:val="000D34AC"/>
    <w:rsid w:val="001D3545"/>
    <w:rsid w:val="00372523"/>
    <w:rsid w:val="00446654"/>
    <w:rsid w:val="004930D6"/>
    <w:rsid w:val="004B216D"/>
    <w:rsid w:val="004C04CA"/>
    <w:rsid w:val="0055794F"/>
    <w:rsid w:val="0066167F"/>
    <w:rsid w:val="00665830"/>
    <w:rsid w:val="006A2E4B"/>
    <w:rsid w:val="006F3E14"/>
    <w:rsid w:val="007156FB"/>
    <w:rsid w:val="007B5FA1"/>
    <w:rsid w:val="00835DE4"/>
    <w:rsid w:val="008D5F78"/>
    <w:rsid w:val="00AC27A3"/>
    <w:rsid w:val="00B874F1"/>
    <w:rsid w:val="00BA1AA9"/>
    <w:rsid w:val="00BA5AE1"/>
    <w:rsid w:val="00BC0D09"/>
    <w:rsid w:val="00BC3485"/>
    <w:rsid w:val="00BC6436"/>
    <w:rsid w:val="00C014C8"/>
    <w:rsid w:val="00C60A1C"/>
    <w:rsid w:val="00C62A47"/>
    <w:rsid w:val="00D10696"/>
    <w:rsid w:val="00D44BA9"/>
    <w:rsid w:val="00DD4A8A"/>
    <w:rsid w:val="00E72830"/>
    <w:rsid w:val="00E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0D09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BC0D09"/>
    <w:pPr>
      <w:widowControl w:val="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BC0D09"/>
    <w:pPr>
      <w:widowControl w:val="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rsid w:val="00BC0D09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C0D09"/>
    <w:pPr>
      <w:widowControl w:val="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C0D09"/>
    <w:pPr>
      <w:widowControl w:val="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0D09"/>
    <w:rPr>
      <w:rFonts w:ascii="Times New Roman" w:hAnsi="Times New Roman"/>
      <w:sz w:val="24"/>
    </w:rPr>
  </w:style>
  <w:style w:type="paragraph" w:styleId="21">
    <w:name w:val="toc 2"/>
    <w:basedOn w:val="a"/>
    <w:link w:val="22"/>
    <w:uiPriority w:val="39"/>
    <w:rsid w:val="00BC0D09"/>
    <w:pPr>
      <w:ind w:left="200"/>
    </w:pPr>
  </w:style>
  <w:style w:type="character" w:customStyle="1" w:styleId="22">
    <w:name w:val="Оглавление 2 Знак"/>
    <w:basedOn w:val="1"/>
    <w:link w:val="21"/>
    <w:rsid w:val="00BC0D09"/>
  </w:style>
  <w:style w:type="paragraph" w:customStyle="1" w:styleId="12">
    <w:name w:val="Основной шрифт абзаца1"/>
    <w:link w:val="23"/>
    <w:rsid w:val="00BC0D09"/>
  </w:style>
  <w:style w:type="paragraph" w:customStyle="1" w:styleId="23">
    <w:name w:val="Гиперссылка2"/>
    <w:link w:val="230"/>
    <w:rsid w:val="00BC0D09"/>
    <w:rPr>
      <w:color w:val="0000FF"/>
      <w:u w:val="single"/>
    </w:rPr>
  </w:style>
  <w:style w:type="character" w:customStyle="1" w:styleId="230">
    <w:name w:val="Гиперссылка23"/>
    <w:link w:val="23"/>
    <w:rsid w:val="00BC0D09"/>
    <w:rPr>
      <w:color w:val="0000FF"/>
      <w:u w:val="single"/>
    </w:rPr>
  </w:style>
  <w:style w:type="paragraph" w:styleId="41">
    <w:name w:val="toc 4"/>
    <w:basedOn w:val="a"/>
    <w:link w:val="42"/>
    <w:uiPriority w:val="39"/>
    <w:rsid w:val="00BC0D09"/>
    <w:pPr>
      <w:ind w:left="600"/>
    </w:pPr>
  </w:style>
  <w:style w:type="character" w:customStyle="1" w:styleId="42">
    <w:name w:val="Оглавление 4 Знак"/>
    <w:basedOn w:val="1"/>
    <w:link w:val="41"/>
    <w:rsid w:val="00BC0D09"/>
  </w:style>
  <w:style w:type="paragraph" w:customStyle="1" w:styleId="DefaultParagraphFont1">
    <w:name w:val="Default Paragraph Font1"/>
    <w:link w:val="DefaultParagraphFont11"/>
    <w:rsid w:val="00BC0D09"/>
    <w:rPr>
      <w:sz w:val="24"/>
    </w:rPr>
  </w:style>
  <w:style w:type="character" w:customStyle="1" w:styleId="DefaultParagraphFont11">
    <w:name w:val="Default Paragraph Font11"/>
    <w:link w:val="DefaultParagraphFont1"/>
    <w:rsid w:val="00BC0D09"/>
    <w:rPr>
      <w:sz w:val="24"/>
    </w:rPr>
  </w:style>
  <w:style w:type="paragraph" w:styleId="6">
    <w:name w:val="toc 6"/>
    <w:basedOn w:val="a"/>
    <w:link w:val="60"/>
    <w:uiPriority w:val="39"/>
    <w:rsid w:val="00BC0D09"/>
    <w:pPr>
      <w:ind w:left="1000"/>
    </w:pPr>
  </w:style>
  <w:style w:type="character" w:customStyle="1" w:styleId="60">
    <w:name w:val="Оглавление 6 Знак"/>
    <w:basedOn w:val="1"/>
    <w:link w:val="6"/>
    <w:rsid w:val="00BC0D09"/>
  </w:style>
  <w:style w:type="paragraph" w:customStyle="1" w:styleId="Contents5">
    <w:name w:val="Contents 5"/>
    <w:basedOn w:val="Standard"/>
    <w:link w:val="Contents51"/>
    <w:rsid w:val="00BC0D09"/>
  </w:style>
  <w:style w:type="character" w:customStyle="1" w:styleId="Contents51">
    <w:name w:val="Contents 51"/>
    <w:basedOn w:val="Standard1"/>
    <w:link w:val="Contents5"/>
    <w:rsid w:val="00BC0D09"/>
  </w:style>
  <w:style w:type="paragraph" w:styleId="7">
    <w:name w:val="toc 7"/>
    <w:basedOn w:val="a"/>
    <w:link w:val="70"/>
    <w:uiPriority w:val="39"/>
    <w:rsid w:val="00BC0D09"/>
    <w:pPr>
      <w:ind w:left="1200"/>
    </w:pPr>
  </w:style>
  <w:style w:type="character" w:customStyle="1" w:styleId="70">
    <w:name w:val="Оглавление 7 Знак"/>
    <w:basedOn w:val="1"/>
    <w:link w:val="7"/>
    <w:rsid w:val="00BC0D09"/>
  </w:style>
  <w:style w:type="paragraph" w:customStyle="1" w:styleId="Footnote0">
    <w:name w:val="Footnote_0"/>
    <w:link w:val="Footnote01"/>
    <w:rsid w:val="00BC0D09"/>
    <w:rPr>
      <w:rFonts w:ascii="XO Thames" w:hAnsi="XO Thames"/>
      <w:sz w:val="22"/>
    </w:rPr>
  </w:style>
  <w:style w:type="character" w:customStyle="1" w:styleId="Footnote01">
    <w:name w:val="Footnote_01"/>
    <w:link w:val="Footnote0"/>
    <w:rsid w:val="00BC0D09"/>
    <w:rPr>
      <w:rFonts w:ascii="XO Thames" w:hAnsi="XO Thames"/>
      <w:sz w:val="22"/>
    </w:rPr>
  </w:style>
  <w:style w:type="paragraph" w:customStyle="1" w:styleId="Caption1">
    <w:name w:val="Caption1"/>
    <w:link w:val="Caption11"/>
    <w:rsid w:val="00BC0D09"/>
    <w:rPr>
      <w:rFonts w:ascii="Times New Roman" w:hAnsi="Times New Roman"/>
      <w:i/>
      <w:sz w:val="24"/>
    </w:rPr>
  </w:style>
  <w:style w:type="character" w:customStyle="1" w:styleId="Caption11">
    <w:name w:val="Caption11"/>
    <w:link w:val="Caption1"/>
    <w:rsid w:val="00BC0D09"/>
    <w:rPr>
      <w:rFonts w:ascii="Times New Roman" w:hAnsi="Times New Roman"/>
      <w:i/>
      <w:sz w:val="24"/>
    </w:rPr>
  </w:style>
  <w:style w:type="paragraph" w:customStyle="1" w:styleId="24">
    <w:name w:val="Указатель2"/>
    <w:link w:val="210"/>
    <w:rsid w:val="00BC0D09"/>
    <w:rPr>
      <w:sz w:val="24"/>
    </w:rPr>
  </w:style>
  <w:style w:type="character" w:customStyle="1" w:styleId="210">
    <w:name w:val="Указатель21"/>
    <w:link w:val="24"/>
    <w:rsid w:val="00BC0D09"/>
    <w:rPr>
      <w:sz w:val="24"/>
    </w:rPr>
  </w:style>
  <w:style w:type="paragraph" w:customStyle="1" w:styleId="-">
    <w:name w:val="Интернет-ссылка"/>
    <w:link w:val="-1"/>
    <w:rsid w:val="00BC0D09"/>
    <w:rPr>
      <w:color w:val="0000FF"/>
      <w:u w:val="single"/>
    </w:rPr>
  </w:style>
  <w:style w:type="character" w:customStyle="1" w:styleId="-1">
    <w:name w:val="Интернет-ссылка1"/>
    <w:link w:val="-"/>
    <w:rsid w:val="00BC0D09"/>
    <w:rPr>
      <w:color w:val="0000FF"/>
      <w:u w:val="single"/>
    </w:rPr>
  </w:style>
  <w:style w:type="paragraph" w:customStyle="1" w:styleId="BalloonText1">
    <w:name w:val="Balloon Text1"/>
    <w:link w:val="BalloonText11"/>
    <w:rsid w:val="00BC0D09"/>
    <w:rPr>
      <w:rFonts w:ascii="Tahoma" w:hAnsi="Tahoma"/>
      <w:sz w:val="16"/>
    </w:rPr>
  </w:style>
  <w:style w:type="character" w:customStyle="1" w:styleId="BalloonText11">
    <w:name w:val="Balloon Text11"/>
    <w:link w:val="BalloonText1"/>
    <w:rsid w:val="00BC0D09"/>
    <w:rPr>
      <w:rFonts w:ascii="Tahoma" w:hAnsi="Tahoma"/>
      <w:sz w:val="16"/>
    </w:rPr>
  </w:style>
  <w:style w:type="paragraph" w:customStyle="1" w:styleId="18">
    <w:name w:val="Обычный18"/>
    <w:link w:val="17"/>
    <w:rsid w:val="00BC0D09"/>
    <w:rPr>
      <w:rFonts w:ascii="Times New Roman" w:hAnsi="Times New Roman"/>
      <w:sz w:val="24"/>
    </w:rPr>
  </w:style>
  <w:style w:type="character" w:customStyle="1" w:styleId="17">
    <w:name w:val="Обычный17"/>
    <w:link w:val="18"/>
    <w:rsid w:val="00BC0D09"/>
    <w:rPr>
      <w:rFonts w:ascii="Times New Roman" w:hAnsi="Times New Roman"/>
      <w:sz w:val="24"/>
    </w:rPr>
  </w:style>
  <w:style w:type="paragraph" w:customStyle="1" w:styleId="16">
    <w:name w:val="Основной шрифт абзаца16"/>
    <w:link w:val="15"/>
    <w:rsid w:val="00BC0D09"/>
  </w:style>
  <w:style w:type="character" w:customStyle="1" w:styleId="15">
    <w:name w:val="Основной шрифт абзаца15"/>
    <w:link w:val="16"/>
    <w:rsid w:val="00BC0D09"/>
  </w:style>
  <w:style w:type="character" w:customStyle="1" w:styleId="30">
    <w:name w:val="Заголовок 3 Знак"/>
    <w:basedOn w:val="1"/>
    <w:link w:val="3"/>
    <w:rsid w:val="00BC0D09"/>
    <w:rPr>
      <w:rFonts w:ascii="XO Thames" w:hAnsi="XO Thames"/>
      <w:b/>
      <w:i/>
    </w:rPr>
  </w:style>
  <w:style w:type="paragraph" w:customStyle="1" w:styleId="Contents70">
    <w:name w:val="Contents 7_0"/>
    <w:link w:val="Contents701"/>
    <w:rsid w:val="00BC0D09"/>
    <w:pPr>
      <w:widowControl w:val="0"/>
    </w:pPr>
    <w:rPr>
      <w:sz w:val="24"/>
    </w:rPr>
  </w:style>
  <w:style w:type="character" w:customStyle="1" w:styleId="Contents701">
    <w:name w:val="Contents 7_01"/>
    <w:link w:val="Contents70"/>
    <w:rsid w:val="00BC0D09"/>
    <w:rPr>
      <w:sz w:val="24"/>
    </w:rPr>
  </w:style>
  <w:style w:type="paragraph" w:customStyle="1" w:styleId="160">
    <w:name w:val="Обычный16"/>
    <w:link w:val="150"/>
    <w:rsid w:val="00BC0D09"/>
    <w:rPr>
      <w:rFonts w:ascii="Times New Roman" w:hAnsi="Times New Roman"/>
      <w:sz w:val="24"/>
    </w:rPr>
  </w:style>
  <w:style w:type="character" w:customStyle="1" w:styleId="150">
    <w:name w:val="Обычный15"/>
    <w:link w:val="160"/>
    <w:rsid w:val="00BC0D09"/>
    <w:rPr>
      <w:rFonts w:ascii="Times New Roman" w:hAnsi="Times New Roman"/>
      <w:sz w:val="24"/>
    </w:rPr>
  </w:style>
  <w:style w:type="paragraph" w:customStyle="1" w:styleId="-0">
    <w:name w:val="Интернет-ссылка_0"/>
    <w:link w:val="-01"/>
    <w:rsid w:val="00BC0D09"/>
    <w:rPr>
      <w:color w:val="0000FF"/>
      <w:sz w:val="24"/>
      <w:u w:val="single"/>
    </w:rPr>
  </w:style>
  <w:style w:type="character" w:customStyle="1" w:styleId="-01">
    <w:name w:val="Интернет-ссылка_01"/>
    <w:link w:val="-0"/>
    <w:rsid w:val="00BC0D09"/>
    <w:rPr>
      <w:color w:val="0000FF"/>
      <w:sz w:val="24"/>
      <w:u w:val="single"/>
    </w:rPr>
  </w:style>
  <w:style w:type="paragraph" w:customStyle="1" w:styleId="ListLabel20">
    <w:name w:val="ListLabel 2_0"/>
    <w:link w:val="ListLabel201"/>
    <w:rsid w:val="00BC0D09"/>
    <w:rPr>
      <w:rFonts w:ascii="PT Astra Serif" w:hAnsi="PT Astra Serif"/>
      <w:sz w:val="22"/>
    </w:rPr>
  </w:style>
  <w:style w:type="character" w:customStyle="1" w:styleId="ListLabel201">
    <w:name w:val="ListLabel 2_01"/>
    <w:link w:val="ListLabel20"/>
    <w:rsid w:val="00BC0D09"/>
    <w:rPr>
      <w:rFonts w:ascii="PT Astra Serif" w:hAnsi="PT Astra Serif"/>
      <w:sz w:val="22"/>
    </w:rPr>
  </w:style>
  <w:style w:type="paragraph" w:customStyle="1" w:styleId="Contents60">
    <w:name w:val="Contents 6_0"/>
    <w:basedOn w:val="a"/>
    <w:link w:val="Contents601"/>
    <w:rsid w:val="00BC0D09"/>
    <w:pPr>
      <w:widowControl w:val="0"/>
    </w:pPr>
    <w:rPr>
      <w:rFonts w:ascii="Calibri" w:hAnsi="Calibri"/>
    </w:rPr>
  </w:style>
  <w:style w:type="character" w:customStyle="1" w:styleId="Contents601">
    <w:name w:val="Contents 6_01"/>
    <w:basedOn w:val="1"/>
    <w:link w:val="Contents60"/>
    <w:rsid w:val="00BC0D09"/>
    <w:rPr>
      <w:rFonts w:ascii="Calibri" w:hAnsi="Calibri"/>
    </w:rPr>
  </w:style>
  <w:style w:type="paragraph" w:customStyle="1" w:styleId="HeaderandFooter0">
    <w:name w:val="Header and Footer_0"/>
    <w:link w:val="HeaderandFooter01"/>
    <w:rsid w:val="00BC0D09"/>
    <w:rPr>
      <w:rFonts w:ascii="XO Thames" w:hAnsi="XO Thames"/>
    </w:rPr>
  </w:style>
  <w:style w:type="character" w:customStyle="1" w:styleId="HeaderandFooter01">
    <w:name w:val="Header and Footer_01"/>
    <w:link w:val="HeaderandFooter0"/>
    <w:rsid w:val="00BC0D09"/>
    <w:rPr>
      <w:rFonts w:ascii="XO Thames" w:hAnsi="XO Thames"/>
    </w:rPr>
  </w:style>
  <w:style w:type="paragraph" w:customStyle="1" w:styleId="0">
    <w:name w:val="Заголовок_0"/>
    <w:next w:val="a3"/>
    <w:link w:val="01"/>
    <w:rsid w:val="00BC0D09"/>
    <w:pPr>
      <w:widowControl w:val="0"/>
    </w:pPr>
    <w:rPr>
      <w:rFonts w:ascii="Liberation Sans" w:hAnsi="Liberation Sans"/>
      <w:sz w:val="28"/>
    </w:rPr>
  </w:style>
  <w:style w:type="character" w:customStyle="1" w:styleId="01">
    <w:name w:val="Заголовок_01"/>
    <w:link w:val="0"/>
    <w:rsid w:val="00BC0D09"/>
    <w:rPr>
      <w:rFonts w:ascii="Liberation Sans" w:hAnsi="Liberation Sans"/>
      <w:sz w:val="28"/>
    </w:rPr>
  </w:style>
  <w:style w:type="paragraph" w:customStyle="1" w:styleId="25">
    <w:name w:val="Основной текст (2)"/>
    <w:link w:val="211"/>
    <w:rsid w:val="00BC0D09"/>
    <w:rPr>
      <w:rFonts w:ascii="Times New Roman" w:hAnsi="Times New Roman"/>
      <w:sz w:val="24"/>
      <w:u w:val="single"/>
    </w:rPr>
  </w:style>
  <w:style w:type="character" w:customStyle="1" w:styleId="211">
    <w:name w:val="Основной текст (2)1"/>
    <w:link w:val="25"/>
    <w:rsid w:val="00BC0D09"/>
    <w:rPr>
      <w:rFonts w:ascii="Times New Roman" w:hAnsi="Times New Roman"/>
      <w:sz w:val="24"/>
      <w:u w:val="single"/>
    </w:rPr>
  </w:style>
  <w:style w:type="paragraph" w:customStyle="1" w:styleId="14">
    <w:name w:val="Основной шрифт абзаца14"/>
    <w:link w:val="13"/>
    <w:rsid w:val="00BC0D09"/>
  </w:style>
  <w:style w:type="character" w:customStyle="1" w:styleId="13">
    <w:name w:val="Основной шрифт абзаца13"/>
    <w:link w:val="14"/>
    <w:rsid w:val="00BC0D09"/>
  </w:style>
  <w:style w:type="paragraph" w:styleId="a4">
    <w:name w:val="caption"/>
    <w:link w:val="a5"/>
    <w:rsid w:val="00BC0D09"/>
    <w:pPr>
      <w:widowControl w:val="0"/>
    </w:pPr>
    <w:rPr>
      <w:i/>
      <w:sz w:val="24"/>
    </w:rPr>
  </w:style>
  <w:style w:type="character" w:customStyle="1" w:styleId="a5">
    <w:name w:val="Название объекта Знак"/>
    <w:link w:val="a4"/>
    <w:rsid w:val="00BC0D09"/>
    <w:rPr>
      <w:i/>
      <w:sz w:val="24"/>
    </w:rPr>
  </w:style>
  <w:style w:type="paragraph" w:customStyle="1" w:styleId="Heading31">
    <w:name w:val="Heading 31"/>
    <w:link w:val="Heading311"/>
    <w:rsid w:val="00BC0D09"/>
    <w:rPr>
      <w:rFonts w:ascii="XO Thames" w:hAnsi="XO Thames"/>
      <w:b/>
      <w:i/>
      <w:sz w:val="24"/>
    </w:rPr>
  </w:style>
  <w:style w:type="character" w:customStyle="1" w:styleId="Heading311">
    <w:name w:val="Heading 311"/>
    <w:link w:val="Heading31"/>
    <w:rsid w:val="00BC0D09"/>
    <w:rPr>
      <w:rFonts w:ascii="XO Thames" w:hAnsi="XO Thames"/>
      <w:b/>
      <w:i/>
      <w:sz w:val="24"/>
    </w:rPr>
  </w:style>
  <w:style w:type="paragraph" w:customStyle="1" w:styleId="Subtitle1">
    <w:name w:val="Subtitle1"/>
    <w:link w:val="Subtitle11"/>
    <w:rsid w:val="00BC0D09"/>
    <w:rPr>
      <w:rFonts w:ascii="XO Thames" w:hAnsi="XO Thames"/>
      <w:i/>
      <w:color w:val="616161"/>
      <w:sz w:val="24"/>
    </w:rPr>
  </w:style>
  <w:style w:type="character" w:customStyle="1" w:styleId="Subtitle11">
    <w:name w:val="Subtitle11"/>
    <w:link w:val="Subtitle1"/>
    <w:rsid w:val="00BC0D09"/>
    <w:rPr>
      <w:rFonts w:ascii="XO Thames" w:hAnsi="XO Thames"/>
      <w:i/>
      <w:color w:val="616161"/>
      <w:sz w:val="24"/>
    </w:rPr>
  </w:style>
  <w:style w:type="paragraph" w:customStyle="1" w:styleId="Internetlink">
    <w:name w:val="Internet link"/>
    <w:link w:val="Internetlink1"/>
    <w:rsid w:val="00BC0D09"/>
    <w:rPr>
      <w:color w:val="0000FF"/>
      <w:sz w:val="24"/>
      <w:u w:val="single"/>
    </w:rPr>
  </w:style>
  <w:style w:type="character" w:customStyle="1" w:styleId="Internetlink1">
    <w:name w:val="Internet link1"/>
    <w:link w:val="Internetlink"/>
    <w:rsid w:val="00BC0D09"/>
    <w:rPr>
      <w:color w:val="0000FF"/>
      <w:sz w:val="24"/>
      <w:u w:val="single"/>
    </w:rPr>
  </w:style>
  <w:style w:type="paragraph" w:customStyle="1" w:styleId="ListLabel2">
    <w:name w:val="ListLabel 2"/>
    <w:link w:val="ListLabel21"/>
    <w:rsid w:val="00BC0D09"/>
    <w:rPr>
      <w:rFonts w:ascii="PT Astra Serif" w:hAnsi="PT Astra Serif"/>
      <w:sz w:val="22"/>
    </w:rPr>
  </w:style>
  <w:style w:type="character" w:customStyle="1" w:styleId="ListLabel21">
    <w:name w:val="ListLabel 21"/>
    <w:link w:val="ListLabel2"/>
    <w:rsid w:val="00BC0D09"/>
    <w:rPr>
      <w:rFonts w:ascii="PT Astra Serif" w:hAnsi="PT Astra Serif"/>
      <w:sz w:val="22"/>
    </w:rPr>
  </w:style>
  <w:style w:type="paragraph" w:customStyle="1" w:styleId="Heading51">
    <w:name w:val="Heading 51"/>
    <w:link w:val="Heading511"/>
    <w:rsid w:val="00BC0D09"/>
    <w:rPr>
      <w:rFonts w:ascii="XO Thames" w:hAnsi="XO Thames"/>
      <w:b/>
      <w:sz w:val="22"/>
    </w:rPr>
  </w:style>
  <w:style w:type="character" w:customStyle="1" w:styleId="Heading511">
    <w:name w:val="Heading 511"/>
    <w:link w:val="Heading51"/>
    <w:rsid w:val="00BC0D09"/>
    <w:rPr>
      <w:rFonts w:ascii="XO Thames" w:hAnsi="XO Thames"/>
      <w:b/>
      <w:sz w:val="22"/>
    </w:rPr>
  </w:style>
  <w:style w:type="paragraph" w:customStyle="1" w:styleId="Contents50">
    <w:name w:val="Contents 5_0"/>
    <w:link w:val="Contents501"/>
    <w:rsid w:val="00BC0D09"/>
    <w:pPr>
      <w:widowControl w:val="0"/>
    </w:pPr>
    <w:rPr>
      <w:sz w:val="24"/>
    </w:rPr>
  </w:style>
  <w:style w:type="character" w:customStyle="1" w:styleId="Contents501">
    <w:name w:val="Contents 5_01"/>
    <w:link w:val="Contents50"/>
    <w:rsid w:val="00BC0D09"/>
    <w:rPr>
      <w:sz w:val="24"/>
    </w:rPr>
  </w:style>
  <w:style w:type="paragraph" w:customStyle="1" w:styleId="ListLabel10">
    <w:name w:val="ListLabel 1_0"/>
    <w:link w:val="ListLabel101"/>
    <w:rsid w:val="00BC0D09"/>
    <w:rPr>
      <w:rFonts w:ascii="PT Astra Serif" w:hAnsi="PT Astra Serif"/>
      <w:sz w:val="22"/>
    </w:rPr>
  </w:style>
  <w:style w:type="character" w:customStyle="1" w:styleId="ListLabel101">
    <w:name w:val="ListLabel 1_01"/>
    <w:link w:val="ListLabel10"/>
    <w:rsid w:val="00BC0D09"/>
    <w:rPr>
      <w:rFonts w:ascii="PT Astra Serif" w:hAnsi="PT Astra Serif"/>
      <w:sz w:val="22"/>
    </w:rPr>
  </w:style>
  <w:style w:type="paragraph" w:styleId="31">
    <w:name w:val="toc 3"/>
    <w:basedOn w:val="a"/>
    <w:link w:val="32"/>
    <w:uiPriority w:val="39"/>
    <w:rsid w:val="00BC0D09"/>
    <w:pPr>
      <w:ind w:left="400"/>
    </w:pPr>
  </w:style>
  <w:style w:type="character" w:customStyle="1" w:styleId="32">
    <w:name w:val="Оглавление 3 Знак"/>
    <w:basedOn w:val="1"/>
    <w:link w:val="31"/>
    <w:rsid w:val="00BC0D09"/>
  </w:style>
  <w:style w:type="paragraph" w:customStyle="1" w:styleId="ConsPlusNormal0">
    <w:name w:val="ConsPlusNormal_0"/>
    <w:link w:val="ConsPlusNormal01"/>
    <w:rsid w:val="00BC0D09"/>
    <w:rPr>
      <w:rFonts w:ascii="Arial" w:hAnsi="Arial"/>
      <w:sz w:val="24"/>
    </w:rPr>
  </w:style>
  <w:style w:type="character" w:customStyle="1" w:styleId="ConsPlusNormal01">
    <w:name w:val="ConsPlusNormal_01"/>
    <w:link w:val="ConsPlusNormal0"/>
    <w:rsid w:val="00BC0D09"/>
    <w:rPr>
      <w:rFonts w:ascii="Arial" w:hAnsi="Arial"/>
      <w:sz w:val="24"/>
    </w:rPr>
  </w:style>
  <w:style w:type="paragraph" w:customStyle="1" w:styleId="Contents1">
    <w:name w:val="Contents 1"/>
    <w:link w:val="Contents11"/>
    <w:rsid w:val="00BC0D09"/>
    <w:rPr>
      <w:rFonts w:ascii="XO Thames" w:hAnsi="XO Thames"/>
      <w:b/>
      <w:sz w:val="24"/>
    </w:rPr>
  </w:style>
  <w:style w:type="character" w:customStyle="1" w:styleId="Contents11">
    <w:name w:val="Contents 11"/>
    <w:link w:val="Contents1"/>
    <w:rsid w:val="00BC0D09"/>
    <w:rPr>
      <w:rFonts w:ascii="XO Thames" w:hAnsi="XO Thames"/>
      <w:b/>
      <w:sz w:val="24"/>
    </w:rPr>
  </w:style>
  <w:style w:type="paragraph" w:customStyle="1" w:styleId="19">
    <w:name w:val="Указатель1"/>
    <w:basedOn w:val="a"/>
    <w:link w:val="110"/>
    <w:rsid w:val="00BC0D09"/>
    <w:pPr>
      <w:widowControl w:val="0"/>
    </w:pPr>
    <w:rPr>
      <w:rFonts w:ascii="Calibri" w:hAnsi="Calibri"/>
    </w:rPr>
  </w:style>
  <w:style w:type="character" w:customStyle="1" w:styleId="110">
    <w:name w:val="Указатель11"/>
    <w:basedOn w:val="1"/>
    <w:link w:val="19"/>
    <w:rsid w:val="00BC0D09"/>
    <w:rPr>
      <w:rFonts w:ascii="Calibri" w:hAnsi="Calibri"/>
    </w:rPr>
  </w:style>
  <w:style w:type="paragraph" w:customStyle="1" w:styleId="220">
    <w:name w:val="Гиперссылка22"/>
    <w:link w:val="212"/>
    <w:rsid w:val="00BC0D09"/>
    <w:rPr>
      <w:color w:val="0000FF"/>
      <w:u w:val="single"/>
    </w:rPr>
  </w:style>
  <w:style w:type="character" w:customStyle="1" w:styleId="212">
    <w:name w:val="Гиперссылка21"/>
    <w:link w:val="220"/>
    <w:rsid w:val="00BC0D09"/>
    <w:rPr>
      <w:color w:val="0000FF"/>
      <w:u w:val="single"/>
    </w:rPr>
  </w:style>
  <w:style w:type="paragraph" w:customStyle="1" w:styleId="Contents2">
    <w:name w:val="Contents 2"/>
    <w:basedOn w:val="Standard"/>
    <w:link w:val="Contents21"/>
    <w:rsid w:val="00BC0D09"/>
  </w:style>
  <w:style w:type="character" w:customStyle="1" w:styleId="Contents21">
    <w:name w:val="Contents 21"/>
    <w:basedOn w:val="Standard1"/>
    <w:link w:val="Contents2"/>
    <w:rsid w:val="00BC0D09"/>
  </w:style>
  <w:style w:type="paragraph" w:customStyle="1" w:styleId="toc100">
    <w:name w:val="toc 10_0"/>
    <w:link w:val="toc1001"/>
    <w:rsid w:val="00BC0D09"/>
    <w:rPr>
      <w:sz w:val="24"/>
    </w:rPr>
  </w:style>
  <w:style w:type="character" w:customStyle="1" w:styleId="toc1001">
    <w:name w:val="toc 10_01"/>
    <w:link w:val="toc100"/>
    <w:rsid w:val="00BC0D09"/>
    <w:rPr>
      <w:sz w:val="24"/>
    </w:rPr>
  </w:style>
  <w:style w:type="paragraph" w:customStyle="1" w:styleId="Contents4">
    <w:name w:val="Contents 4"/>
    <w:basedOn w:val="Standard"/>
    <w:link w:val="Contents41"/>
    <w:rsid w:val="00BC0D09"/>
  </w:style>
  <w:style w:type="character" w:customStyle="1" w:styleId="Contents41">
    <w:name w:val="Contents 41"/>
    <w:basedOn w:val="Standard1"/>
    <w:link w:val="Contents4"/>
    <w:rsid w:val="00BC0D09"/>
  </w:style>
  <w:style w:type="paragraph" w:customStyle="1" w:styleId="Standard0">
    <w:name w:val="Standard_0"/>
    <w:link w:val="Standard01"/>
    <w:rsid w:val="00BC0D09"/>
    <w:rPr>
      <w:rFonts w:ascii="Times New Roman" w:hAnsi="Times New Roman"/>
      <w:sz w:val="24"/>
    </w:rPr>
  </w:style>
  <w:style w:type="character" w:customStyle="1" w:styleId="Standard01">
    <w:name w:val="Standard_01"/>
    <w:link w:val="Standard0"/>
    <w:rsid w:val="00BC0D09"/>
    <w:rPr>
      <w:rFonts w:ascii="Times New Roman" w:hAnsi="Times New Roman"/>
      <w:sz w:val="24"/>
    </w:rPr>
  </w:style>
  <w:style w:type="paragraph" w:customStyle="1" w:styleId="Contents9">
    <w:name w:val="Contents 9"/>
    <w:basedOn w:val="Standard"/>
    <w:link w:val="Contents91"/>
    <w:rsid w:val="00BC0D09"/>
  </w:style>
  <w:style w:type="character" w:customStyle="1" w:styleId="Contents91">
    <w:name w:val="Contents 91"/>
    <w:basedOn w:val="Standard1"/>
    <w:link w:val="Contents9"/>
    <w:rsid w:val="00BC0D09"/>
  </w:style>
  <w:style w:type="paragraph" w:customStyle="1" w:styleId="Heading11">
    <w:name w:val="Heading 11"/>
    <w:link w:val="Heading111"/>
    <w:rsid w:val="00BC0D09"/>
    <w:rPr>
      <w:rFonts w:ascii="XO Thames" w:hAnsi="XO Thames"/>
      <w:b/>
      <w:sz w:val="32"/>
    </w:rPr>
  </w:style>
  <w:style w:type="character" w:customStyle="1" w:styleId="Heading111">
    <w:name w:val="Heading 111"/>
    <w:link w:val="Heading11"/>
    <w:rsid w:val="00BC0D09"/>
    <w:rPr>
      <w:rFonts w:ascii="XO Thames" w:hAnsi="XO Thames"/>
      <w:b/>
      <w:sz w:val="32"/>
    </w:rPr>
  </w:style>
  <w:style w:type="paragraph" w:customStyle="1" w:styleId="ListLabel1">
    <w:name w:val="ListLabel 1"/>
    <w:link w:val="ListLabel11"/>
    <w:rsid w:val="00BC0D09"/>
    <w:rPr>
      <w:rFonts w:ascii="PT Astra Serif" w:hAnsi="PT Astra Serif"/>
      <w:sz w:val="22"/>
    </w:rPr>
  </w:style>
  <w:style w:type="character" w:customStyle="1" w:styleId="ListLabel11">
    <w:name w:val="ListLabel 11"/>
    <w:link w:val="ListLabel1"/>
    <w:rsid w:val="00BC0D09"/>
    <w:rPr>
      <w:rFonts w:ascii="PT Astra Serif" w:hAnsi="PT Astra Serif"/>
      <w:sz w:val="22"/>
    </w:rPr>
  </w:style>
  <w:style w:type="character" w:customStyle="1" w:styleId="50">
    <w:name w:val="Заголовок 5 Знак"/>
    <w:basedOn w:val="1"/>
    <w:link w:val="5"/>
    <w:rsid w:val="00BC0D09"/>
    <w:rPr>
      <w:rFonts w:ascii="XO Thames" w:hAnsi="XO Thames"/>
      <w:b/>
      <w:sz w:val="22"/>
    </w:rPr>
  </w:style>
  <w:style w:type="paragraph" w:customStyle="1" w:styleId="200">
    <w:name w:val="Основной текст (2)__0"/>
    <w:link w:val="201"/>
    <w:rsid w:val="00BC0D09"/>
    <w:rPr>
      <w:rFonts w:ascii="Times New Roman" w:hAnsi="Times New Roman"/>
      <w:sz w:val="24"/>
    </w:rPr>
  </w:style>
  <w:style w:type="character" w:customStyle="1" w:styleId="201">
    <w:name w:val="Основной текст (2)__01"/>
    <w:link w:val="200"/>
    <w:rsid w:val="00BC0D09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BC0D09"/>
    <w:rPr>
      <w:rFonts w:ascii="XO Thames" w:hAnsi="XO Thames"/>
      <w:b/>
      <w:sz w:val="32"/>
    </w:rPr>
  </w:style>
  <w:style w:type="paragraph" w:customStyle="1" w:styleId="Contents6">
    <w:name w:val="Contents 6"/>
    <w:link w:val="Contents61"/>
    <w:rsid w:val="00BC0D09"/>
    <w:rPr>
      <w:sz w:val="24"/>
    </w:rPr>
  </w:style>
  <w:style w:type="character" w:customStyle="1" w:styleId="Contents61">
    <w:name w:val="Contents 61"/>
    <w:link w:val="Contents6"/>
    <w:rsid w:val="00BC0D09"/>
    <w:rPr>
      <w:sz w:val="24"/>
    </w:rPr>
  </w:style>
  <w:style w:type="paragraph" w:customStyle="1" w:styleId="Contents10">
    <w:name w:val="Contents 1_0"/>
    <w:link w:val="Contents101"/>
    <w:rsid w:val="00BC0D09"/>
    <w:pPr>
      <w:widowControl w:val="0"/>
    </w:pPr>
    <w:rPr>
      <w:rFonts w:ascii="XO Thames" w:hAnsi="XO Thames"/>
      <w:b/>
      <w:sz w:val="24"/>
    </w:rPr>
  </w:style>
  <w:style w:type="character" w:customStyle="1" w:styleId="Contents101">
    <w:name w:val="Contents 1_01"/>
    <w:link w:val="Contents10"/>
    <w:rsid w:val="00BC0D09"/>
    <w:rPr>
      <w:rFonts w:ascii="XO Thames" w:hAnsi="XO Thames"/>
      <w:b/>
      <w:sz w:val="24"/>
    </w:rPr>
  </w:style>
  <w:style w:type="paragraph" w:customStyle="1" w:styleId="Contents90">
    <w:name w:val="Contents 9_0"/>
    <w:link w:val="Contents901"/>
    <w:rsid w:val="00BC0D09"/>
    <w:pPr>
      <w:widowControl w:val="0"/>
    </w:pPr>
    <w:rPr>
      <w:sz w:val="24"/>
    </w:rPr>
  </w:style>
  <w:style w:type="character" w:customStyle="1" w:styleId="Contents901">
    <w:name w:val="Contents 9_01"/>
    <w:link w:val="Contents90"/>
    <w:rsid w:val="00BC0D09"/>
    <w:rPr>
      <w:sz w:val="24"/>
    </w:rPr>
  </w:style>
  <w:style w:type="paragraph" w:customStyle="1" w:styleId="1a">
    <w:name w:val="Гиперссылка1"/>
    <w:link w:val="a6"/>
    <w:rsid w:val="00BC0D09"/>
    <w:rPr>
      <w:color w:val="0000FF"/>
      <w:u w:val="single"/>
    </w:rPr>
  </w:style>
  <w:style w:type="character" w:styleId="a6">
    <w:name w:val="Hyperlink"/>
    <w:link w:val="1a"/>
    <w:rsid w:val="00BC0D09"/>
    <w:rPr>
      <w:color w:val="0000FF"/>
      <w:u w:val="single"/>
    </w:rPr>
  </w:style>
  <w:style w:type="paragraph" w:customStyle="1" w:styleId="Footnote">
    <w:name w:val="Footnote"/>
    <w:link w:val="Footnote1"/>
    <w:rsid w:val="00BC0D09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C0D09"/>
    <w:rPr>
      <w:rFonts w:ascii="XO Thames" w:hAnsi="XO Thames"/>
      <w:sz w:val="22"/>
    </w:rPr>
  </w:style>
  <w:style w:type="paragraph" w:customStyle="1" w:styleId="26">
    <w:name w:val="Основной шрифт абзаца2"/>
    <w:link w:val="213"/>
    <w:rsid w:val="00BC0D09"/>
  </w:style>
  <w:style w:type="character" w:customStyle="1" w:styleId="213">
    <w:name w:val="Основной шрифт абзаца21"/>
    <w:link w:val="26"/>
    <w:rsid w:val="00BC0D09"/>
  </w:style>
  <w:style w:type="paragraph" w:customStyle="1" w:styleId="ConsNormal">
    <w:name w:val="ConsNormal"/>
    <w:link w:val="ConsNormal1"/>
    <w:rsid w:val="00BC0D09"/>
    <w:rPr>
      <w:rFonts w:ascii="Arial" w:hAnsi="Arial"/>
      <w:sz w:val="18"/>
    </w:rPr>
  </w:style>
  <w:style w:type="character" w:customStyle="1" w:styleId="ConsNormal1">
    <w:name w:val="ConsNormal1"/>
    <w:link w:val="ConsNormal"/>
    <w:rsid w:val="00BC0D09"/>
    <w:rPr>
      <w:rFonts w:ascii="Arial" w:hAnsi="Arial"/>
      <w:sz w:val="18"/>
    </w:rPr>
  </w:style>
  <w:style w:type="paragraph" w:customStyle="1" w:styleId="ConsNormal0">
    <w:name w:val="ConsNormal_0"/>
    <w:link w:val="ConsNormal01"/>
    <w:rsid w:val="00BC0D09"/>
    <w:rPr>
      <w:rFonts w:ascii="Arial" w:hAnsi="Arial"/>
      <w:sz w:val="18"/>
    </w:rPr>
  </w:style>
  <w:style w:type="character" w:customStyle="1" w:styleId="ConsNormal01">
    <w:name w:val="ConsNormal_01"/>
    <w:link w:val="ConsNormal0"/>
    <w:rsid w:val="00BC0D09"/>
    <w:rPr>
      <w:rFonts w:ascii="Arial" w:hAnsi="Arial"/>
      <w:sz w:val="18"/>
    </w:rPr>
  </w:style>
  <w:style w:type="paragraph" w:styleId="1b">
    <w:name w:val="toc 1"/>
    <w:basedOn w:val="a"/>
    <w:link w:val="1c"/>
    <w:uiPriority w:val="39"/>
    <w:rsid w:val="00BC0D0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sid w:val="00BC0D09"/>
    <w:rPr>
      <w:rFonts w:ascii="XO Thames" w:hAnsi="XO Thames"/>
      <w:b/>
    </w:rPr>
  </w:style>
  <w:style w:type="paragraph" w:customStyle="1" w:styleId="140">
    <w:name w:val="Обычный14"/>
    <w:link w:val="130"/>
    <w:rsid w:val="00BC0D09"/>
    <w:rPr>
      <w:rFonts w:ascii="Times New Roman" w:hAnsi="Times New Roman"/>
      <w:sz w:val="24"/>
    </w:rPr>
  </w:style>
  <w:style w:type="character" w:customStyle="1" w:styleId="130">
    <w:name w:val="Обычный13"/>
    <w:link w:val="140"/>
    <w:rsid w:val="00BC0D09"/>
    <w:rPr>
      <w:rFonts w:ascii="Times New Roman" w:hAnsi="Times New Roman"/>
      <w:sz w:val="24"/>
    </w:rPr>
  </w:style>
  <w:style w:type="paragraph" w:styleId="a7">
    <w:name w:val="List"/>
    <w:link w:val="a8"/>
    <w:rsid w:val="00BC0D09"/>
    <w:pPr>
      <w:widowControl w:val="0"/>
    </w:pPr>
    <w:rPr>
      <w:sz w:val="24"/>
    </w:rPr>
  </w:style>
  <w:style w:type="character" w:customStyle="1" w:styleId="a8">
    <w:name w:val="Список Знак"/>
    <w:link w:val="a7"/>
    <w:rsid w:val="00BC0D09"/>
    <w:rPr>
      <w:sz w:val="24"/>
    </w:rPr>
  </w:style>
  <w:style w:type="paragraph" w:customStyle="1" w:styleId="HeaderandFooter">
    <w:name w:val="Header and Footer"/>
    <w:link w:val="HeaderandFooter1"/>
    <w:rsid w:val="00BC0D09"/>
    <w:rPr>
      <w:rFonts w:ascii="XO Thames" w:hAnsi="XO Thames"/>
    </w:rPr>
  </w:style>
  <w:style w:type="character" w:customStyle="1" w:styleId="HeaderandFooter1">
    <w:name w:val="Header and Footer1"/>
    <w:link w:val="HeaderandFooter"/>
    <w:rsid w:val="00BC0D09"/>
    <w:rPr>
      <w:rFonts w:ascii="XO Thames" w:hAnsi="XO Thames"/>
    </w:rPr>
  </w:style>
  <w:style w:type="paragraph" w:customStyle="1" w:styleId="List1">
    <w:name w:val="List1"/>
    <w:basedOn w:val="Textbody"/>
    <w:link w:val="List11"/>
    <w:rsid w:val="00BC0D09"/>
  </w:style>
  <w:style w:type="character" w:customStyle="1" w:styleId="List11">
    <w:name w:val="List11"/>
    <w:basedOn w:val="Textbody1"/>
    <w:link w:val="List1"/>
    <w:rsid w:val="00BC0D09"/>
  </w:style>
  <w:style w:type="paragraph" w:customStyle="1" w:styleId="141">
    <w:name w:val="Гиперссылка14"/>
    <w:link w:val="131"/>
    <w:rsid w:val="00BC0D09"/>
    <w:rPr>
      <w:color w:val="0000FF"/>
      <w:u w:val="single"/>
    </w:rPr>
  </w:style>
  <w:style w:type="character" w:customStyle="1" w:styleId="131">
    <w:name w:val="Гиперссылка13"/>
    <w:link w:val="141"/>
    <w:rsid w:val="00BC0D09"/>
    <w:rPr>
      <w:color w:val="0000FF"/>
      <w:u w:val="single"/>
    </w:rPr>
  </w:style>
  <w:style w:type="paragraph" w:customStyle="1" w:styleId="Contents40">
    <w:name w:val="Contents 4_0"/>
    <w:basedOn w:val="Standard0"/>
    <w:link w:val="Contents401"/>
    <w:rsid w:val="00BC0D09"/>
  </w:style>
  <w:style w:type="character" w:customStyle="1" w:styleId="Contents401">
    <w:name w:val="Contents 4_01"/>
    <w:basedOn w:val="Standard01"/>
    <w:link w:val="Contents40"/>
    <w:rsid w:val="00BC0D09"/>
  </w:style>
  <w:style w:type="paragraph" w:customStyle="1" w:styleId="Contents7">
    <w:name w:val="Contents 7"/>
    <w:link w:val="Contents71"/>
    <w:rsid w:val="00BC0D09"/>
    <w:rPr>
      <w:sz w:val="24"/>
    </w:rPr>
  </w:style>
  <w:style w:type="character" w:customStyle="1" w:styleId="Contents71">
    <w:name w:val="Contents 71"/>
    <w:link w:val="Contents7"/>
    <w:rsid w:val="00BC0D09"/>
    <w:rPr>
      <w:sz w:val="24"/>
    </w:rPr>
  </w:style>
  <w:style w:type="paragraph" w:styleId="9">
    <w:name w:val="toc 9"/>
    <w:basedOn w:val="a"/>
    <w:link w:val="90"/>
    <w:uiPriority w:val="39"/>
    <w:rsid w:val="00BC0D09"/>
    <w:pPr>
      <w:ind w:left="1600"/>
    </w:pPr>
  </w:style>
  <w:style w:type="character" w:customStyle="1" w:styleId="90">
    <w:name w:val="Оглавление 9 Знак"/>
    <w:basedOn w:val="1"/>
    <w:link w:val="9"/>
    <w:rsid w:val="00BC0D09"/>
  </w:style>
  <w:style w:type="paragraph" w:customStyle="1" w:styleId="Contents30">
    <w:name w:val="Contents 3_0"/>
    <w:link w:val="Contents301"/>
    <w:rsid w:val="00BC0D09"/>
    <w:rPr>
      <w:sz w:val="24"/>
    </w:rPr>
  </w:style>
  <w:style w:type="character" w:customStyle="1" w:styleId="Contents301">
    <w:name w:val="Contents 3_01"/>
    <w:link w:val="Contents30"/>
    <w:rsid w:val="00BC0D09"/>
    <w:rPr>
      <w:sz w:val="24"/>
    </w:rPr>
  </w:style>
  <w:style w:type="paragraph" w:customStyle="1" w:styleId="27">
    <w:name w:val="Основной текст (2)_"/>
    <w:link w:val="214"/>
    <w:rsid w:val="00BC0D09"/>
    <w:rPr>
      <w:rFonts w:ascii="Times New Roman" w:hAnsi="Times New Roman"/>
      <w:sz w:val="24"/>
    </w:rPr>
  </w:style>
  <w:style w:type="character" w:customStyle="1" w:styleId="214">
    <w:name w:val="Основной текст (2)_1"/>
    <w:link w:val="27"/>
    <w:rsid w:val="00BC0D09"/>
    <w:rPr>
      <w:rFonts w:ascii="Times New Roman" w:hAnsi="Times New Roman"/>
      <w:sz w:val="24"/>
    </w:rPr>
  </w:style>
  <w:style w:type="paragraph" w:customStyle="1" w:styleId="Internetlink0">
    <w:name w:val="Internet link_0"/>
    <w:link w:val="Internetlink01"/>
    <w:rsid w:val="00BC0D09"/>
    <w:rPr>
      <w:color w:val="0000FF"/>
      <w:sz w:val="24"/>
      <w:u w:val="single"/>
    </w:rPr>
  </w:style>
  <w:style w:type="character" w:customStyle="1" w:styleId="Internetlink01">
    <w:name w:val="Internet link_01"/>
    <w:link w:val="Internetlink0"/>
    <w:rsid w:val="00BC0D09"/>
    <w:rPr>
      <w:color w:val="0000FF"/>
      <w:sz w:val="24"/>
      <w:u w:val="single"/>
    </w:rPr>
  </w:style>
  <w:style w:type="paragraph" w:styleId="8">
    <w:name w:val="toc 8"/>
    <w:basedOn w:val="a"/>
    <w:link w:val="80"/>
    <w:uiPriority w:val="39"/>
    <w:rsid w:val="00BC0D09"/>
    <w:pPr>
      <w:ind w:left="1400"/>
    </w:pPr>
  </w:style>
  <w:style w:type="character" w:customStyle="1" w:styleId="80">
    <w:name w:val="Оглавление 8 Знак"/>
    <w:basedOn w:val="1"/>
    <w:link w:val="8"/>
    <w:rsid w:val="00BC0D09"/>
  </w:style>
  <w:style w:type="paragraph" w:styleId="a9">
    <w:name w:val="Balloon Text"/>
    <w:link w:val="aa"/>
    <w:rsid w:val="00BC0D09"/>
    <w:pPr>
      <w:widowControl w:val="0"/>
    </w:pPr>
    <w:rPr>
      <w:rFonts w:ascii="Tahoma" w:hAnsi="Tahoma"/>
      <w:sz w:val="16"/>
    </w:rPr>
  </w:style>
  <w:style w:type="character" w:customStyle="1" w:styleId="aa">
    <w:name w:val="Текст выноски Знак"/>
    <w:link w:val="a9"/>
    <w:rsid w:val="00BC0D09"/>
    <w:rPr>
      <w:rFonts w:ascii="Tahoma" w:hAnsi="Tahoma"/>
      <w:sz w:val="16"/>
    </w:rPr>
  </w:style>
  <w:style w:type="paragraph" w:customStyle="1" w:styleId="Textbody0">
    <w:name w:val="Text body_0"/>
    <w:basedOn w:val="Standard0"/>
    <w:link w:val="Textbody01"/>
    <w:rsid w:val="00BC0D09"/>
  </w:style>
  <w:style w:type="character" w:customStyle="1" w:styleId="Textbody01">
    <w:name w:val="Text body_01"/>
    <w:basedOn w:val="Standard01"/>
    <w:link w:val="Textbody0"/>
    <w:rsid w:val="00BC0D09"/>
  </w:style>
  <w:style w:type="paragraph" w:customStyle="1" w:styleId="ab">
    <w:name w:val="Заголовок"/>
    <w:link w:val="1d"/>
    <w:rsid w:val="00BC0D09"/>
    <w:rPr>
      <w:rFonts w:ascii="Liberation Sans" w:hAnsi="Liberation Sans"/>
      <w:sz w:val="28"/>
    </w:rPr>
  </w:style>
  <w:style w:type="character" w:customStyle="1" w:styleId="1d">
    <w:name w:val="Заголовок1"/>
    <w:link w:val="ab"/>
    <w:rsid w:val="00BC0D09"/>
    <w:rPr>
      <w:rFonts w:ascii="Liberation Sans" w:hAnsi="Liberation Sans"/>
      <w:sz w:val="28"/>
    </w:rPr>
  </w:style>
  <w:style w:type="paragraph" w:customStyle="1" w:styleId="202">
    <w:name w:val="Основной текст (2)_0"/>
    <w:link w:val="2010"/>
    <w:rsid w:val="00BC0D09"/>
    <w:rPr>
      <w:rFonts w:ascii="Times New Roman" w:hAnsi="Times New Roman"/>
      <w:sz w:val="24"/>
      <w:u w:val="single"/>
    </w:rPr>
  </w:style>
  <w:style w:type="character" w:customStyle="1" w:styleId="2010">
    <w:name w:val="Основной текст (2)_01"/>
    <w:link w:val="202"/>
    <w:rsid w:val="00BC0D09"/>
    <w:rPr>
      <w:rFonts w:ascii="Times New Roman" w:hAnsi="Times New Roman"/>
      <w:sz w:val="24"/>
      <w:u w:val="single"/>
    </w:rPr>
  </w:style>
  <w:style w:type="paragraph" w:customStyle="1" w:styleId="120">
    <w:name w:val="Основной шрифт абзаца12"/>
    <w:link w:val="111"/>
    <w:rsid w:val="00BC0D09"/>
  </w:style>
  <w:style w:type="character" w:customStyle="1" w:styleId="111">
    <w:name w:val="Основной шрифт абзаца11"/>
    <w:link w:val="120"/>
    <w:rsid w:val="00BC0D09"/>
  </w:style>
  <w:style w:type="paragraph" w:customStyle="1" w:styleId="Title1">
    <w:name w:val="Title1"/>
    <w:link w:val="Title11"/>
    <w:rsid w:val="00BC0D09"/>
    <w:rPr>
      <w:rFonts w:ascii="XO Thames" w:hAnsi="XO Thames"/>
      <w:b/>
      <w:sz w:val="52"/>
    </w:rPr>
  </w:style>
  <w:style w:type="character" w:customStyle="1" w:styleId="Title11">
    <w:name w:val="Title11"/>
    <w:link w:val="Title1"/>
    <w:rsid w:val="00BC0D09"/>
    <w:rPr>
      <w:rFonts w:ascii="XO Thames" w:hAnsi="XO Thames"/>
      <w:b/>
      <w:sz w:val="52"/>
    </w:rPr>
  </w:style>
  <w:style w:type="paragraph" w:customStyle="1" w:styleId="Contents8">
    <w:name w:val="Contents 8"/>
    <w:basedOn w:val="Standard"/>
    <w:link w:val="Contents81"/>
    <w:rsid w:val="00BC0D09"/>
  </w:style>
  <w:style w:type="character" w:customStyle="1" w:styleId="Contents81">
    <w:name w:val="Contents 81"/>
    <w:basedOn w:val="Standard1"/>
    <w:link w:val="Contents8"/>
    <w:rsid w:val="00BC0D09"/>
  </w:style>
  <w:style w:type="paragraph" w:styleId="51">
    <w:name w:val="toc 5"/>
    <w:basedOn w:val="a"/>
    <w:link w:val="52"/>
    <w:uiPriority w:val="39"/>
    <w:rsid w:val="00BC0D09"/>
    <w:pPr>
      <w:ind w:left="800"/>
    </w:pPr>
  </w:style>
  <w:style w:type="character" w:customStyle="1" w:styleId="52">
    <w:name w:val="Оглавление 5 Знак"/>
    <w:basedOn w:val="1"/>
    <w:link w:val="51"/>
    <w:rsid w:val="00BC0D09"/>
  </w:style>
  <w:style w:type="paragraph" w:styleId="a3">
    <w:name w:val="Body Text"/>
    <w:basedOn w:val="a"/>
    <w:link w:val="ac"/>
    <w:rsid w:val="00BC0D09"/>
    <w:pPr>
      <w:spacing w:after="140" w:line="276" w:lineRule="auto"/>
    </w:pPr>
  </w:style>
  <w:style w:type="character" w:customStyle="1" w:styleId="ac">
    <w:name w:val="Основной текст Знак"/>
    <w:basedOn w:val="1"/>
    <w:link w:val="a3"/>
    <w:rsid w:val="00BC0D09"/>
  </w:style>
  <w:style w:type="paragraph" w:customStyle="1" w:styleId="Heading21">
    <w:name w:val="Heading 21"/>
    <w:link w:val="Heading211"/>
    <w:rsid w:val="00BC0D09"/>
    <w:rPr>
      <w:rFonts w:ascii="XO Thames" w:hAnsi="XO Thames"/>
      <w:b/>
      <w:color w:val="00A0FF"/>
      <w:sz w:val="26"/>
    </w:rPr>
  </w:style>
  <w:style w:type="character" w:customStyle="1" w:styleId="Heading211">
    <w:name w:val="Heading 211"/>
    <w:link w:val="Heading21"/>
    <w:rsid w:val="00BC0D09"/>
    <w:rPr>
      <w:rFonts w:ascii="XO Thames" w:hAnsi="XO Thames"/>
      <w:b/>
      <w:color w:val="00A0FF"/>
      <w:sz w:val="26"/>
    </w:rPr>
  </w:style>
  <w:style w:type="paragraph" w:customStyle="1" w:styleId="Contents80">
    <w:name w:val="Contents 8_0"/>
    <w:basedOn w:val="Standard0"/>
    <w:link w:val="Contents801"/>
    <w:rsid w:val="00BC0D09"/>
    <w:rPr>
      <w:rFonts w:ascii="Calibri" w:hAnsi="Calibri"/>
    </w:rPr>
  </w:style>
  <w:style w:type="character" w:customStyle="1" w:styleId="Contents801">
    <w:name w:val="Contents 8_01"/>
    <w:basedOn w:val="Standard01"/>
    <w:link w:val="Contents80"/>
    <w:rsid w:val="00BC0D09"/>
    <w:rPr>
      <w:rFonts w:ascii="Calibri" w:hAnsi="Calibri"/>
    </w:rPr>
  </w:style>
  <w:style w:type="paragraph" w:customStyle="1" w:styleId="Standard">
    <w:name w:val="Standard"/>
    <w:link w:val="Standard1"/>
    <w:rsid w:val="00BC0D09"/>
    <w:rPr>
      <w:rFonts w:ascii="Times New Roman" w:hAnsi="Times New Roman"/>
      <w:sz w:val="24"/>
    </w:rPr>
  </w:style>
  <w:style w:type="character" w:customStyle="1" w:styleId="Standard1">
    <w:name w:val="Standard1"/>
    <w:link w:val="Standard"/>
    <w:rsid w:val="00BC0D09"/>
    <w:rPr>
      <w:rFonts w:ascii="Times New Roman" w:hAnsi="Times New Roman"/>
      <w:sz w:val="24"/>
    </w:rPr>
  </w:style>
  <w:style w:type="paragraph" w:customStyle="1" w:styleId="121">
    <w:name w:val="Обычный12"/>
    <w:link w:val="112"/>
    <w:rsid w:val="00BC0D09"/>
    <w:rPr>
      <w:rFonts w:ascii="Times New Roman" w:hAnsi="Times New Roman"/>
      <w:sz w:val="24"/>
    </w:rPr>
  </w:style>
  <w:style w:type="character" w:customStyle="1" w:styleId="112">
    <w:name w:val="Обычный11"/>
    <w:link w:val="121"/>
    <w:rsid w:val="00BC0D09"/>
    <w:rPr>
      <w:rFonts w:ascii="Times New Roman" w:hAnsi="Times New Roman"/>
      <w:sz w:val="24"/>
    </w:rPr>
  </w:style>
  <w:style w:type="paragraph" w:customStyle="1" w:styleId="Heading41">
    <w:name w:val="Heading 41"/>
    <w:link w:val="Heading411"/>
    <w:rsid w:val="00BC0D09"/>
    <w:rPr>
      <w:rFonts w:ascii="XO Thames" w:hAnsi="XO Thames"/>
      <w:b/>
      <w:color w:val="595959"/>
      <w:sz w:val="26"/>
    </w:rPr>
  </w:style>
  <w:style w:type="character" w:customStyle="1" w:styleId="Heading411">
    <w:name w:val="Heading 411"/>
    <w:link w:val="Heading41"/>
    <w:rsid w:val="00BC0D09"/>
    <w:rPr>
      <w:rFonts w:ascii="XO Thames" w:hAnsi="XO Thames"/>
      <w:b/>
      <w:color w:val="595959"/>
      <w:sz w:val="26"/>
    </w:rPr>
  </w:style>
  <w:style w:type="paragraph" w:customStyle="1" w:styleId="21pt">
    <w:name w:val="Основной текст (2) + Интервал 1 pt"/>
    <w:link w:val="21pt1"/>
    <w:rsid w:val="00BC0D09"/>
    <w:rPr>
      <w:rFonts w:ascii="Times New Roman" w:hAnsi="Times New Roman"/>
      <w:spacing w:val="30"/>
      <w:sz w:val="24"/>
      <w:u w:val="single"/>
    </w:rPr>
  </w:style>
  <w:style w:type="character" w:customStyle="1" w:styleId="21pt1">
    <w:name w:val="Основной текст (2) + Интервал 1 pt1"/>
    <w:link w:val="21pt"/>
    <w:rsid w:val="00BC0D09"/>
    <w:rPr>
      <w:rFonts w:ascii="Times New Roman" w:hAnsi="Times New Roman"/>
      <w:spacing w:val="30"/>
      <w:sz w:val="24"/>
      <w:u w:val="single"/>
    </w:rPr>
  </w:style>
  <w:style w:type="paragraph" w:customStyle="1" w:styleId="122">
    <w:name w:val="Гиперссылка12"/>
    <w:link w:val="113"/>
    <w:rsid w:val="00BC0D09"/>
    <w:rPr>
      <w:color w:val="0000FF"/>
      <w:u w:val="single"/>
    </w:rPr>
  </w:style>
  <w:style w:type="character" w:customStyle="1" w:styleId="113">
    <w:name w:val="Гиперссылка11"/>
    <w:link w:val="122"/>
    <w:rsid w:val="00BC0D09"/>
    <w:rPr>
      <w:color w:val="0000FF"/>
      <w:u w:val="single"/>
    </w:rPr>
  </w:style>
  <w:style w:type="paragraph" w:styleId="ad">
    <w:name w:val="Subtitle"/>
    <w:link w:val="ae"/>
    <w:uiPriority w:val="11"/>
    <w:qFormat/>
    <w:rsid w:val="00BC0D09"/>
    <w:pPr>
      <w:widowControl w:val="0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BC0D09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1"/>
    <w:rsid w:val="00BC0D09"/>
    <w:rPr>
      <w:rFonts w:ascii="Arial" w:hAnsi="Arial"/>
      <w:sz w:val="24"/>
    </w:rPr>
  </w:style>
  <w:style w:type="character" w:customStyle="1" w:styleId="ConsPlusNormal1">
    <w:name w:val="ConsPlusNormal1"/>
    <w:link w:val="ConsPlusNormal"/>
    <w:rsid w:val="00BC0D09"/>
    <w:rPr>
      <w:rFonts w:ascii="Arial" w:hAnsi="Arial"/>
      <w:sz w:val="24"/>
    </w:rPr>
  </w:style>
  <w:style w:type="paragraph" w:customStyle="1" w:styleId="toc10">
    <w:name w:val="toc 10"/>
    <w:link w:val="toc101"/>
    <w:uiPriority w:val="39"/>
    <w:rsid w:val="00BC0D09"/>
    <w:rPr>
      <w:sz w:val="24"/>
    </w:rPr>
  </w:style>
  <w:style w:type="character" w:customStyle="1" w:styleId="toc101">
    <w:name w:val="toc 101"/>
    <w:link w:val="toc10"/>
    <w:rsid w:val="00BC0D09"/>
    <w:rPr>
      <w:sz w:val="24"/>
    </w:rPr>
  </w:style>
  <w:style w:type="paragraph" w:styleId="af">
    <w:name w:val="Title"/>
    <w:basedOn w:val="Standard0"/>
    <w:link w:val="af0"/>
    <w:uiPriority w:val="10"/>
    <w:qFormat/>
    <w:rsid w:val="00BC0D09"/>
    <w:rPr>
      <w:rFonts w:ascii="XO Thames" w:hAnsi="XO Thames"/>
      <w:b/>
      <w:sz w:val="52"/>
    </w:rPr>
  </w:style>
  <w:style w:type="character" w:customStyle="1" w:styleId="af0">
    <w:name w:val="Название Знак"/>
    <w:basedOn w:val="Standard01"/>
    <w:link w:val="af"/>
    <w:rsid w:val="00BC0D0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C0D09"/>
    <w:rPr>
      <w:rFonts w:ascii="XO Thames" w:hAnsi="XO Thames"/>
      <w:b/>
      <w:color w:val="595959"/>
      <w:sz w:val="26"/>
    </w:rPr>
  </w:style>
  <w:style w:type="paragraph" w:customStyle="1" w:styleId="Contents20">
    <w:name w:val="Contents 2_0"/>
    <w:basedOn w:val="Standard0"/>
    <w:link w:val="Contents201"/>
    <w:rsid w:val="00BC0D09"/>
  </w:style>
  <w:style w:type="character" w:customStyle="1" w:styleId="Contents201">
    <w:name w:val="Contents 2_01"/>
    <w:basedOn w:val="Standard01"/>
    <w:link w:val="Contents20"/>
    <w:rsid w:val="00BC0D09"/>
  </w:style>
  <w:style w:type="paragraph" w:customStyle="1" w:styleId="Contents3">
    <w:name w:val="Contents 3"/>
    <w:link w:val="Contents31"/>
    <w:rsid w:val="00BC0D09"/>
    <w:rPr>
      <w:sz w:val="24"/>
    </w:rPr>
  </w:style>
  <w:style w:type="character" w:customStyle="1" w:styleId="Contents31">
    <w:name w:val="Contents 31"/>
    <w:link w:val="Contents3"/>
    <w:rsid w:val="00BC0D09"/>
    <w:rPr>
      <w:sz w:val="24"/>
    </w:rPr>
  </w:style>
  <w:style w:type="character" w:customStyle="1" w:styleId="20">
    <w:name w:val="Заголовок 2 Знак"/>
    <w:link w:val="2"/>
    <w:rsid w:val="00BC0D09"/>
    <w:rPr>
      <w:rFonts w:ascii="XO Thames" w:hAnsi="XO Thames"/>
      <w:b/>
      <w:color w:val="00A0FF"/>
      <w:sz w:val="26"/>
    </w:rPr>
  </w:style>
  <w:style w:type="paragraph" w:customStyle="1" w:styleId="21pt0">
    <w:name w:val="Основной текст (2) + Интервал 1 pt_0"/>
    <w:link w:val="21pt01"/>
    <w:rsid w:val="00BC0D09"/>
    <w:rPr>
      <w:rFonts w:ascii="Times New Roman" w:hAnsi="Times New Roman"/>
      <w:spacing w:val="30"/>
      <w:sz w:val="24"/>
      <w:u w:val="single"/>
    </w:rPr>
  </w:style>
  <w:style w:type="character" w:customStyle="1" w:styleId="21pt01">
    <w:name w:val="Основной текст (2) + Интервал 1 pt_01"/>
    <w:link w:val="21pt0"/>
    <w:rsid w:val="00BC0D09"/>
    <w:rPr>
      <w:rFonts w:ascii="Times New Roman" w:hAnsi="Times New Roman"/>
      <w:spacing w:val="30"/>
      <w:sz w:val="24"/>
      <w:u w:val="single"/>
    </w:rPr>
  </w:style>
  <w:style w:type="paragraph" w:customStyle="1" w:styleId="Textbody">
    <w:name w:val="Text body"/>
    <w:basedOn w:val="Standard"/>
    <w:link w:val="Textbody1"/>
    <w:rsid w:val="00BC0D09"/>
  </w:style>
  <w:style w:type="character" w:customStyle="1" w:styleId="Textbody1">
    <w:name w:val="Text body1"/>
    <w:basedOn w:val="Standard1"/>
    <w:link w:val="Textbody"/>
    <w:rsid w:val="00BC0D09"/>
  </w:style>
  <w:style w:type="table" w:styleId="af1">
    <w:name w:val="Table Grid"/>
    <w:basedOn w:val="a1"/>
    <w:rsid w:val="00BC0D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60EA-E539-4DEF-94D2-F181A7E2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Z407-3</cp:lastModifiedBy>
  <cp:revision>36</cp:revision>
  <dcterms:created xsi:type="dcterms:W3CDTF">2022-11-22T08:24:00Z</dcterms:created>
  <dcterms:modified xsi:type="dcterms:W3CDTF">2022-11-25T08:35:00Z</dcterms:modified>
</cp:coreProperties>
</file>