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 xml:space="preserve">Имущественная поддержка </w:t>
      </w:r>
      <w:r w:rsidR="00F8266D" w:rsidRPr="00B750C8">
        <w:rPr>
          <w:rFonts w:ascii="Times New Roman" w:hAnsi="Times New Roman" w:cs="Times New Roman"/>
          <w:b/>
          <w:sz w:val="28"/>
          <w:szCs w:val="28"/>
        </w:rPr>
        <w:t>в рамках национального проекта по малому и среднему предпринимательству</w:t>
      </w:r>
    </w:p>
    <w:p w:rsidR="008F11B8" w:rsidRPr="00B750C8" w:rsidRDefault="00896B97" w:rsidP="008F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8F11B8" w:rsidRPr="00B750C8" w:rsidRDefault="009E5A4A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Курская область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у</w:t>
      </w:r>
      <w:r w:rsidR="009D3D94" w:rsidRPr="00B750C8">
        <w:rPr>
          <w:rFonts w:ascii="Times New Roman" w:hAnsi="Times New Roman" w:cs="Times New Roman"/>
          <w:sz w:val="28"/>
          <w:szCs w:val="28"/>
        </w:rPr>
        <w:t>частие в проводимом Корпорацией 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МСП общероссийском </w:t>
      </w:r>
      <w:r w:rsidR="009D3D94" w:rsidRPr="00B750C8">
        <w:rPr>
          <w:rFonts w:ascii="Times New Roman" w:hAnsi="Times New Roman" w:cs="Times New Roman"/>
          <w:sz w:val="28"/>
          <w:szCs w:val="28"/>
        </w:rPr>
        <w:t>совещании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с аппаратами Полномочных представителей </w:t>
      </w:r>
      <w:r w:rsidR="009D3D94" w:rsidRPr="00B750C8">
        <w:rPr>
          <w:rFonts w:ascii="Times New Roman" w:hAnsi="Times New Roman" w:cs="Times New Roman"/>
          <w:sz w:val="28"/>
          <w:szCs w:val="28"/>
        </w:rPr>
        <w:t>П</w:t>
      </w:r>
      <w:r w:rsidR="008F11B8" w:rsidRPr="00B750C8">
        <w:rPr>
          <w:rFonts w:ascii="Times New Roman" w:hAnsi="Times New Roman" w:cs="Times New Roman"/>
          <w:sz w:val="28"/>
          <w:szCs w:val="28"/>
        </w:rPr>
        <w:t>резидента Российской Феде</w:t>
      </w:r>
      <w:r w:rsidR="009D3D94" w:rsidRPr="00B750C8">
        <w:rPr>
          <w:rFonts w:ascii="Times New Roman" w:hAnsi="Times New Roman" w:cs="Times New Roman"/>
          <w:sz w:val="28"/>
          <w:szCs w:val="28"/>
        </w:rPr>
        <w:t xml:space="preserve">рации в федеральных округах, </w:t>
      </w:r>
      <w:r w:rsidR="0010259E">
        <w:rPr>
          <w:rFonts w:ascii="Times New Roman" w:hAnsi="Times New Roman" w:cs="Times New Roman"/>
          <w:sz w:val="28"/>
          <w:szCs w:val="28"/>
        </w:rPr>
        <w:t xml:space="preserve">территориальными органами Росимущества, </w:t>
      </w:r>
      <w:r w:rsidR="009D3D94" w:rsidRPr="00B750C8">
        <w:rPr>
          <w:rFonts w:ascii="Times New Roman" w:hAnsi="Times New Roman" w:cs="Times New Roman"/>
          <w:sz w:val="28"/>
          <w:szCs w:val="28"/>
        </w:rPr>
        <w:t>85 </w:t>
      </w:r>
      <w:r w:rsidR="008F11B8" w:rsidRPr="00B750C8">
        <w:rPr>
          <w:rFonts w:ascii="Times New Roman" w:hAnsi="Times New Roman" w:cs="Times New Roman"/>
          <w:sz w:val="28"/>
          <w:szCs w:val="28"/>
        </w:rPr>
        <w:t>субъектами Российской Федерации, муниципальными об</w:t>
      </w:r>
      <w:bookmarkStart w:id="0" w:name="_GoBack"/>
      <w:bookmarkEnd w:id="0"/>
      <w:r w:rsidR="008F11B8" w:rsidRPr="00B750C8">
        <w:rPr>
          <w:rFonts w:ascii="Times New Roman" w:hAnsi="Times New Roman" w:cs="Times New Roman"/>
          <w:sz w:val="28"/>
          <w:szCs w:val="28"/>
        </w:rPr>
        <w:t xml:space="preserve">разованиями </w:t>
      </w:r>
      <w:r w:rsidR="009D3D94" w:rsidRPr="00B750C8">
        <w:rPr>
          <w:rFonts w:ascii="Times New Roman" w:hAnsi="Times New Roman" w:cs="Times New Roman"/>
          <w:sz w:val="28"/>
          <w:szCs w:val="28"/>
        </w:rPr>
        <w:t>по направлению имущественной поддержки субъектов малого и среднего предпринимательства (далее – МСП) и самозанятых граждан</w:t>
      </w:r>
      <w:r w:rsidR="008F11B8" w:rsidRPr="00B750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39F0" w:rsidRPr="00C251C9" w:rsidRDefault="000C3909" w:rsidP="000F111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совещании обсудили промежуточные итоги работы</w:t>
      </w:r>
      <w:r w:rsidR="000F1114" w:rsidRPr="000F1114">
        <w:rPr>
          <w:rFonts w:ascii="Times New Roman" w:hAnsi="Times New Roman" w:cs="Times New Roman"/>
          <w:sz w:val="28"/>
          <w:szCs w:val="28"/>
        </w:rPr>
        <w:t xml:space="preserve">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 w:rsidR="000F1114" w:rsidRPr="000F1114">
        <w:rPr>
          <w:rFonts w:ascii="Times New Roman" w:hAnsi="Times New Roman" w:cs="Times New Roman"/>
          <w:sz w:val="28"/>
          <w:szCs w:val="28"/>
        </w:rPr>
        <w:t>субъектов Российской Федерации,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0F1114" w:rsidRPr="000F1114">
        <w:rPr>
          <w:rFonts w:ascii="Times New Roman" w:hAnsi="Times New Roman" w:cs="Times New Roman"/>
          <w:sz w:val="28"/>
          <w:szCs w:val="28"/>
        </w:rPr>
        <w:t xml:space="preserve">в первом полугодии 2021 года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по </w:t>
      </w:r>
      <w:r w:rsidR="000F1114" w:rsidRPr="000F1114">
        <w:rPr>
          <w:rFonts w:ascii="Times New Roman" w:hAnsi="Times New Roman" w:cs="Times New Roman"/>
          <w:sz w:val="28"/>
          <w:szCs w:val="28"/>
        </w:rPr>
        <w:t>направлению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в рамках задач 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>федеральн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ых 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>проект</w:t>
      </w:r>
      <w:r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 составе </w:t>
      </w:r>
      <w:r w:rsidRPr="00896B97">
        <w:rPr>
          <w:rFonts w:ascii="Times New Roman" w:hAnsi="Times New Roman" w:cs="Times New Roman"/>
          <w:spacing w:val="-2"/>
          <w:sz w:val="28"/>
          <w:szCs w:val="28"/>
        </w:rPr>
        <w:t>национального проекта по малому и среднему предпринимательству</w:t>
      </w:r>
      <w:r>
        <w:rPr>
          <w:rFonts w:ascii="Times New Roman" w:hAnsi="Times New Roman" w:cs="Times New Roman"/>
          <w:spacing w:val="-2"/>
          <w:sz w:val="28"/>
          <w:szCs w:val="28"/>
        </w:rPr>
        <w:t>, возложенных на такие органы и Корпорацию. О</w:t>
      </w:r>
      <w:r w:rsidR="000F1114">
        <w:rPr>
          <w:rFonts w:ascii="Times New Roman" w:hAnsi="Times New Roman" w:cs="Times New Roman"/>
          <w:sz w:val="28"/>
          <w:szCs w:val="28"/>
        </w:rPr>
        <w:t xml:space="preserve">звучены 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  <w:r w:rsidR="00896B97" w:rsidRPr="00C86BB3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896B97" w:rsidRPr="00C86B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контрольных точек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формировани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на территории субъектов Российской Федерации прогнозных планов дополнения перечней государственного, муниципального имущества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 xml:space="preserve">, предназначенного для субъектов МСП и самозанятых граждан,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и предоставления имущества, включенного в такие перечни, 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предпринимателям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обеспечено </w:t>
      </w:r>
      <w:r w:rsidR="00896B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таких планов на текущий год на территории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82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регионов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предусматривающих </w:t>
      </w:r>
      <w:r w:rsidR="008A0148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бизнесу </w:t>
      </w:r>
      <w:r w:rsidR="008A0148">
        <w:rPr>
          <w:rFonts w:ascii="Times New Roman" w:hAnsi="Times New Roman" w:cs="Times New Roman"/>
          <w:spacing w:val="-2"/>
          <w:sz w:val="28"/>
          <w:szCs w:val="28"/>
        </w:rPr>
        <w:t>порядка 3,5 тысяч объектов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F39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F39F0">
        <w:rPr>
          <w:rFonts w:ascii="Times New Roman" w:hAnsi="Times New Roman"/>
          <w:sz w:val="28"/>
          <w:szCs w:val="28"/>
        </w:rPr>
        <w:t>В конце года Корпорация МСП осуществит м</w:t>
      </w:r>
      <w:r w:rsidR="008F39F0" w:rsidRPr="00C251C9">
        <w:rPr>
          <w:rFonts w:ascii="Times New Roman" w:hAnsi="Times New Roman"/>
          <w:sz w:val="28"/>
          <w:szCs w:val="28"/>
        </w:rPr>
        <w:t xml:space="preserve">ониторинг </w:t>
      </w:r>
      <w:r w:rsidR="008F39F0">
        <w:rPr>
          <w:rFonts w:ascii="Times New Roman" w:hAnsi="Times New Roman"/>
          <w:sz w:val="28"/>
          <w:szCs w:val="28"/>
        </w:rPr>
        <w:t xml:space="preserve">исполнения утвержденных </w:t>
      </w:r>
      <w:r w:rsidR="008F39F0" w:rsidRPr="00C251C9">
        <w:rPr>
          <w:rFonts w:ascii="Times New Roman" w:hAnsi="Times New Roman"/>
          <w:sz w:val="28"/>
          <w:szCs w:val="28"/>
        </w:rPr>
        <w:t xml:space="preserve">планов. </w:t>
      </w:r>
    </w:p>
    <w:p w:rsidR="00896B97" w:rsidRDefault="008F39F0" w:rsidP="008928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указанного мероприятия нацелена на увеличение объемов и обеспечение регулярного выставления на торги публичного имущества, информирования бизнес-сообщества о возможностях имущественной поддержки, в рамках которой </w:t>
      </w:r>
      <w:r w:rsidR="000F1114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более 60 тысяч объектов </w:t>
      </w:r>
      <w:r w:rsidR="00397D6A">
        <w:rPr>
          <w:rFonts w:ascii="Times New Roman" w:hAnsi="Times New Roman" w:cs="Times New Roman"/>
          <w:sz w:val="28"/>
          <w:szCs w:val="28"/>
        </w:rPr>
        <w:t xml:space="preserve">из состава казны и имущества, закрепленного за предприятиями и учреждениями,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на льготных условиях аренды. </w:t>
      </w:r>
    </w:p>
    <w:p w:rsidR="00896B97" w:rsidRDefault="000F1114" w:rsidP="008928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B5155">
        <w:rPr>
          <w:rFonts w:ascii="Times New Roman" w:hAnsi="Times New Roman" w:cs="Times New Roman"/>
          <w:sz w:val="28"/>
          <w:szCs w:val="28"/>
        </w:rPr>
        <w:t xml:space="preserve">идерами по </w:t>
      </w:r>
      <w:r w:rsidR="00397D6A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2B5155">
        <w:rPr>
          <w:rFonts w:ascii="Times New Roman" w:hAnsi="Times New Roman" w:cs="Times New Roman"/>
          <w:sz w:val="28"/>
          <w:szCs w:val="28"/>
        </w:rPr>
        <w:t>имущества субъектам МСП в текущем году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70D">
        <w:rPr>
          <w:rFonts w:ascii="Times New Roman" w:hAnsi="Times New Roman" w:cs="Times New Roman"/>
          <w:sz w:val="28"/>
          <w:szCs w:val="28"/>
        </w:rPr>
        <w:t>Ленинградская область, Краснодарский край, Пензенская, Смоленская и Самарская области, самозанятым гражданам – Красноярский край, Свердловская, Оренбургская области, Пермский край, Республика Коми, Белгородская область</w:t>
      </w:r>
      <w:r w:rsidR="002B5155">
        <w:rPr>
          <w:rFonts w:ascii="Times New Roman" w:hAnsi="Times New Roman" w:cs="Times New Roman"/>
          <w:sz w:val="28"/>
          <w:szCs w:val="28"/>
        </w:rPr>
        <w:t xml:space="preserve">. </w:t>
      </w:r>
      <w:r w:rsidR="008A0148">
        <w:rPr>
          <w:rFonts w:ascii="Times New Roman" w:hAnsi="Times New Roman" w:cs="Times New Roman"/>
          <w:sz w:val="28"/>
          <w:szCs w:val="28"/>
        </w:rPr>
        <w:t>Среди первых з</w:t>
      </w:r>
      <w:r w:rsidR="008F39F0">
        <w:rPr>
          <w:rFonts w:ascii="Times New Roman" w:hAnsi="Times New Roman" w:cs="Times New Roman"/>
          <w:sz w:val="28"/>
          <w:szCs w:val="28"/>
        </w:rPr>
        <w:t xml:space="preserve">авершение работы по </w:t>
      </w:r>
      <w:r w:rsidR="0011170D">
        <w:rPr>
          <w:rFonts w:ascii="Times New Roman" w:hAnsi="Times New Roman" w:cs="Times New Roman"/>
          <w:sz w:val="28"/>
          <w:szCs w:val="28"/>
        </w:rPr>
        <w:t xml:space="preserve">установлению в </w:t>
      </w:r>
      <w:r w:rsidR="008F39F0">
        <w:rPr>
          <w:rFonts w:ascii="Times New Roman" w:hAnsi="Times New Roman" w:cs="Times New Roman"/>
          <w:sz w:val="28"/>
          <w:szCs w:val="28"/>
        </w:rPr>
        <w:t>региональных и муниципальных нормативных (правовых</w:t>
      </w:r>
      <w:r w:rsidR="00397D6A">
        <w:rPr>
          <w:rFonts w:ascii="Times New Roman" w:hAnsi="Times New Roman" w:cs="Times New Roman"/>
          <w:sz w:val="28"/>
          <w:szCs w:val="28"/>
        </w:rPr>
        <w:t xml:space="preserve">) актах </w:t>
      </w:r>
      <w:r w:rsidR="0011170D">
        <w:rPr>
          <w:rFonts w:ascii="Times New Roman" w:hAnsi="Times New Roman" w:cs="Times New Roman"/>
          <w:sz w:val="28"/>
          <w:szCs w:val="28"/>
        </w:rPr>
        <w:t>порядка и условий</w:t>
      </w:r>
      <w:r w:rsidR="002B5155">
        <w:rPr>
          <w:rFonts w:ascii="Times New Roman" w:hAnsi="Times New Roman" w:cs="Times New Roman"/>
          <w:sz w:val="28"/>
          <w:szCs w:val="28"/>
        </w:rPr>
        <w:t xml:space="preserve"> оказания имущественной поддержки самозанятым гражданам</w:t>
      </w:r>
      <w:r w:rsidR="00397D6A">
        <w:rPr>
          <w:rFonts w:ascii="Times New Roman" w:hAnsi="Times New Roman" w:cs="Times New Roman"/>
          <w:sz w:val="28"/>
          <w:szCs w:val="28"/>
        </w:rPr>
        <w:t>, аналогичных субъектам МСП,</w:t>
      </w:r>
      <w:r w:rsidR="002B5155">
        <w:rPr>
          <w:rFonts w:ascii="Times New Roman" w:hAnsi="Times New Roman" w:cs="Times New Roman"/>
          <w:sz w:val="28"/>
          <w:szCs w:val="28"/>
        </w:rPr>
        <w:t xml:space="preserve"> </w:t>
      </w:r>
      <w:r w:rsidR="0011170D">
        <w:rPr>
          <w:rFonts w:ascii="Times New Roman" w:hAnsi="Times New Roman" w:cs="Times New Roman"/>
          <w:sz w:val="28"/>
          <w:szCs w:val="28"/>
        </w:rPr>
        <w:t xml:space="preserve">отмечено </w:t>
      </w:r>
      <w:r w:rsidR="002B515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A0148">
        <w:rPr>
          <w:rFonts w:ascii="Times New Roman" w:hAnsi="Times New Roman" w:cs="Times New Roman"/>
          <w:sz w:val="28"/>
          <w:szCs w:val="28"/>
        </w:rPr>
        <w:t>20%</w:t>
      </w:r>
      <w:r w:rsidR="0011170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в числе которых Брянская, Волгоградская, </w:t>
      </w:r>
      <w:r w:rsidR="0011170D">
        <w:rPr>
          <w:rFonts w:ascii="Times New Roman" w:hAnsi="Times New Roman" w:cs="Times New Roman"/>
          <w:sz w:val="28"/>
          <w:szCs w:val="28"/>
        </w:rPr>
        <w:lastRenderedPageBreak/>
        <w:t>Калужская, Рязанская, Тюменская, Челябинская области, Удмуртская Республика</w:t>
      </w:r>
      <w:r w:rsidR="008A0148">
        <w:rPr>
          <w:rFonts w:ascii="Times New Roman" w:hAnsi="Times New Roman" w:cs="Times New Roman"/>
          <w:sz w:val="28"/>
          <w:szCs w:val="28"/>
        </w:rPr>
        <w:t xml:space="preserve">, которые уже начали работу с самозанятыми гражданами. </w:t>
      </w:r>
    </w:p>
    <w:p w:rsidR="00890D84" w:rsidRDefault="0011170D" w:rsidP="001117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70D"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890D84">
        <w:rPr>
          <w:rFonts w:ascii="Times New Roman" w:hAnsi="Times New Roman" w:cs="Times New Roman"/>
          <w:sz w:val="28"/>
          <w:szCs w:val="28"/>
        </w:rPr>
        <w:t>обратиться за предоставлением движимого и недвижимого имущества (здания, помещения</w:t>
      </w:r>
      <w:r w:rsidR="00397D6A">
        <w:rPr>
          <w:rFonts w:ascii="Times New Roman" w:hAnsi="Times New Roman" w:cs="Times New Roman"/>
          <w:sz w:val="28"/>
          <w:szCs w:val="28"/>
        </w:rPr>
        <w:t xml:space="preserve"> из состава казны и имущества, закрепленного за государственными и муниципальными предприятиями и учреждениями</w:t>
      </w:r>
      <w:r w:rsidR="00890D84">
        <w:rPr>
          <w:rFonts w:ascii="Times New Roman" w:hAnsi="Times New Roman" w:cs="Times New Roman"/>
          <w:sz w:val="28"/>
          <w:szCs w:val="28"/>
        </w:rPr>
        <w:t xml:space="preserve">, земельные участки), субъекты МСП и самозанятые граждане могут в территориальный орган Росимущества, </w:t>
      </w:r>
      <w:r w:rsidR="00951E33">
        <w:rPr>
          <w:rFonts w:ascii="Times New Roman" w:hAnsi="Times New Roman" w:cs="Times New Roman"/>
          <w:sz w:val="28"/>
          <w:szCs w:val="28"/>
        </w:rPr>
        <w:t>комитет по управлению имуществом Курской области</w:t>
      </w:r>
      <w:r w:rsidR="00890D84">
        <w:rPr>
          <w:rFonts w:ascii="Times New Roman" w:hAnsi="Times New Roman" w:cs="Times New Roman"/>
          <w:sz w:val="28"/>
          <w:szCs w:val="28"/>
        </w:rPr>
        <w:t>, орган</w:t>
      </w:r>
      <w:r w:rsidR="00951E33">
        <w:rPr>
          <w:rFonts w:ascii="Times New Roman" w:hAnsi="Times New Roman" w:cs="Times New Roman"/>
          <w:sz w:val="28"/>
          <w:szCs w:val="28"/>
        </w:rPr>
        <w:t>ы</w:t>
      </w:r>
      <w:r w:rsidR="00890D84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осуществляющие управление и распоряжение публичной собственностью.</w:t>
      </w:r>
      <w:proofErr w:type="gramEnd"/>
      <w:r w:rsidR="00890D84">
        <w:rPr>
          <w:rFonts w:ascii="Times New Roman" w:hAnsi="Times New Roman" w:cs="Times New Roman"/>
          <w:sz w:val="28"/>
          <w:szCs w:val="28"/>
        </w:rPr>
        <w:t xml:space="preserve"> Информацию о льготном имуществе можно получить в МФЦ, на Едином портале государственных услуг, официальных сайтах органах власти, а также путем обращения в Корпорацию. </w:t>
      </w:r>
    </w:p>
    <w:p w:rsidR="002A3184" w:rsidRPr="0011170D" w:rsidRDefault="002A3184" w:rsidP="002A31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Дополнительно, учитывая высокую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предпринимателями земельных участков, в настоящее время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ведется работа по формированию их из числа </w:t>
      </w:r>
      <w:r w:rsidRPr="0011170D">
        <w:rPr>
          <w:rFonts w:ascii="Times New Roman" w:hAnsi="Times New Roman" w:cs="Times New Roman"/>
          <w:sz w:val="28"/>
          <w:szCs w:val="28"/>
        </w:rPr>
        <w:t xml:space="preserve">пригодных для </w:t>
      </w:r>
      <w:r>
        <w:rPr>
          <w:rFonts w:ascii="Times New Roman" w:hAnsi="Times New Roman" w:cs="Times New Roman"/>
          <w:sz w:val="28"/>
          <w:szCs w:val="28"/>
        </w:rPr>
        <w:t>предоставления бизнесу земель</w:t>
      </w:r>
      <w:r w:rsidRPr="001117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которые не разграничена. Обращения с предложением о формировании участка можно также направить в созданные во всех субъектах Российской Федерации коллегиальные органы по имущественной поддержке. </w:t>
      </w:r>
    </w:p>
    <w:p w:rsidR="002A3184" w:rsidRDefault="002A3184" w:rsidP="002A31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3184" w:rsidRDefault="002A3184" w:rsidP="001117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A3184" w:rsidSect="008A014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F652D"/>
    <w:multiLevelType w:val="hybridMultilevel"/>
    <w:tmpl w:val="7192703A"/>
    <w:lvl w:ilvl="0" w:tplc="FD56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0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C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4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B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0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7C73A9E"/>
    <w:multiLevelType w:val="hybridMultilevel"/>
    <w:tmpl w:val="F50E9BBC"/>
    <w:lvl w:ilvl="0" w:tplc="2786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86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0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0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C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EC7F29"/>
    <w:multiLevelType w:val="hybridMultilevel"/>
    <w:tmpl w:val="2C901B90"/>
    <w:lvl w:ilvl="0" w:tplc="D634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EF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4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8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B8"/>
    <w:rsid w:val="000A652C"/>
    <w:rsid w:val="000C3909"/>
    <w:rsid w:val="000F1114"/>
    <w:rsid w:val="0010259E"/>
    <w:rsid w:val="0011170D"/>
    <w:rsid w:val="002800CE"/>
    <w:rsid w:val="002A3184"/>
    <w:rsid w:val="002B5155"/>
    <w:rsid w:val="00386BD9"/>
    <w:rsid w:val="00397D6A"/>
    <w:rsid w:val="003F3C57"/>
    <w:rsid w:val="004C0988"/>
    <w:rsid w:val="00572904"/>
    <w:rsid w:val="006774C4"/>
    <w:rsid w:val="00697C08"/>
    <w:rsid w:val="006A5043"/>
    <w:rsid w:val="00752A7D"/>
    <w:rsid w:val="00766D8A"/>
    <w:rsid w:val="00844C3C"/>
    <w:rsid w:val="00890D84"/>
    <w:rsid w:val="008928DC"/>
    <w:rsid w:val="00896B97"/>
    <w:rsid w:val="008A0148"/>
    <w:rsid w:val="008A32ED"/>
    <w:rsid w:val="008C0F0F"/>
    <w:rsid w:val="008F11B8"/>
    <w:rsid w:val="008F39F0"/>
    <w:rsid w:val="00902C5B"/>
    <w:rsid w:val="00914C1C"/>
    <w:rsid w:val="00951E33"/>
    <w:rsid w:val="009D3D94"/>
    <w:rsid w:val="009E10EB"/>
    <w:rsid w:val="009E5A4A"/>
    <w:rsid w:val="00A11325"/>
    <w:rsid w:val="00A25404"/>
    <w:rsid w:val="00A36342"/>
    <w:rsid w:val="00B67DC8"/>
    <w:rsid w:val="00B750C8"/>
    <w:rsid w:val="00C258F8"/>
    <w:rsid w:val="00C63E36"/>
    <w:rsid w:val="00CB65E4"/>
    <w:rsid w:val="00CD169F"/>
    <w:rsid w:val="00D400E9"/>
    <w:rsid w:val="00E37AD5"/>
    <w:rsid w:val="00E81E22"/>
    <w:rsid w:val="00E87A85"/>
    <w:rsid w:val="00F8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IM-P</cp:lastModifiedBy>
  <cp:revision>2</cp:revision>
  <cp:lastPrinted>2021-06-08T14:36:00Z</cp:lastPrinted>
  <dcterms:created xsi:type="dcterms:W3CDTF">2021-06-08T14:42:00Z</dcterms:created>
  <dcterms:modified xsi:type="dcterms:W3CDTF">2021-06-08T14:42:00Z</dcterms:modified>
</cp:coreProperties>
</file>