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E28" w:rsidRPr="009B3E28" w:rsidRDefault="009B3E28" w:rsidP="009B3E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B3E28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46:29:102287:1060 площадью 984 </w:t>
      </w:r>
      <w:proofErr w:type="spellStart"/>
      <w:r w:rsidRPr="009B3E28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B3E28">
        <w:rPr>
          <w:rFonts w:ascii="Times New Roman" w:hAnsi="Times New Roman" w:cs="Times New Roman"/>
          <w:b/>
          <w:sz w:val="28"/>
          <w:szCs w:val="28"/>
          <w:lang w:val="ru-RU"/>
        </w:rPr>
        <w:t>., расположенном по адресу: г. Курск, ул. Советская, 21, в отношении которого принято решение о проведении аукциона по продаже права на заключение договора аренды для строительства административного здания</w:t>
      </w:r>
    </w:p>
    <w:p w:rsidR="009B3E28" w:rsidRDefault="009B3E28" w:rsidP="009B3E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B3E28" w:rsidRDefault="009B3E28" w:rsidP="009B3E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17F87">
        <w:rPr>
          <w:rFonts w:ascii="Times New Roman" w:hAnsi="Times New Roman" w:cs="Times New Roman"/>
          <w:b/>
          <w:sz w:val="28"/>
          <w:szCs w:val="28"/>
          <w:lang w:val="ru-RU"/>
        </w:rPr>
        <w:t>Теплоснабжение.</w:t>
      </w:r>
    </w:p>
    <w:p w:rsidR="009B3E28" w:rsidRPr="00150E05" w:rsidRDefault="009B3E28" w:rsidP="009B3E28">
      <w:pPr>
        <w:pStyle w:val="10"/>
        <w:shd w:val="clear" w:color="auto" w:fill="auto"/>
        <w:tabs>
          <w:tab w:val="left" w:pos="284"/>
        </w:tabs>
        <w:spacing w:before="0" w:after="0" w:line="240" w:lineRule="auto"/>
        <w:ind w:left="284" w:right="40" w:hanging="284"/>
        <w:jc w:val="both"/>
        <w:rPr>
          <w:sz w:val="28"/>
          <w:szCs w:val="28"/>
        </w:rPr>
      </w:pPr>
      <w:r w:rsidRPr="00D17F87">
        <w:rPr>
          <w:rStyle w:val="13pt"/>
          <w:sz w:val="28"/>
          <w:szCs w:val="28"/>
        </w:rPr>
        <w:t>1.</w:t>
      </w:r>
      <w:r>
        <w:rPr>
          <w:rStyle w:val="13pt"/>
          <w:sz w:val="28"/>
          <w:szCs w:val="28"/>
        </w:rPr>
        <w:tab/>
      </w:r>
      <w:r w:rsidRPr="002028FA">
        <w:rPr>
          <w:rStyle w:val="13pt"/>
          <w:sz w:val="28"/>
          <w:szCs w:val="28"/>
        </w:rPr>
        <w:t>Наименование организации заказчика</w:t>
      </w:r>
      <w:r w:rsidRPr="00150E05">
        <w:rPr>
          <w:sz w:val="28"/>
          <w:szCs w:val="28"/>
        </w:rPr>
        <w:t xml:space="preserve"> - заказчики будут определены после проведения торгов.</w:t>
      </w:r>
    </w:p>
    <w:p w:rsidR="009B3E28" w:rsidRPr="00150E05" w:rsidRDefault="009B3E28" w:rsidP="009B3E28">
      <w:pPr>
        <w:pStyle w:val="10"/>
        <w:shd w:val="clear" w:color="auto" w:fill="auto"/>
        <w:tabs>
          <w:tab w:val="left" w:pos="284"/>
        </w:tabs>
        <w:spacing w:before="0" w:after="0" w:line="240" w:lineRule="auto"/>
        <w:ind w:left="284" w:right="40" w:hanging="284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Pr="002028FA">
        <w:rPr>
          <w:i/>
          <w:sz w:val="28"/>
          <w:szCs w:val="28"/>
        </w:rPr>
        <w:t>Источник теплоснабжения</w:t>
      </w:r>
      <w:r w:rsidRPr="00150E05">
        <w:rPr>
          <w:rStyle w:val="912pt"/>
          <w:sz w:val="28"/>
          <w:szCs w:val="28"/>
        </w:rPr>
        <w:t xml:space="preserve"> </w:t>
      </w:r>
      <w:r>
        <w:rPr>
          <w:rStyle w:val="912pt"/>
          <w:sz w:val="28"/>
          <w:szCs w:val="28"/>
        </w:rPr>
        <w:t>–</w:t>
      </w:r>
      <w:r w:rsidRPr="00150E05">
        <w:rPr>
          <w:rStyle w:val="912pt"/>
          <w:sz w:val="28"/>
          <w:szCs w:val="28"/>
        </w:rPr>
        <w:t xml:space="preserve"> </w:t>
      </w:r>
      <w:r>
        <w:rPr>
          <w:rStyle w:val="912pt"/>
          <w:sz w:val="28"/>
          <w:szCs w:val="28"/>
        </w:rPr>
        <w:t>ТЭЦ-1</w:t>
      </w:r>
      <w:r w:rsidRPr="00150E05">
        <w:rPr>
          <w:rStyle w:val="912pt"/>
          <w:sz w:val="28"/>
          <w:szCs w:val="28"/>
        </w:rPr>
        <w:t>.</w:t>
      </w:r>
    </w:p>
    <w:p w:rsidR="009B3E28" w:rsidRPr="00150E05" w:rsidRDefault="009B3E28" w:rsidP="009B3E28">
      <w:pPr>
        <w:pStyle w:val="10"/>
        <w:shd w:val="clear" w:color="auto" w:fill="auto"/>
        <w:tabs>
          <w:tab w:val="left" w:pos="284"/>
          <w:tab w:val="left" w:pos="395"/>
        </w:tabs>
        <w:spacing w:before="0" w:after="0" w:line="240" w:lineRule="auto"/>
        <w:ind w:left="284" w:right="40" w:hanging="284"/>
        <w:jc w:val="both"/>
        <w:rPr>
          <w:sz w:val="28"/>
          <w:szCs w:val="28"/>
        </w:rPr>
      </w:pPr>
      <w:r>
        <w:rPr>
          <w:rStyle w:val="13pt"/>
          <w:sz w:val="28"/>
          <w:szCs w:val="28"/>
        </w:rPr>
        <w:t>3.</w:t>
      </w:r>
      <w:r>
        <w:rPr>
          <w:rStyle w:val="13pt"/>
          <w:sz w:val="28"/>
          <w:szCs w:val="28"/>
        </w:rPr>
        <w:tab/>
      </w:r>
      <w:r w:rsidRPr="002028FA">
        <w:rPr>
          <w:rStyle w:val="13pt"/>
          <w:sz w:val="28"/>
          <w:szCs w:val="28"/>
        </w:rPr>
        <w:t>После проведения торгов</w:t>
      </w:r>
      <w:r w:rsidRPr="00150E05">
        <w:rPr>
          <w:rStyle w:val="13pt"/>
          <w:sz w:val="28"/>
          <w:szCs w:val="28"/>
        </w:rPr>
        <w:t xml:space="preserve"> </w:t>
      </w:r>
      <w:r>
        <w:rPr>
          <w:rStyle w:val="13pt"/>
          <w:sz w:val="28"/>
          <w:szCs w:val="28"/>
        </w:rPr>
        <w:t>заказчик должен получить</w:t>
      </w:r>
      <w:r w:rsidRPr="00150E05">
        <w:rPr>
          <w:rStyle w:val="13pt0"/>
          <w:sz w:val="28"/>
          <w:szCs w:val="28"/>
        </w:rPr>
        <w:t xml:space="preserve"> </w:t>
      </w:r>
      <w:r w:rsidRPr="002028FA">
        <w:rPr>
          <w:rStyle w:val="13pt0"/>
          <w:sz w:val="28"/>
          <w:szCs w:val="28"/>
        </w:rPr>
        <w:t>конкретные технические условия</w:t>
      </w:r>
      <w:r w:rsidRPr="00150E05">
        <w:rPr>
          <w:rStyle w:val="13pt0"/>
          <w:sz w:val="28"/>
          <w:szCs w:val="28"/>
        </w:rPr>
        <w:t xml:space="preserve"> </w:t>
      </w:r>
      <w:r>
        <w:rPr>
          <w:sz w:val="28"/>
          <w:szCs w:val="28"/>
        </w:rPr>
        <w:t xml:space="preserve">на подключение объекта к системе теплоснабжения, для чего в адрес </w:t>
      </w:r>
      <w:proofErr w:type="spellStart"/>
      <w:r>
        <w:rPr>
          <w:sz w:val="28"/>
          <w:szCs w:val="28"/>
        </w:rPr>
        <w:t>энергоснабжающей</w:t>
      </w:r>
      <w:proofErr w:type="spellEnd"/>
      <w:r>
        <w:rPr>
          <w:sz w:val="28"/>
          <w:szCs w:val="28"/>
        </w:rPr>
        <w:t xml:space="preserve"> организации необходимо направить следующие материалы</w:t>
      </w:r>
      <w:r w:rsidRPr="00150E05">
        <w:rPr>
          <w:sz w:val="28"/>
          <w:szCs w:val="28"/>
        </w:rPr>
        <w:t>:</w:t>
      </w:r>
    </w:p>
    <w:p w:rsidR="009B3E28" w:rsidRDefault="009B3E28" w:rsidP="009B3E28">
      <w:pPr>
        <w:pStyle w:val="10"/>
        <w:numPr>
          <w:ilvl w:val="0"/>
          <w:numId w:val="1"/>
        </w:numPr>
        <w:shd w:val="clear" w:color="auto" w:fill="auto"/>
        <w:tabs>
          <w:tab w:val="left" w:pos="360"/>
        </w:tabs>
        <w:spacing w:before="0" w:after="0" w:line="240" w:lineRule="auto"/>
        <w:ind w:left="0" w:right="40" w:firstLine="284"/>
        <w:jc w:val="both"/>
        <w:rPr>
          <w:sz w:val="28"/>
          <w:szCs w:val="28"/>
        </w:rPr>
      </w:pPr>
      <w:r>
        <w:rPr>
          <w:sz w:val="28"/>
          <w:szCs w:val="28"/>
        </w:rPr>
        <w:t>заявку на подключение объекта к системе теплоснабжения, ГВС;</w:t>
      </w:r>
    </w:p>
    <w:p w:rsidR="009B3E28" w:rsidRPr="00150E05" w:rsidRDefault="009B3E28" w:rsidP="009B3E28">
      <w:pPr>
        <w:pStyle w:val="10"/>
        <w:numPr>
          <w:ilvl w:val="0"/>
          <w:numId w:val="1"/>
        </w:numPr>
        <w:shd w:val="clear" w:color="auto" w:fill="auto"/>
        <w:tabs>
          <w:tab w:val="left" w:pos="178"/>
          <w:tab w:val="left" w:pos="360"/>
        </w:tabs>
        <w:spacing w:before="0" w:after="0" w:line="240" w:lineRule="auto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копии правоустанавливающих документов, подтверждающих право собственности или иное законное право заявителя на подключаемый объект;</w:t>
      </w:r>
    </w:p>
    <w:p w:rsidR="009B3E28" w:rsidRDefault="009B3E28" w:rsidP="009B3E28">
      <w:pPr>
        <w:pStyle w:val="10"/>
        <w:numPr>
          <w:ilvl w:val="0"/>
          <w:numId w:val="1"/>
        </w:numPr>
        <w:shd w:val="clear" w:color="auto" w:fill="auto"/>
        <w:tabs>
          <w:tab w:val="left" w:pos="170"/>
          <w:tab w:val="left" w:pos="360"/>
        </w:tabs>
        <w:spacing w:before="0" w:after="0" w:line="240" w:lineRule="auto"/>
        <w:ind w:left="0" w:firstLine="284"/>
        <w:jc w:val="both"/>
        <w:rPr>
          <w:sz w:val="28"/>
          <w:szCs w:val="28"/>
        </w:rPr>
      </w:pPr>
      <w:r w:rsidRPr="00150E05">
        <w:rPr>
          <w:sz w:val="28"/>
          <w:szCs w:val="28"/>
        </w:rPr>
        <w:t>ситуационный план расположения объекта с привязкой к территории</w:t>
      </w:r>
      <w:r>
        <w:rPr>
          <w:sz w:val="28"/>
          <w:szCs w:val="28"/>
        </w:rPr>
        <w:t xml:space="preserve"> населенного пункта;</w:t>
      </w:r>
    </w:p>
    <w:p w:rsidR="009B3E28" w:rsidRPr="00150E05" w:rsidRDefault="009B3E28" w:rsidP="009B3E28">
      <w:pPr>
        <w:pStyle w:val="10"/>
        <w:numPr>
          <w:ilvl w:val="0"/>
          <w:numId w:val="1"/>
        </w:numPr>
        <w:shd w:val="clear" w:color="auto" w:fill="auto"/>
        <w:tabs>
          <w:tab w:val="left" w:pos="170"/>
          <w:tab w:val="left" w:pos="360"/>
        </w:tabs>
        <w:spacing w:before="0" w:after="0" w:line="240" w:lineRule="auto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топографическую съемку земельного участка в масштабе 1:500 с указанием всех надземных и подземных коммуникаций и сооружений.</w:t>
      </w:r>
    </w:p>
    <w:p w:rsidR="009B3E28" w:rsidRPr="00150E05" w:rsidRDefault="009B3E28" w:rsidP="009B3E28">
      <w:pPr>
        <w:pStyle w:val="10"/>
        <w:shd w:val="clear" w:color="auto" w:fill="auto"/>
        <w:tabs>
          <w:tab w:val="left" w:pos="284"/>
        </w:tabs>
        <w:spacing w:before="0" w:after="0" w:line="240" w:lineRule="auto"/>
        <w:ind w:right="60" w:firstLine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50E05">
        <w:rPr>
          <w:sz w:val="28"/>
          <w:szCs w:val="28"/>
        </w:rPr>
        <w:t>.</w:t>
      </w:r>
      <w:r>
        <w:rPr>
          <w:rStyle w:val="13pt"/>
          <w:sz w:val="28"/>
          <w:szCs w:val="28"/>
        </w:rPr>
        <w:tab/>
      </w:r>
      <w:r w:rsidRPr="002028FA">
        <w:rPr>
          <w:rStyle w:val="13pt"/>
          <w:sz w:val="28"/>
          <w:szCs w:val="28"/>
        </w:rPr>
        <w:t>В соответствии с выданными техническими условиями</w:t>
      </w:r>
      <w:r w:rsidRPr="00150E05">
        <w:rPr>
          <w:sz w:val="28"/>
          <w:szCs w:val="28"/>
        </w:rPr>
        <w:t xml:space="preserve"> заказчик разрабатывает проектную документацию и согласовывает ее с </w:t>
      </w:r>
      <w:proofErr w:type="spellStart"/>
      <w:r w:rsidRPr="00150E05">
        <w:rPr>
          <w:sz w:val="28"/>
          <w:szCs w:val="28"/>
        </w:rPr>
        <w:t>энергоснабжающей</w:t>
      </w:r>
      <w:proofErr w:type="spellEnd"/>
      <w:r w:rsidRPr="00150E05">
        <w:rPr>
          <w:sz w:val="28"/>
          <w:szCs w:val="28"/>
        </w:rPr>
        <w:t xml:space="preserve"> организацией. Один экземпляр проекта теплоснабжения объекта передается в </w:t>
      </w:r>
      <w:proofErr w:type="spellStart"/>
      <w:r w:rsidRPr="00150E05">
        <w:rPr>
          <w:sz w:val="28"/>
          <w:szCs w:val="28"/>
        </w:rPr>
        <w:t>энергоснабжающую</w:t>
      </w:r>
      <w:proofErr w:type="spellEnd"/>
      <w:r w:rsidRPr="00150E05">
        <w:rPr>
          <w:sz w:val="28"/>
          <w:szCs w:val="28"/>
        </w:rPr>
        <w:t xml:space="preserve"> организацию в следующем составе:</w:t>
      </w:r>
    </w:p>
    <w:p w:rsidR="009B3E28" w:rsidRPr="00D17F87" w:rsidRDefault="009B3E28" w:rsidP="009B3E28">
      <w:pPr>
        <w:pStyle w:val="10"/>
        <w:numPr>
          <w:ilvl w:val="0"/>
          <w:numId w:val="2"/>
        </w:numPr>
        <w:shd w:val="clear" w:color="auto" w:fill="auto"/>
        <w:tabs>
          <w:tab w:val="left" w:pos="178"/>
          <w:tab w:val="left" w:pos="284"/>
        </w:tabs>
        <w:spacing w:before="0" w:after="0" w:line="240" w:lineRule="auto"/>
        <w:jc w:val="both"/>
        <w:rPr>
          <w:sz w:val="28"/>
          <w:szCs w:val="28"/>
        </w:rPr>
      </w:pPr>
      <w:r w:rsidRPr="00D17F87">
        <w:rPr>
          <w:sz w:val="28"/>
          <w:szCs w:val="28"/>
        </w:rPr>
        <w:t>расчетно-пояснительная записка;</w:t>
      </w:r>
    </w:p>
    <w:p w:rsidR="009B3E28" w:rsidRPr="00D17F87" w:rsidRDefault="009B3E28" w:rsidP="009B3E28">
      <w:pPr>
        <w:pStyle w:val="10"/>
        <w:numPr>
          <w:ilvl w:val="0"/>
          <w:numId w:val="2"/>
        </w:numPr>
        <w:shd w:val="clear" w:color="auto" w:fill="auto"/>
        <w:tabs>
          <w:tab w:val="left" w:pos="178"/>
          <w:tab w:val="left" w:pos="284"/>
        </w:tabs>
        <w:spacing w:before="0" w:after="0" w:line="240" w:lineRule="auto"/>
        <w:jc w:val="both"/>
        <w:rPr>
          <w:sz w:val="28"/>
          <w:szCs w:val="28"/>
        </w:rPr>
      </w:pPr>
      <w:r w:rsidRPr="00D17F87">
        <w:rPr>
          <w:sz w:val="28"/>
          <w:szCs w:val="28"/>
        </w:rPr>
        <w:t>тепломеханическая часть;</w:t>
      </w:r>
    </w:p>
    <w:p w:rsidR="009B3E28" w:rsidRPr="00D17F87" w:rsidRDefault="009B3E28" w:rsidP="009B3E28">
      <w:pPr>
        <w:pStyle w:val="10"/>
        <w:numPr>
          <w:ilvl w:val="0"/>
          <w:numId w:val="2"/>
        </w:numPr>
        <w:shd w:val="clear" w:color="auto" w:fill="auto"/>
        <w:tabs>
          <w:tab w:val="left" w:pos="178"/>
          <w:tab w:val="left" w:pos="284"/>
        </w:tabs>
        <w:spacing w:before="0" w:after="0" w:line="240" w:lineRule="auto"/>
        <w:jc w:val="both"/>
        <w:rPr>
          <w:sz w:val="28"/>
          <w:szCs w:val="28"/>
        </w:rPr>
      </w:pPr>
      <w:r w:rsidRPr="00D17F87">
        <w:rPr>
          <w:sz w:val="28"/>
          <w:szCs w:val="28"/>
        </w:rPr>
        <w:t>строительная часть;</w:t>
      </w:r>
    </w:p>
    <w:p w:rsidR="009B3E28" w:rsidRPr="00D17F87" w:rsidRDefault="009B3E28" w:rsidP="009B3E28">
      <w:pPr>
        <w:pStyle w:val="10"/>
        <w:numPr>
          <w:ilvl w:val="0"/>
          <w:numId w:val="2"/>
        </w:numPr>
        <w:shd w:val="clear" w:color="auto" w:fill="auto"/>
        <w:tabs>
          <w:tab w:val="left" w:pos="170"/>
          <w:tab w:val="left" w:pos="284"/>
        </w:tabs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элек</w:t>
      </w:r>
      <w:r w:rsidRPr="00D17F87">
        <w:rPr>
          <w:sz w:val="28"/>
          <w:szCs w:val="28"/>
        </w:rPr>
        <w:t>трическая часть;</w:t>
      </w:r>
    </w:p>
    <w:p w:rsidR="009B3E28" w:rsidRPr="004E7B5A" w:rsidRDefault="009B3E28" w:rsidP="009B3E28">
      <w:pPr>
        <w:pStyle w:val="10"/>
        <w:numPr>
          <w:ilvl w:val="0"/>
          <w:numId w:val="2"/>
        </w:numPr>
        <w:shd w:val="clear" w:color="auto" w:fill="auto"/>
        <w:tabs>
          <w:tab w:val="left" w:pos="185"/>
          <w:tab w:val="left" w:pos="284"/>
        </w:tabs>
        <w:spacing w:before="0" w:after="0" w:line="240" w:lineRule="auto"/>
        <w:jc w:val="both"/>
        <w:rPr>
          <w:sz w:val="28"/>
          <w:szCs w:val="28"/>
        </w:rPr>
      </w:pPr>
      <w:r w:rsidRPr="004E7B5A">
        <w:rPr>
          <w:sz w:val="28"/>
          <w:szCs w:val="28"/>
        </w:rPr>
        <w:t>часть КИП и автоматики.</w:t>
      </w:r>
    </w:p>
    <w:p w:rsidR="009B3E28" w:rsidRPr="00D17F87" w:rsidRDefault="009B3E28" w:rsidP="009B3E28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9B3E28" w:rsidRPr="00150E05" w:rsidRDefault="009B3E28" w:rsidP="009B3E28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Отведение</w:t>
      </w:r>
      <w:r w:rsidRPr="00150E05">
        <w:rPr>
          <w:sz w:val="28"/>
          <w:szCs w:val="28"/>
        </w:rPr>
        <w:t xml:space="preserve"> поверхностных </w:t>
      </w:r>
      <w:r>
        <w:rPr>
          <w:sz w:val="28"/>
          <w:szCs w:val="28"/>
        </w:rPr>
        <w:t>стоков от административного здания по ул. Советская, 21 в г. Курске</w:t>
      </w:r>
      <w:r w:rsidRPr="00150E05">
        <w:rPr>
          <w:sz w:val="28"/>
          <w:szCs w:val="28"/>
        </w:rPr>
        <w:t xml:space="preserve"> предусмотреть </w:t>
      </w:r>
      <w:r>
        <w:rPr>
          <w:sz w:val="28"/>
          <w:szCs w:val="28"/>
        </w:rPr>
        <w:t>на твердое покрытие проезжей части ул. Советская.</w:t>
      </w:r>
    </w:p>
    <w:p w:rsidR="009B3E28" w:rsidRPr="00150E05" w:rsidRDefault="009B3E28" w:rsidP="009B3E28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При</w:t>
      </w:r>
      <w:r w:rsidRPr="00150E05">
        <w:rPr>
          <w:sz w:val="28"/>
          <w:szCs w:val="28"/>
        </w:rPr>
        <w:t xml:space="preserve"> истечении срока действия технических условий </w:t>
      </w:r>
      <w:r>
        <w:rPr>
          <w:sz w:val="28"/>
          <w:szCs w:val="28"/>
        </w:rPr>
        <w:t>застройщик</w:t>
      </w:r>
      <w:r w:rsidRPr="00150E05">
        <w:rPr>
          <w:sz w:val="28"/>
          <w:szCs w:val="28"/>
        </w:rPr>
        <w:t xml:space="preserve"> предоставляет заявку на к</w:t>
      </w:r>
      <w:r>
        <w:rPr>
          <w:sz w:val="28"/>
          <w:szCs w:val="28"/>
        </w:rPr>
        <w:t>орректировку технических условий</w:t>
      </w:r>
      <w:r w:rsidRPr="00150E05">
        <w:rPr>
          <w:sz w:val="28"/>
          <w:szCs w:val="28"/>
        </w:rPr>
        <w:t xml:space="preserve"> с уточненными данными </w:t>
      </w:r>
      <w:r>
        <w:rPr>
          <w:sz w:val="28"/>
          <w:szCs w:val="28"/>
        </w:rPr>
        <w:t>по объему водоотведе</w:t>
      </w:r>
      <w:r w:rsidRPr="00150E05">
        <w:rPr>
          <w:sz w:val="28"/>
          <w:szCs w:val="28"/>
        </w:rPr>
        <w:t>ния. Параме</w:t>
      </w:r>
      <w:r w:rsidRPr="00D17F87">
        <w:rPr>
          <w:sz w:val="28"/>
          <w:szCs w:val="28"/>
        </w:rPr>
        <w:t>т</w:t>
      </w:r>
      <w:r w:rsidRPr="00150E05">
        <w:rPr>
          <w:sz w:val="28"/>
          <w:szCs w:val="28"/>
        </w:rPr>
        <w:t>ры выданных технических условий</w:t>
      </w:r>
      <w:r w:rsidR="002A554F">
        <w:rPr>
          <w:sz w:val="28"/>
          <w:szCs w:val="28"/>
        </w:rPr>
        <w:t xml:space="preserve"> могут быть изменены и выдаются</w:t>
      </w:r>
      <w:r>
        <w:rPr>
          <w:sz w:val="28"/>
          <w:szCs w:val="28"/>
        </w:rPr>
        <w:t xml:space="preserve">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Благоустройство» повтор</w:t>
      </w:r>
      <w:r w:rsidRPr="00150E05">
        <w:rPr>
          <w:sz w:val="28"/>
          <w:szCs w:val="28"/>
        </w:rPr>
        <w:t>но.</w:t>
      </w:r>
    </w:p>
    <w:p w:rsidR="009B3E28" w:rsidRPr="00150E05" w:rsidRDefault="009B3E28" w:rsidP="009B3E28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 w:rsidRPr="00150E05">
        <w:rPr>
          <w:sz w:val="28"/>
          <w:szCs w:val="28"/>
        </w:rPr>
        <w:t xml:space="preserve"> месячный срок после утверждения проекта предоставить в 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>
        <w:rPr>
          <w:sz w:val="28"/>
          <w:szCs w:val="28"/>
        </w:rPr>
        <w:t>приятий, содержание технологических решений" и (п</w:t>
      </w:r>
      <w:r w:rsidRPr="00150E0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50E05">
        <w:rPr>
          <w:sz w:val="28"/>
          <w:szCs w:val="28"/>
        </w:rPr>
        <w:t xml:space="preserve">8. «Правил подключения объекта капитального строительства </w:t>
      </w:r>
      <w:r w:rsidRPr="00150E05">
        <w:rPr>
          <w:sz w:val="28"/>
          <w:szCs w:val="28"/>
        </w:rPr>
        <w:lastRenderedPageBreak/>
        <w:t>к сетям инженерно</w:t>
      </w:r>
      <w:r>
        <w:rPr>
          <w:sz w:val="28"/>
          <w:szCs w:val="28"/>
        </w:rPr>
        <w:t>-</w:t>
      </w:r>
      <w:r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Pr="00D17F87">
        <w:rPr>
          <w:sz w:val="28"/>
          <w:szCs w:val="28"/>
        </w:rPr>
        <w:t>N</w:t>
      </w:r>
      <w:r w:rsidRPr="00150E05">
        <w:rPr>
          <w:sz w:val="28"/>
          <w:szCs w:val="28"/>
        </w:rPr>
        <w:t>83).</w:t>
      </w:r>
    </w:p>
    <w:p w:rsidR="009B3E28" w:rsidRDefault="009B3E28" w:rsidP="009B3E28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 w:rsidRPr="00150E05">
        <w:rPr>
          <w:sz w:val="28"/>
          <w:szCs w:val="28"/>
        </w:rPr>
        <w:t xml:space="preserve"> месячный срок после получения разр</w:t>
      </w:r>
      <w:r>
        <w:rPr>
          <w:sz w:val="28"/>
          <w:szCs w:val="28"/>
        </w:rPr>
        <w:t>ешения на строительство письмен</w:t>
      </w:r>
      <w:r w:rsidRPr="00150E05">
        <w:rPr>
          <w:sz w:val="28"/>
          <w:szCs w:val="28"/>
        </w:rPr>
        <w:t>но сообщить в 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9B3E28" w:rsidRPr="00F173A1" w:rsidRDefault="009B3E28" w:rsidP="009B3E28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2"/>
          <w:szCs w:val="22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Pr="00F173A1">
        <w:rPr>
          <w:sz w:val="28"/>
          <w:szCs w:val="28"/>
        </w:rPr>
        <w:t>На основании пп.3.13 и 3.14 «Правил пользования система</w:t>
      </w:r>
      <w:r>
        <w:rPr>
          <w:sz w:val="28"/>
          <w:szCs w:val="28"/>
        </w:rPr>
        <w:t>ми дождевой канализации и откры</w:t>
      </w:r>
      <w:r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sz w:val="28"/>
          <w:szCs w:val="28"/>
        </w:rPr>
        <w:t>302,216</w:t>
      </w:r>
      <w:r w:rsidRPr="00F173A1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Победителю аукциона указанные средства по договору подключения необходимо перечислить эксплуатационной организации ОАО «Благоустройство».</w:t>
      </w:r>
    </w:p>
    <w:p w:rsidR="009B3E28" w:rsidRDefault="009B3E28" w:rsidP="009B3E28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  <w:t>По окончании</w:t>
      </w:r>
      <w:r w:rsidRPr="00150E05">
        <w:rPr>
          <w:sz w:val="28"/>
          <w:szCs w:val="28"/>
        </w:rPr>
        <w:t xml:space="preserve"> строительства объекта</w:t>
      </w:r>
      <w:r>
        <w:rPr>
          <w:sz w:val="28"/>
          <w:szCs w:val="28"/>
        </w:rPr>
        <w:t>:</w:t>
      </w:r>
      <w:r w:rsidRPr="00150E05">
        <w:rPr>
          <w:sz w:val="28"/>
          <w:szCs w:val="28"/>
        </w:rPr>
        <w:t xml:space="preserve"> заключить Договор с </w:t>
      </w:r>
      <w:r>
        <w:rPr>
          <w:sz w:val="28"/>
          <w:szCs w:val="28"/>
        </w:rPr>
        <w:t>ОАО «Благоустройство»</w:t>
      </w:r>
      <w:r w:rsidRPr="00150E05">
        <w:rPr>
          <w:sz w:val="28"/>
          <w:szCs w:val="28"/>
        </w:rPr>
        <w:t xml:space="preserve"> на пользование систе</w:t>
      </w:r>
      <w:r>
        <w:rPr>
          <w:sz w:val="28"/>
          <w:szCs w:val="28"/>
        </w:rPr>
        <w:t>мой дождевой канализации города.</w:t>
      </w:r>
    </w:p>
    <w:p w:rsidR="009B3E28" w:rsidRPr="00D17F87" w:rsidRDefault="009B3E28" w:rsidP="009B3E28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Газоснабжение.</w:t>
      </w:r>
    </w:p>
    <w:p w:rsidR="009B3E28" w:rsidRDefault="009B3E28" w:rsidP="009B3E28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85805">
        <w:rPr>
          <w:sz w:val="28"/>
          <w:szCs w:val="28"/>
        </w:rPr>
        <w:t xml:space="preserve">Максимальный объем </w:t>
      </w:r>
      <w:proofErr w:type="spellStart"/>
      <w:r w:rsidRPr="00C85805">
        <w:rPr>
          <w:sz w:val="28"/>
          <w:szCs w:val="28"/>
        </w:rPr>
        <w:t>газопотребления</w:t>
      </w:r>
      <w:proofErr w:type="spellEnd"/>
      <w:r w:rsidRPr="00C85805">
        <w:rPr>
          <w:sz w:val="28"/>
          <w:szCs w:val="28"/>
        </w:rPr>
        <w:t xml:space="preserve"> в возможных точках подключения: </w:t>
      </w:r>
      <w:r w:rsidRPr="00C85805">
        <w:rPr>
          <w:b/>
          <w:sz w:val="28"/>
          <w:szCs w:val="28"/>
        </w:rPr>
        <w:t xml:space="preserve">г. Курск, ул. </w:t>
      </w:r>
      <w:r>
        <w:rPr>
          <w:b/>
          <w:sz w:val="28"/>
          <w:szCs w:val="28"/>
        </w:rPr>
        <w:t>Советская - 2</w:t>
      </w:r>
      <w:r w:rsidRPr="00C85805">
        <w:rPr>
          <w:b/>
          <w:sz w:val="28"/>
          <w:szCs w:val="28"/>
        </w:rPr>
        <w:t>0 м</w:t>
      </w:r>
      <w:r w:rsidRPr="00C85805">
        <w:rPr>
          <w:b/>
          <w:sz w:val="28"/>
          <w:szCs w:val="28"/>
          <w:vertAlign w:val="superscript"/>
        </w:rPr>
        <w:t>3</w:t>
      </w:r>
      <w:r w:rsidRPr="00C85805">
        <w:rPr>
          <w:b/>
          <w:sz w:val="28"/>
          <w:szCs w:val="28"/>
        </w:rPr>
        <w:t>/час.</w:t>
      </w:r>
    </w:p>
    <w:p w:rsidR="009B3E28" w:rsidRPr="00C85805" w:rsidRDefault="009B3E28" w:rsidP="009B3E28">
      <w:pPr>
        <w:pStyle w:val="10"/>
        <w:shd w:val="clear" w:color="auto" w:fill="auto"/>
        <w:tabs>
          <w:tab w:val="left" w:pos="430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85805">
        <w:rPr>
          <w:sz w:val="28"/>
          <w:szCs w:val="28"/>
        </w:rPr>
        <w:t>Дата подключения</w:t>
      </w:r>
      <w:r>
        <w:rPr>
          <w:sz w:val="28"/>
          <w:szCs w:val="28"/>
        </w:rPr>
        <w:t>:</w:t>
      </w:r>
      <w:r w:rsidRPr="00C85805">
        <w:rPr>
          <w:sz w:val="28"/>
          <w:szCs w:val="28"/>
        </w:rPr>
        <w:t xml:space="preserve"> </w:t>
      </w:r>
      <w:r w:rsidRPr="0001540A">
        <w:rPr>
          <w:b/>
          <w:sz w:val="28"/>
          <w:szCs w:val="28"/>
        </w:rPr>
        <w:t>не определена в связи с отсутствием информации от заказчика</w:t>
      </w:r>
      <w:r w:rsidRPr="00C85805">
        <w:rPr>
          <w:sz w:val="28"/>
          <w:szCs w:val="28"/>
        </w:rPr>
        <w:t>.</w:t>
      </w:r>
    </w:p>
    <w:p w:rsidR="009B3E28" w:rsidRPr="00C85805" w:rsidRDefault="009B3E28" w:rsidP="009B3E28">
      <w:pPr>
        <w:pStyle w:val="10"/>
        <w:shd w:val="clear" w:color="auto" w:fill="auto"/>
        <w:tabs>
          <w:tab w:val="left" w:pos="4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85805">
        <w:rPr>
          <w:sz w:val="28"/>
          <w:szCs w:val="28"/>
        </w:rPr>
        <w:t xml:space="preserve">Информация о плате за подключение: </w:t>
      </w:r>
      <w:r w:rsidRPr="0001540A">
        <w:rPr>
          <w:rStyle w:val="135pt"/>
          <w:b/>
          <w:sz w:val="28"/>
          <w:szCs w:val="28"/>
        </w:rPr>
        <w:t>плата за подключение не взимается</w:t>
      </w:r>
      <w:r w:rsidRPr="00C85805">
        <w:rPr>
          <w:rStyle w:val="135pt"/>
          <w:sz w:val="28"/>
          <w:szCs w:val="28"/>
        </w:rPr>
        <w:t>.</w:t>
      </w:r>
    </w:p>
    <w:p w:rsidR="009B3E28" w:rsidRPr="00C85805" w:rsidRDefault="009B3E28" w:rsidP="009B3E28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85805">
        <w:rPr>
          <w:sz w:val="28"/>
          <w:szCs w:val="28"/>
        </w:rPr>
        <w:t>Срок действия технических условий 2 года с даты их выдачи.</w:t>
      </w:r>
    </w:p>
    <w:p w:rsidR="009B3E28" w:rsidRPr="00D17F87" w:rsidRDefault="009B3E28" w:rsidP="009B3E28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 w:rsidRPr="00150E05">
        <w:rPr>
          <w:sz w:val="28"/>
          <w:szCs w:val="28"/>
        </w:rPr>
        <w:t xml:space="preserve">Объект заказчика: </w:t>
      </w:r>
      <w:r>
        <w:rPr>
          <w:rStyle w:val="8"/>
          <w:sz w:val="28"/>
          <w:szCs w:val="28"/>
        </w:rPr>
        <w:t>для строительства объектов розничной торговли.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Срок действия ТУ: 3 года с даты выдачи.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Срок подключения объекта капитального строительства - 2015 г.</w:t>
      </w:r>
    </w:p>
    <w:p w:rsidR="009B3E28" w:rsidRPr="00693156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Максимальная нагрузка объекта в возможных точках подключения к сетям водоснабжения и водоотведения в период действия ТУ – не более 0,1 м3/час.</w:t>
      </w:r>
    </w:p>
    <w:p w:rsidR="009B3E28" w:rsidRPr="00A50D72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 w:rsidRPr="00A50D72">
        <w:rPr>
          <w:sz w:val="28"/>
          <w:szCs w:val="28"/>
        </w:rPr>
        <w:t xml:space="preserve">Возможная </w:t>
      </w:r>
      <w:r>
        <w:rPr>
          <w:sz w:val="28"/>
          <w:szCs w:val="28"/>
        </w:rPr>
        <w:t>т</w:t>
      </w:r>
      <w:r w:rsidRPr="00A50D72">
        <w:rPr>
          <w:sz w:val="28"/>
          <w:szCs w:val="28"/>
        </w:rPr>
        <w:t xml:space="preserve">очка подключения по водоснабжению </w:t>
      </w:r>
      <w:r>
        <w:rPr>
          <w:sz w:val="28"/>
          <w:szCs w:val="28"/>
        </w:rPr>
        <w:t>–водопровод по ул. Советская.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Возможная т</w:t>
      </w:r>
      <w:r w:rsidRPr="00150E05">
        <w:rPr>
          <w:sz w:val="28"/>
          <w:szCs w:val="28"/>
        </w:rPr>
        <w:t xml:space="preserve">очка подключения по водоотведению </w:t>
      </w:r>
      <w:r>
        <w:rPr>
          <w:sz w:val="28"/>
          <w:szCs w:val="28"/>
        </w:rPr>
        <w:t>–</w:t>
      </w:r>
      <w:r w:rsidRPr="00150E05">
        <w:rPr>
          <w:sz w:val="28"/>
          <w:szCs w:val="28"/>
        </w:rPr>
        <w:t xml:space="preserve"> </w:t>
      </w:r>
      <w:r>
        <w:rPr>
          <w:sz w:val="28"/>
          <w:szCs w:val="28"/>
        </w:rPr>
        <w:t>канализационная сеть по ул. Советская.</w:t>
      </w:r>
    </w:p>
    <w:p w:rsidR="009B3E28" w:rsidRPr="00D17F87" w:rsidRDefault="009B3E28" w:rsidP="009B3E28">
      <w:pPr>
        <w:pStyle w:val="110"/>
        <w:spacing w:before="0" w:after="0" w:line="240" w:lineRule="auto"/>
        <w:jc w:val="both"/>
        <w:rPr>
          <w:sz w:val="28"/>
          <w:szCs w:val="28"/>
        </w:rPr>
      </w:pPr>
      <w:r w:rsidRPr="00A50D72">
        <w:rPr>
          <w:sz w:val="24"/>
          <w:szCs w:val="24"/>
        </w:rPr>
        <w:t xml:space="preserve">Тарифы </w:t>
      </w:r>
      <w:r>
        <w:rPr>
          <w:sz w:val="24"/>
          <w:szCs w:val="24"/>
        </w:rPr>
        <w:t xml:space="preserve">на подключение </w:t>
      </w:r>
      <w:r w:rsidRPr="00A50D72">
        <w:rPr>
          <w:sz w:val="24"/>
          <w:szCs w:val="24"/>
        </w:rPr>
        <w:t xml:space="preserve">утверждены решением Курского городского собрания от </w:t>
      </w:r>
      <w:r>
        <w:rPr>
          <w:sz w:val="24"/>
          <w:szCs w:val="24"/>
        </w:rPr>
        <w:t>29.05.2012</w:t>
      </w:r>
      <w:r w:rsidRPr="00A50D72">
        <w:rPr>
          <w:sz w:val="24"/>
          <w:szCs w:val="24"/>
        </w:rPr>
        <w:t xml:space="preserve"> г. № </w:t>
      </w:r>
      <w:r>
        <w:rPr>
          <w:sz w:val="24"/>
          <w:szCs w:val="24"/>
        </w:rPr>
        <w:t xml:space="preserve">454-4-ОС на период 2012- 2015 </w:t>
      </w:r>
      <w:r w:rsidRPr="00A50D72">
        <w:rPr>
          <w:sz w:val="24"/>
          <w:szCs w:val="24"/>
        </w:rPr>
        <w:t>гг.</w:t>
      </w:r>
      <w:r>
        <w:rPr>
          <w:sz w:val="24"/>
          <w:szCs w:val="24"/>
        </w:rPr>
        <w:t>:</w:t>
      </w:r>
    </w:p>
    <w:p w:rsidR="009B3E28" w:rsidRPr="00A50D72" w:rsidRDefault="009B3E28" w:rsidP="009B3E28">
      <w:pPr>
        <w:pStyle w:val="11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 w:rsidRPr="00A50D72">
        <w:rPr>
          <w:sz w:val="24"/>
          <w:szCs w:val="24"/>
        </w:rPr>
        <w:t xml:space="preserve">Тариф на подключение к системе водоснабжения </w:t>
      </w:r>
      <w:r>
        <w:rPr>
          <w:sz w:val="24"/>
          <w:szCs w:val="24"/>
        </w:rPr>
        <w:t>– 341 694</w:t>
      </w:r>
      <w:r w:rsidRPr="00A50D72">
        <w:rPr>
          <w:sz w:val="24"/>
          <w:szCs w:val="24"/>
        </w:rPr>
        <w:t xml:space="preserve"> рублей за 1м</w:t>
      </w:r>
      <w:r w:rsidRPr="00A50D72">
        <w:rPr>
          <w:sz w:val="24"/>
          <w:szCs w:val="24"/>
          <w:vertAlign w:val="superscript"/>
        </w:rPr>
        <w:t>3</w:t>
      </w:r>
      <w:r w:rsidRPr="00A50D72">
        <w:rPr>
          <w:sz w:val="24"/>
          <w:szCs w:val="24"/>
        </w:rPr>
        <w:t>/ час (с НДС)</w:t>
      </w:r>
      <w:r>
        <w:rPr>
          <w:sz w:val="24"/>
          <w:szCs w:val="24"/>
        </w:rPr>
        <w:t>;</w:t>
      </w:r>
      <w:r w:rsidRPr="00A50D72">
        <w:rPr>
          <w:sz w:val="24"/>
          <w:szCs w:val="24"/>
        </w:rPr>
        <w:t xml:space="preserve"> </w:t>
      </w:r>
    </w:p>
    <w:p w:rsidR="009B3E28" w:rsidRPr="00A50D72" w:rsidRDefault="009B3E28" w:rsidP="009B3E28">
      <w:pPr>
        <w:pStyle w:val="11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 w:rsidRPr="00A50D72">
        <w:rPr>
          <w:sz w:val="24"/>
          <w:szCs w:val="24"/>
        </w:rPr>
        <w:t xml:space="preserve">Тариф на подключение к системе </w:t>
      </w:r>
      <w:proofErr w:type="gramStart"/>
      <w:r w:rsidRPr="00A50D72">
        <w:rPr>
          <w:sz w:val="24"/>
          <w:szCs w:val="24"/>
        </w:rPr>
        <w:t xml:space="preserve">водоотведения </w:t>
      </w:r>
      <w:r>
        <w:rPr>
          <w:sz w:val="24"/>
          <w:szCs w:val="24"/>
        </w:rPr>
        <w:t xml:space="preserve"> –</w:t>
      </w:r>
      <w:proofErr w:type="gramEnd"/>
      <w:r w:rsidRPr="00A50D72">
        <w:rPr>
          <w:sz w:val="24"/>
          <w:szCs w:val="24"/>
        </w:rPr>
        <w:t xml:space="preserve"> </w:t>
      </w:r>
      <w:r>
        <w:rPr>
          <w:sz w:val="24"/>
          <w:szCs w:val="24"/>
        </w:rPr>
        <w:t>341 419</w:t>
      </w:r>
      <w:r w:rsidRPr="00A50D72">
        <w:rPr>
          <w:sz w:val="24"/>
          <w:szCs w:val="24"/>
        </w:rPr>
        <w:t xml:space="preserve"> рублей за 1м</w:t>
      </w:r>
      <w:r w:rsidRPr="00A50D72">
        <w:rPr>
          <w:sz w:val="24"/>
          <w:szCs w:val="24"/>
          <w:vertAlign w:val="superscript"/>
        </w:rPr>
        <w:t>3</w:t>
      </w:r>
      <w:r w:rsidRPr="00A50D72">
        <w:rPr>
          <w:sz w:val="24"/>
          <w:szCs w:val="24"/>
        </w:rPr>
        <w:t>/ час (с НДС).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 w:rsidRPr="00D17F87">
        <w:rPr>
          <w:sz w:val="28"/>
          <w:szCs w:val="28"/>
        </w:rPr>
        <w:t>Н</w:t>
      </w:r>
      <w:r w:rsidRPr="00150E05">
        <w:rPr>
          <w:sz w:val="28"/>
          <w:szCs w:val="28"/>
        </w:rPr>
        <w:t>астоящие Технические условия не являются Условиями подключения объекта Заказчика к сетям водоснабжения и не являются основанием для проектирования устройств и сооружений для присоединения объекта Заказчика к с</w:t>
      </w:r>
      <w:r>
        <w:rPr>
          <w:sz w:val="28"/>
          <w:szCs w:val="28"/>
        </w:rPr>
        <w:t>етям водоснабжения</w:t>
      </w:r>
      <w:r w:rsidRPr="00150E05">
        <w:rPr>
          <w:sz w:val="28"/>
          <w:szCs w:val="28"/>
        </w:rPr>
        <w:t>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</w:rPr>
      </w:pPr>
      <w:r w:rsidRPr="00A50D72">
        <w:rPr>
          <w:b/>
        </w:rPr>
        <w:t>Примечание: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Обязанности Заказчика, которые он долен выполнить в течение одного года с даты выдачи ТУ: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уточнить или определить: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режим водопотребления и величину подключаемой нагрузки;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требуемое давление воды на водопроводном вводе объекта;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обратиться в МУП «</w:t>
      </w:r>
      <w:proofErr w:type="spellStart"/>
      <w:r>
        <w:t>Курскводоканал</w:t>
      </w:r>
      <w:proofErr w:type="spellEnd"/>
      <w:r>
        <w:t>» с заявкой на заключение договора о подключении объекта к сетям водоснабжения и водоотведения;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заключить договор о подключении объекта Заказчика к сетям водоснабжения и водоотведения.</w:t>
      </w:r>
    </w:p>
    <w:p w:rsidR="009B3E28" w:rsidRPr="00A50D72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Обязательства организации, выдавшей технические условия прекращаются в случае, если в течение 1 года с даты получения технических условий правообладатель земельного участка не определит необходимую ему подключаемую нагрузку и не обратится с заявлением о подключении объекта капитального строительства к сетям водоснабжения и водоотведения.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ОАО «Курские электрические сети»</w:t>
      </w:r>
      <w:r>
        <w:rPr>
          <w:sz w:val="28"/>
          <w:szCs w:val="28"/>
        </w:rPr>
        <w:t xml:space="preserve"> сообщают о наличии технической возможности технологического присоединения к электрическим сетям проектируемого объекта розничной торговли по адресу: г. Курск, ул. Советская, 21.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Размер платы за технологическое присоединение к электрическим сетям ОАО «Курские электрические сети» определяется в соответствии с постановлением комитета по тарифам и ценам Курской области                          №108 от 05.12.2013 г.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>
        <w:rPr>
          <w:sz w:val="28"/>
          <w:szCs w:val="28"/>
        </w:rPr>
        <w:t>готово в установленном порядке осуществить технологическое присоединение объектов розничной торговли, расположенных на земельном участке с кадастровым номером 46:29:102287:1060.</w:t>
      </w:r>
    </w:p>
    <w:p w:rsidR="009B3E28" w:rsidRDefault="009B3E28" w:rsidP="009B3E28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</w:t>
      </w:r>
      <w:r w:rsidRPr="000559DC">
        <w:rPr>
          <w:sz w:val="28"/>
          <w:szCs w:val="28"/>
        </w:rPr>
        <w:t xml:space="preserve">к электрическим сетям </w:t>
      </w:r>
      <w:r>
        <w:rPr>
          <w:sz w:val="28"/>
          <w:szCs w:val="28"/>
        </w:rPr>
        <w:t xml:space="preserve">ОАО «МРСК Центра» (филиал «Курскэнерго») в рамках границ Курской области в соответствии с п. 17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27.12.2004 г. №861 (с изменениями и дополнениями) – далее Правила,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</w:p>
    <w:p w:rsidR="009B3E28" w:rsidRPr="000559DC" w:rsidRDefault="009B3E28" w:rsidP="009B3E28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соответствии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  <w:bookmarkStart w:id="0" w:name="_GoBack"/>
      <w:bookmarkEnd w:id="0"/>
    </w:p>
    <w:sectPr w:rsidR="009B3E28" w:rsidRPr="000559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45411D"/>
    <w:multiLevelType w:val="hybridMultilevel"/>
    <w:tmpl w:val="8CF069E2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791A59"/>
    <w:multiLevelType w:val="hybridMultilevel"/>
    <w:tmpl w:val="F22E5914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6C"/>
    <w:rsid w:val="00004E8F"/>
    <w:rsid w:val="000E5CB6"/>
    <w:rsid w:val="00141BEA"/>
    <w:rsid w:val="002A554F"/>
    <w:rsid w:val="002F3215"/>
    <w:rsid w:val="00721E35"/>
    <w:rsid w:val="00961F3C"/>
    <w:rsid w:val="009B3E28"/>
    <w:rsid w:val="00B52B72"/>
    <w:rsid w:val="00DC5A6C"/>
    <w:rsid w:val="00FE0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084D73-5F14-48D4-902A-026D09473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CB6"/>
    <w:pPr>
      <w:spacing w:after="200" w:line="276" w:lineRule="auto"/>
    </w:pPr>
    <w:rPr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0"/>
    <w:rsid w:val="000E5CB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0">
    <w:name w:val="Основной текст10"/>
    <w:basedOn w:val="a"/>
    <w:link w:val="a3"/>
    <w:rsid w:val="000E5CB6"/>
    <w:pPr>
      <w:shd w:val="clear" w:color="auto" w:fill="FFFFFF"/>
      <w:spacing w:before="120" w:after="540" w:line="315" w:lineRule="exact"/>
      <w:ind w:hanging="500"/>
      <w:jc w:val="right"/>
    </w:pPr>
    <w:rPr>
      <w:rFonts w:ascii="Times New Roman" w:eastAsia="Times New Roman" w:hAnsi="Times New Roman" w:cs="Times New Roman"/>
      <w:sz w:val="24"/>
      <w:szCs w:val="24"/>
      <w:lang w:val="ru-RU" w:bidi="ar-SA"/>
    </w:rPr>
  </w:style>
  <w:style w:type="character" w:customStyle="1" w:styleId="11">
    <w:name w:val="Основной текст (11)_"/>
    <w:basedOn w:val="a0"/>
    <w:link w:val="110"/>
    <w:rsid w:val="000E5CB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0E5CB6"/>
    <w:pPr>
      <w:shd w:val="clear" w:color="auto" w:fill="FFFFFF"/>
      <w:spacing w:before="180" w:after="240" w:line="0" w:lineRule="atLeast"/>
    </w:pPr>
    <w:rPr>
      <w:rFonts w:ascii="Times New Roman" w:eastAsia="Times New Roman" w:hAnsi="Times New Roman" w:cs="Times New Roman"/>
      <w:sz w:val="20"/>
      <w:szCs w:val="20"/>
      <w:lang w:val="ru-RU" w:bidi="ar-SA"/>
    </w:rPr>
  </w:style>
  <w:style w:type="character" w:customStyle="1" w:styleId="135pt">
    <w:name w:val="Основной текст + 13;5 pt"/>
    <w:basedOn w:val="a3"/>
    <w:rsid w:val="000E5C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3pt">
    <w:name w:val="Основной текст + 13 pt;Курсив"/>
    <w:basedOn w:val="a3"/>
    <w:rsid w:val="009B3E28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912pt">
    <w:name w:val="Основной текст (9) + 12 pt;Не курсив"/>
    <w:basedOn w:val="a0"/>
    <w:rsid w:val="009B3E2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13pt0">
    <w:name w:val="Основной текст + 13 pt;Полужирный;Курсив"/>
    <w:basedOn w:val="a3"/>
    <w:rsid w:val="009B3E28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8">
    <w:name w:val="Основной текст8"/>
    <w:basedOn w:val="a3"/>
    <w:rsid w:val="009B3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1057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ZEMLIY-V Воронина</dc:creator>
  <cp:keywords/>
  <dc:description/>
  <cp:lastModifiedBy>ZEMLIY-V Воронина</cp:lastModifiedBy>
  <cp:revision>9</cp:revision>
  <dcterms:created xsi:type="dcterms:W3CDTF">2014-05-22T13:18:00Z</dcterms:created>
  <dcterms:modified xsi:type="dcterms:W3CDTF">2014-07-01T09:43:00Z</dcterms:modified>
</cp:coreProperties>
</file>