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544FA9">
        <w:rPr>
          <w:b/>
          <w:sz w:val="28"/>
          <w:szCs w:val="28"/>
        </w:rPr>
        <w:t>13.12.</w:t>
      </w:r>
      <w:r w:rsidR="00774F36">
        <w:rPr>
          <w:b/>
          <w:sz w:val="28"/>
          <w:szCs w:val="28"/>
        </w:rPr>
        <w:t>2016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Pr="00D66E56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AA6E7B">
        <w:rPr>
          <w:sz w:val="28"/>
          <w:szCs w:val="28"/>
        </w:rPr>
        <w:t>на</w:t>
      </w:r>
      <w:r w:rsidRPr="00921D88">
        <w:rPr>
          <w:sz w:val="28"/>
          <w:szCs w:val="28"/>
        </w:rPr>
        <w:t xml:space="preserve"> прав</w:t>
      </w:r>
      <w:r w:rsidR="00AA6E7B">
        <w:rPr>
          <w:sz w:val="28"/>
          <w:szCs w:val="28"/>
        </w:rPr>
        <w:t>о</w:t>
      </w:r>
      <w:r w:rsidRPr="00921D88">
        <w:rPr>
          <w:sz w:val="28"/>
          <w:szCs w:val="28"/>
        </w:rPr>
        <w:t xml:space="preserve"> заключени</w:t>
      </w:r>
      <w:r w:rsidR="00AA6E7B">
        <w:rPr>
          <w:sz w:val="28"/>
          <w:szCs w:val="28"/>
        </w:rPr>
        <w:t>я</w:t>
      </w:r>
      <w:r w:rsidRPr="00921D88">
        <w:rPr>
          <w:sz w:val="28"/>
          <w:szCs w:val="28"/>
        </w:rPr>
        <w:t xml:space="preserve"> договоров аренды земельных участков, назначенного на </w:t>
      </w:r>
      <w:r w:rsidR="00544FA9">
        <w:rPr>
          <w:sz w:val="28"/>
          <w:szCs w:val="28"/>
        </w:rPr>
        <w:t>13 декабря</w:t>
      </w:r>
      <w:r w:rsidR="00774F36">
        <w:rPr>
          <w:sz w:val="28"/>
          <w:szCs w:val="28"/>
        </w:rPr>
        <w:t xml:space="preserve"> 2016</w:t>
      </w:r>
      <w:r w:rsidRPr="00921D88">
        <w:rPr>
          <w:sz w:val="28"/>
          <w:szCs w:val="28"/>
        </w:rPr>
        <w:t xml:space="preserve"> года в соответствии с решениями комитета по управлению имуществом Курской области </w:t>
      </w:r>
      <w:r w:rsidR="00F05817" w:rsidRPr="00D66E56">
        <w:rPr>
          <w:sz w:val="28"/>
          <w:szCs w:val="28"/>
        </w:rPr>
        <w:t xml:space="preserve">от </w:t>
      </w:r>
      <w:r w:rsidR="00544FA9">
        <w:rPr>
          <w:sz w:val="28"/>
          <w:szCs w:val="28"/>
        </w:rPr>
        <w:t>31.10</w:t>
      </w:r>
      <w:r w:rsidR="00774F36" w:rsidRPr="00D66E56">
        <w:rPr>
          <w:sz w:val="28"/>
          <w:szCs w:val="28"/>
        </w:rPr>
        <w:t>.2016</w:t>
      </w:r>
      <w:r w:rsidR="00F05817" w:rsidRPr="00D66E56">
        <w:rPr>
          <w:sz w:val="28"/>
          <w:szCs w:val="28"/>
        </w:rPr>
        <w:t xml:space="preserve"> г. </w:t>
      </w:r>
      <w:r w:rsidR="00AA6E7B">
        <w:rPr>
          <w:sz w:val="28"/>
          <w:szCs w:val="28"/>
        </w:rPr>
        <w:t xml:space="preserve">              </w:t>
      </w:r>
      <w:bookmarkStart w:id="0" w:name="_GoBack"/>
      <w:bookmarkEnd w:id="0"/>
      <w:r w:rsidR="00F05817" w:rsidRPr="00D66E56">
        <w:rPr>
          <w:sz w:val="28"/>
          <w:szCs w:val="28"/>
        </w:rPr>
        <w:t>№01-19/</w:t>
      </w:r>
      <w:r w:rsidR="00544FA9">
        <w:rPr>
          <w:sz w:val="28"/>
          <w:szCs w:val="28"/>
        </w:rPr>
        <w:t>1954</w:t>
      </w:r>
      <w:r w:rsidR="00F05817" w:rsidRPr="00D66E56">
        <w:rPr>
          <w:sz w:val="28"/>
          <w:szCs w:val="28"/>
        </w:rPr>
        <w:t>, 01-19/</w:t>
      </w:r>
      <w:r w:rsidR="00544FA9">
        <w:rPr>
          <w:sz w:val="28"/>
          <w:szCs w:val="28"/>
        </w:rPr>
        <w:t>1955</w:t>
      </w:r>
      <w:r w:rsidR="002F3BAC" w:rsidRPr="00D66E56">
        <w:rPr>
          <w:sz w:val="28"/>
          <w:szCs w:val="28"/>
        </w:rPr>
        <w:t>.</w:t>
      </w:r>
    </w:p>
    <w:p w:rsidR="00F05817" w:rsidRPr="00F05817" w:rsidRDefault="005A5D4A" w:rsidP="00F05817">
      <w:pPr>
        <w:ind w:firstLine="567"/>
        <w:jc w:val="both"/>
        <w:rPr>
          <w:sz w:val="26"/>
          <w:szCs w:val="26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</w:t>
      </w:r>
      <w:r w:rsidR="00F05817" w:rsidRPr="00F05817">
        <w:rPr>
          <w:sz w:val="28"/>
          <w:szCs w:val="28"/>
        </w:rPr>
        <w:t>право на заключение договора аренды земельного участка с кадастровым номером 46:29:</w:t>
      </w:r>
      <w:r w:rsidR="00544FA9">
        <w:rPr>
          <w:sz w:val="28"/>
          <w:szCs w:val="28"/>
        </w:rPr>
        <w:t>101054:447</w:t>
      </w:r>
      <w:r w:rsidR="00F05817">
        <w:rPr>
          <w:sz w:val="28"/>
          <w:szCs w:val="28"/>
        </w:rPr>
        <w:t xml:space="preserve">, площадью </w:t>
      </w:r>
      <w:r w:rsidR="00544FA9">
        <w:rPr>
          <w:sz w:val="28"/>
          <w:szCs w:val="28"/>
        </w:rPr>
        <w:t>9 460</w:t>
      </w:r>
      <w:r w:rsidR="00F05817" w:rsidRPr="00F05817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</w:t>
      </w:r>
      <w:r w:rsidR="00544FA9">
        <w:rPr>
          <w:sz w:val="28"/>
          <w:szCs w:val="28"/>
        </w:rPr>
        <w:t>Чайковского</w:t>
      </w:r>
      <w:r w:rsidR="00F05817" w:rsidRPr="00F05817">
        <w:rPr>
          <w:sz w:val="28"/>
          <w:szCs w:val="28"/>
        </w:rPr>
        <w:t xml:space="preserve"> с видом разрешенного использования земельного участка – </w:t>
      </w:r>
      <w:r w:rsidR="00544FA9">
        <w:rPr>
          <w:sz w:val="28"/>
          <w:szCs w:val="28"/>
        </w:rPr>
        <w:t>для строительства промышленного объекта</w:t>
      </w:r>
      <w:r w:rsidR="00F05817" w:rsidRPr="00F05817">
        <w:rPr>
          <w:sz w:val="28"/>
          <w:szCs w:val="28"/>
        </w:rPr>
        <w:t>.</w:t>
      </w:r>
      <w:r w:rsidR="00F05817" w:rsidRPr="00F05817">
        <w:rPr>
          <w:sz w:val="26"/>
          <w:szCs w:val="26"/>
        </w:rPr>
        <w:t xml:space="preserve"> </w:t>
      </w:r>
    </w:p>
    <w:p w:rsidR="00544FA9" w:rsidRPr="005B2B45" w:rsidRDefault="00544FA9" w:rsidP="00544FA9">
      <w:pPr>
        <w:ind w:firstLine="567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В связи с тем, что по Лоту №1 не подано ни одной заявки на участие в аукционе</w:t>
      </w:r>
      <w:r w:rsidRPr="00F058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F05817">
        <w:rPr>
          <w:sz w:val="28"/>
          <w:szCs w:val="28"/>
        </w:rPr>
        <w:t>соответствии с пунктом 14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Pr="005B2B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№1 </w:t>
      </w:r>
      <w:r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</w:t>
      </w:r>
      <w:r w:rsidRPr="005B2B45">
        <w:rPr>
          <w:sz w:val="28"/>
          <w:szCs w:val="28"/>
        </w:rPr>
        <w:t>.</w:t>
      </w:r>
    </w:p>
    <w:p w:rsidR="00F05817" w:rsidRPr="00C761BE" w:rsidRDefault="002F3BAC" w:rsidP="00F05817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2</w:t>
      </w:r>
      <w:r w:rsidR="005A5D4A" w:rsidRPr="00921D88">
        <w:rPr>
          <w:sz w:val="28"/>
          <w:szCs w:val="28"/>
        </w:rPr>
        <w:t xml:space="preserve"> </w:t>
      </w:r>
      <w:r w:rsidR="005A5D4A" w:rsidRPr="00F05817">
        <w:rPr>
          <w:sz w:val="28"/>
          <w:szCs w:val="28"/>
        </w:rPr>
        <w:t xml:space="preserve">– </w:t>
      </w:r>
      <w:r w:rsidR="00F05817" w:rsidRPr="00C761BE">
        <w:rPr>
          <w:sz w:val="28"/>
          <w:szCs w:val="28"/>
        </w:rPr>
        <w:t xml:space="preserve">право на заключение договора аренды земельного участка </w:t>
      </w:r>
      <w:r w:rsidR="00C761BE" w:rsidRPr="00C761BE">
        <w:rPr>
          <w:sz w:val="28"/>
          <w:szCs w:val="28"/>
        </w:rPr>
        <w:t>с кадастровым номером 46:29:</w:t>
      </w:r>
      <w:r w:rsidR="00544FA9">
        <w:rPr>
          <w:sz w:val="28"/>
          <w:szCs w:val="28"/>
        </w:rPr>
        <w:t>101054:98</w:t>
      </w:r>
      <w:r w:rsidR="00C761BE" w:rsidRPr="00C761BE">
        <w:rPr>
          <w:sz w:val="28"/>
          <w:szCs w:val="28"/>
        </w:rPr>
        <w:t>, площадью</w:t>
      </w:r>
      <w:r w:rsidR="00FA10D4">
        <w:rPr>
          <w:sz w:val="28"/>
          <w:szCs w:val="28"/>
        </w:rPr>
        <w:t xml:space="preserve"> </w:t>
      </w:r>
      <w:r w:rsidR="00544FA9">
        <w:rPr>
          <w:sz w:val="28"/>
          <w:szCs w:val="28"/>
        </w:rPr>
        <w:t>11 000</w:t>
      </w:r>
      <w:r w:rsidR="00C761BE" w:rsidRPr="00C761BE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</w:t>
      </w:r>
      <w:r w:rsidR="00544FA9">
        <w:rPr>
          <w:sz w:val="28"/>
          <w:szCs w:val="28"/>
        </w:rPr>
        <w:t>2-я Агрегатная</w:t>
      </w:r>
      <w:r w:rsidR="00C761BE" w:rsidRPr="00C761BE">
        <w:rPr>
          <w:sz w:val="28"/>
          <w:szCs w:val="28"/>
        </w:rPr>
        <w:t xml:space="preserve"> с видом разрешенного использования земельного участка – </w:t>
      </w:r>
      <w:r w:rsidR="00544FA9">
        <w:rPr>
          <w:sz w:val="28"/>
          <w:szCs w:val="28"/>
        </w:rPr>
        <w:t>склады</w:t>
      </w:r>
      <w:r w:rsidR="00C761BE" w:rsidRPr="00C761BE">
        <w:rPr>
          <w:sz w:val="28"/>
          <w:szCs w:val="28"/>
        </w:rPr>
        <w:t>.</w:t>
      </w:r>
    </w:p>
    <w:p w:rsidR="00544FA9" w:rsidRPr="005B2B45" w:rsidRDefault="00544FA9" w:rsidP="00544FA9">
      <w:pPr>
        <w:ind w:firstLine="567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В связи с тем, что по Лоту №2 не подано ни одной заявки на участие в аукционе</w:t>
      </w:r>
      <w:r w:rsidRPr="00F058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F05817">
        <w:rPr>
          <w:sz w:val="28"/>
          <w:szCs w:val="28"/>
        </w:rPr>
        <w:t>соответствии с пунктом 14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Pr="005B2B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№2 </w:t>
      </w:r>
      <w:r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</w:t>
      </w:r>
      <w:r w:rsidRPr="005B2B45">
        <w:rPr>
          <w:sz w:val="28"/>
          <w:szCs w:val="28"/>
        </w:rPr>
        <w:t>.</w:t>
      </w:r>
    </w:p>
    <w:p w:rsidR="005B2B45" w:rsidRPr="005B2B45" w:rsidRDefault="005B2B45" w:rsidP="00C761BE">
      <w:pPr>
        <w:ind w:firstLine="708"/>
        <w:jc w:val="both"/>
        <w:rPr>
          <w:noProof/>
          <w:sz w:val="28"/>
          <w:szCs w:val="28"/>
        </w:rPr>
      </w:pPr>
    </w:p>
    <w:sectPr w:rsidR="005B2B45" w:rsidRPr="005B2B4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3ECC" w:rsidRDefault="00153ECC" w:rsidP="005221CE">
      <w:r>
        <w:separator/>
      </w:r>
    </w:p>
  </w:endnote>
  <w:endnote w:type="continuationSeparator" w:id="0">
    <w:p w:rsidR="00153ECC" w:rsidRDefault="00153ECC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3ECC" w:rsidRDefault="00153ECC" w:rsidP="005221CE">
      <w:r>
        <w:separator/>
      </w:r>
    </w:p>
  </w:footnote>
  <w:footnote w:type="continuationSeparator" w:id="0">
    <w:p w:rsidR="00153ECC" w:rsidRDefault="00153ECC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53ECC"/>
    <w:rsid w:val="001B7C53"/>
    <w:rsid w:val="001E2DB1"/>
    <w:rsid w:val="00241849"/>
    <w:rsid w:val="002F3BAC"/>
    <w:rsid w:val="00364FA1"/>
    <w:rsid w:val="003B129A"/>
    <w:rsid w:val="00434ACC"/>
    <w:rsid w:val="005221CE"/>
    <w:rsid w:val="00544FA9"/>
    <w:rsid w:val="005511DB"/>
    <w:rsid w:val="005A5D4A"/>
    <w:rsid w:val="005B2B45"/>
    <w:rsid w:val="005D7FA8"/>
    <w:rsid w:val="00602F0E"/>
    <w:rsid w:val="00673D4D"/>
    <w:rsid w:val="006E1DA2"/>
    <w:rsid w:val="00744898"/>
    <w:rsid w:val="00774F36"/>
    <w:rsid w:val="00794D0F"/>
    <w:rsid w:val="007D0C8E"/>
    <w:rsid w:val="007E74F0"/>
    <w:rsid w:val="008755C9"/>
    <w:rsid w:val="00952E75"/>
    <w:rsid w:val="00AA6E7B"/>
    <w:rsid w:val="00AC656C"/>
    <w:rsid w:val="00AD40EB"/>
    <w:rsid w:val="00B35604"/>
    <w:rsid w:val="00B70E39"/>
    <w:rsid w:val="00C761BE"/>
    <w:rsid w:val="00CC4C79"/>
    <w:rsid w:val="00D24152"/>
    <w:rsid w:val="00D66E56"/>
    <w:rsid w:val="00DB6A03"/>
    <w:rsid w:val="00E33FEE"/>
    <w:rsid w:val="00EA542A"/>
    <w:rsid w:val="00EF22A9"/>
    <w:rsid w:val="00F05817"/>
    <w:rsid w:val="00F72CD1"/>
    <w:rsid w:val="00FA10D4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1B561-7A27-44E9-87EA-80372D036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15</cp:revision>
  <cp:lastPrinted>2016-12-08T12:09:00Z</cp:lastPrinted>
  <dcterms:created xsi:type="dcterms:W3CDTF">2016-03-29T12:33:00Z</dcterms:created>
  <dcterms:modified xsi:type="dcterms:W3CDTF">2016-12-08T12:09:00Z</dcterms:modified>
</cp:coreProperties>
</file>