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7000000">
      <w:pPr>
        <w:pStyle w:val="Style_3"/>
        <w:ind w:firstLine="720" w:left="0" w:right="0"/>
        <w:jc w:val="center"/>
        <w:rPr>
          <w:rFonts w:ascii="PT Astra Serif" w:hAnsi="PT Astra Serif"/>
          <w:sz w:val="28"/>
        </w:rPr>
      </w:pPr>
      <w:r>
        <w:rPr>
          <w:rFonts w:ascii="PT Astra Serif" w:hAnsi="PT Astra Serif"/>
          <w:sz w:val="28"/>
        </w:rPr>
        <w:t xml:space="preserve">Извещение </w:t>
      </w:r>
    </w:p>
    <w:p w14:paraId="08000000">
      <w:pPr>
        <w:pStyle w:val="Style_3"/>
        <w:ind w:firstLine="720" w:left="0" w:right="0"/>
        <w:jc w:val="center"/>
        <w:rPr>
          <w:rFonts w:ascii="PT Astra Serif" w:hAnsi="PT Astra Serif"/>
          <w:sz w:val="28"/>
        </w:rPr>
      </w:pPr>
      <w:r>
        <w:rPr>
          <w:rFonts w:ascii="PT Astra Serif" w:hAnsi="PT Astra Serif"/>
          <w:sz w:val="28"/>
        </w:rPr>
        <w:t xml:space="preserve">о проведении аукциона </w:t>
      </w:r>
    </w:p>
    <w:p w14:paraId="09000000">
      <w:pPr>
        <w:pStyle w:val="Style_3"/>
        <w:ind w:firstLine="720" w:left="0" w:right="0"/>
        <w:jc w:val="center"/>
        <w:rPr>
          <w:rFonts w:ascii="PT Astra Serif" w:hAnsi="PT Astra Serif"/>
          <w:sz w:val="28"/>
        </w:rPr>
      </w:pPr>
      <w:r>
        <w:rPr>
          <w:rFonts w:ascii="PT Astra Serif" w:hAnsi="PT Astra Serif"/>
          <w:sz w:val="28"/>
        </w:rPr>
        <w:t>по продаже объектов незавершенного строительства</w:t>
      </w:r>
    </w:p>
    <w:p w14:paraId="0A000000">
      <w:pPr>
        <w:pStyle w:val="Style_3"/>
        <w:ind w:firstLine="720" w:left="0" w:right="0"/>
        <w:jc w:val="center"/>
        <w:rPr>
          <w:rFonts w:ascii="PT Astra Serif" w:hAnsi="PT Astra Serif"/>
          <w:b w:val="1"/>
          <w:sz w:val="28"/>
        </w:rPr>
      </w:pPr>
    </w:p>
    <w:p w14:paraId="0B000000">
      <w:pPr>
        <w:pStyle w:val="Style_3"/>
        <w:ind w:firstLine="720" w:left="0" w:right="0"/>
        <w:jc w:val="both"/>
        <w:rPr>
          <w:rFonts w:ascii="PT Astra Serif" w:hAnsi="PT Astra Serif"/>
          <w:sz w:val="28"/>
        </w:rPr>
      </w:pPr>
      <w:r>
        <w:rPr>
          <w:rFonts w:ascii="PT Astra Serif" w:hAnsi="PT Astra Serif"/>
          <w:b w:val="1"/>
          <w:sz w:val="28"/>
        </w:rPr>
        <w:t>Комитет по управлению имуществом Курской области</w:t>
      </w:r>
      <w:r>
        <w:rPr>
          <w:rFonts w:ascii="PT Astra Serif" w:hAnsi="PT Astra Serif"/>
          <w:sz w:val="28"/>
        </w:rPr>
        <w:t xml:space="preserve"> выступает </w:t>
      </w:r>
      <w:r>
        <w:rPr>
          <w:rFonts w:ascii="PT Astra Serif" w:hAnsi="PT Astra Serif"/>
          <w:b w:val="1"/>
          <w:sz w:val="28"/>
        </w:rPr>
        <w:t>организатором публичных торгов в форме аукциона</w:t>
      </w:r>
      <w:r>
        <w:rPr>
          <w:rFonts w:ascii="PT Astra Serif" w:hAnsi="PT Astra Serif"/>
          <w:sz w:val="28"/>
        </w:rPr>
        <w:t xml:space="preserve">, открытого по составу участников, по продаже </w:t>
      </w:r>
      <w:r>
        <w:rPr>
          <w:rFonts w:ascii="PT Astra Serif" w:hAnsi="PT Astra Serif"/>
          <w:b w:val="1"/>
          <w:sz w:val="28"/>
        </w:rPr>
        <w:t>объектов незавершенного строительства</w:t>
      </w:r>
      <w:r>
        <w:rPr>
          <w:rFonts w:ascii="PT Astra Serif" w:hAnsi="PT Astra Serif"/>
          <w:sz w:val="28"/>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w:t>
      </w:r>
    </w:p>
    <w:p w14:paraId="0C000000">
      <w:pPr>
        <w:pStyle w:val="Style_3"/>
        <w:ind w:firstLine="720" w:left="0" w:right="0"/>
        <w:jc w:val="both"/>
        <w:rPr>
          <w:rFonts w:ascii="PT Astra Serif" w:hAnsi="PT Astra Serif"/>
          <w:b w:val="1"/>
          <w:sz w:val="28"/>
        </w:rPr>
      </w:pPr>
      <w:r>
        <w:rPr>
          <w:rFonts w:ascii="PT Astra Serif" w:hAnsi="PT Astra Serif"/>
          <w:b w:val="1"/>
          <w:sz w:val="28"/>
        </w:rPr>
        <w:t>Лот №1.</w:t>
      </w:r>
    </w:p>
    <w:p w14:paraId="0D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0E000000">
      <w:pPr>
        <w:pStyle w:val="Style_3"/>
        <w:ind w:firstLine="720" w:left="0" w:right="0"/>
        <w:jc w:val="both"/>
        <w:rPr>
          <w:rFonts w:ascii="PT Astra Serif" w:hAnsi="PT Astra Serif"/>
          <w:sz w:val="28"/>
        </w:rPr>
      </w:pPr>
      <w:r>
        <w:rPr>
          <w:rFonts w:ascii="PT Astra Serif" w:hAnsi="PT Astra Serif"/>
          <w:sz w:val="28"/>
        </w:rPr>
        <w:t>Решение Кировского районного суда г. Курска от 25 марта 2021 г. по делу №2-298/9-2021.</w:t>
      </w:r>
    </w:p>
    <w:p w14:paraId="0F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10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11000000">
      <w:pPr>
        <w:pStyle w:val="Style_3"/>
        <w:ind w:firstLine="720" w:left="0" w:right="0"/>
        <w:jc w:val="both"/>
        <w:rPr>
          <w:rFonts w:ascii="PT Astra Serif" w:hAnsi="PT Astra Serif"/>
          <w:sz w:val="28"/>
        </w:rPr>
      </w:pPr>
      <w:r>
        <w:rPr>
          <w:rFonts w:ascii="PT Astra Serif" w:hAnsi="PT Astra Serif"/>
          <w:sz w:val="28"/>
        </w:rPr>
        <w:t>Изъять у Зорина Владимира Николаевича объект незавершенного строительства с кадастровым номером 46:29:101057:280</w:t>
      </w:r>
      <w:r>
        <w:rPr>
          <w:rFonts w:ascii="PT Astra Serif" w:hAnsi="PT Astra Serif"/>
          <w:sz w:val="28"/>
        </w:rPr>
        <w:t>, расположенный по адресу: г. Курск, ул. 3-я Агрегатная, путем продажи с публичных торгов.</w:t>
      </w:r>
    </w:p>
    <w:p w14:paraId="12000000">
      <w:pPr>
        <w:pStyle w:val="Style_3"/>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Зорина Владимира Николаевича</w:t>
      </w:r>
      <w:r>
        <w:rPr>
          <w:rFonts w:ascii="PT Astra Serif" w:hAnsi="PT Astra Serif"/>
          <w:sz w:val="28"/>
        </w:rPr>
        <w:t xml:space="preserve"> в доход муниципального образования "город Курск" </w:t>
      </w:r>
      <w:r>
        <w:rPr>
          <w:rFonts w:ascii="PT Astra Serif" w:hAnsi="PT Astra Serif"/>
          <w:sz w:val="28"/>
        </w:rPr>
        <w:t>государственную пошлин</w:t>
      </w:r>
      <w:r>
        <w:rPr>
          <w:rFonts w:ascii="PT Astra Serif" w:hAnsi="PT Astra Serif"/>
          <w:sz w:val="28"/>
        </w:rPr>
        <w:t xml:space="preserve">у в размере 6 000 рублей. </w:t>
      </w:r>
    </w:p>
    <w:p w14:paraId="13000000">
      <w:pPr>
        <w:pStyle w:val="Style_3"/>
        <w:ind w:firstLine="720" w:left="0" w:right="0"/>
        <w:jc w:val="both"/>
        <w:rPr>
          <w:rFonts w:ascii="PT Astra Serif" w:hAnsi="PT Astra Serif"/>
          <w:sz w:val="28"/>
        </w:rPr>
      </w:pPr>
      <w:r>
        <w:rPr>
          <w:rFonts w:ascii="PT Astra Serif" w:hAnsi="PT Astra Serif"/>
          <w:sz w:val="28"/>
        </w:rPr>
        <w:t>Решение может быть обжаловано в апелляционном порядке в Курский областной суд г. Курска в течение месяца со дня изготовления мотивированного решения, то есть с 01 апреля 2021 года.</w:t>
      </w:r>
      <w:r>
        <w:rPr>
          <w:rFonts w:ascii="PT Astra Serif" w:hAnsi="PT Astra Serif"/>
          <w:sz w:val="28"/>
        </w:rPr>
        <w:t>»</w:t>
      </w:r>
    </w:p>
    <w:p w14:paraId="14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15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46:29:101057:280;</w:t>
      </w:r>
    </w:p>
    <w:p w14:paraId="16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103,8 кв.м.;</w:t>
      </w:r>
    </w:p>
    <w:p w14:paraId="17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3-я Агрегатная;</w:t>
      </w:r>
    </w:p>
    <w:p w14:paraId="18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7%;</w:t>
      </w:r>
    </w:p>
    <w:p w14:paraId="19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10 июля 2017 г. № 46:29:101057:280-46/001/2017-1;</w:t>
      </w:r>
    </w:p>
    <w:p w14:paraId="1A000000">
      <w:pPr>
        <w:pStyle w:val="Style_3"/>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1B000000">
      <w:pPr>
        <w:pStyle w:val="Style_3"/>
        <w:ind w:firstLine="720" w:left="0" w:right="0"/>
        <w:jc w:val="both"/>
        <w:rPr>
          <w:rFonts w:ascii="PT Astra Serif" w:hAnsi="PT Astra Serif"/>
          <w:sz w:val="28"/>
        </w:rPr>
      </w:pPr>
      <w:r>
        <w:rPr>
          <w:rFonts w:ascii="PT Astra Serif" w:hAnsi="PT Astra Serif"/>
          <w:sz w:val="28"/>
        </w:rPr>
        <w:t xml:space="preserve">собственник объекта незавершенного строительства – Зорин </w:t>
      </w:r>
      <w:r>
        <w:rPr>
          <w:rFonts w:ascii="PT Astra Serif" w:hAnsi="PT Astra Serif"/>
          <w:sz w:val="28"/>
        </w:rPr>
        <w:t>Владимир Николаевич.</w:t>
      </w:r>
    </w:p>
    <w:p w14:paraId="1C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1D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46:29:101057:39;</w:t>
      </w:r>
    </w:p>
    <w:p w14:paraId="1E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4 200 кв.м.;</w:t>
      </w:r>
    </w:p>
    <w:p w14:paraId="1F000000">
      <w:pPr>
        <w:pStyle w:val="Style_3"/>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20000000">
      <w:pPr>
        <w:pStyle w:val="Style_3"/>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го участка – производственная деятельность</w:t>
      </w:r>
      <w:r>
        <w:rPr>
          <w:rFonts w:ascii="PT Astra Serif" w:hAnsi="PT Astra Serif"/>
          <w:sz w:val="28"/>
        </w:rPr>
        <w:t>;</w:t>
      </w:r>
    </w:p>
    <w:p w14:paraId="21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22000000">
      <w:pPr>
        <w:pStyle w:val="Style_3"/>
        <w:ind w:firstLine="720" w:left="0" w:right="0"/>
        <w:jc w:val="both"/>
        <w:rPr>
          <w:rFonts w:ascii="PT Astra Serif" w:hAnsi="PT Astra Serif"/>
          <w:sz w:val="28"/>
        </w:rPr>
      </w:pPr>
      <w:r>
        <w:rPr>
          <w:rFonts w:ascii="PT Astra Serif" w:hAnsi="PT Astra Serif"/>
          <w:b w:val="1"/>
          <w:sz w:val="28"/>
        </w:rPr>
        <w:t>Начальная цена предмета аукциона – 100 000,00 руб. (сто тысяч рублей 00 копеек), без учета НДС.</w:t>
      </w:r>
    </w:p>
    <w:p w14:paraId="23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1 000,00 руб. (одна тысяча рублей 00 копеек).</w:t>
      </w:r>
    </w:p>
    <w:p w14:paraId="24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 xml:space="preserve"> 100 000,00 руб. (сто тысяч рублей 00 копеек)</w:t>
      </w:r>
      <w:r>
        <w:rPr>
          <w:rFonts w:ascii="PT Astra Serif" w:hAnsi="PT Astra Serif"/>
          <w:b w:val="1"/>
          <w:sz w:val="28"/>
        </w:rPr>
        <w:t>.</w:t>
      </w:r>
    </w:p>
    <w:p w14:paraId="25000000">
      <w:pPr>
        <w:pStyle w:val="Style_3"/>
        <w:ind w:firstLine="720" w:left="0" w:right="0"/>
        <w:jc w:val="both"/>
        <w:rPr>
          <w:rFonts w:ascii="PT Astra Serif" w:hAnsi="PT Astra Serif"/>
          <w:b w:val="1"/>
          <w:sz w:val="28"/>
        </w:rPr>
      </w:pPr>
      <w:r>
        <w:rPr>
          <w:rFonts w:ascii="PT Astra Serif" w:hAnsi="PT Astra Serif"/>
          <w:b w:val="1"/>
          <w:sz w:val="28"/>
        </w:rPr>
        <w:t xml:space="preserve">Лот №2. </w:t>
      </w:r>
    </w:p>
    <w:p w14:paraId="26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27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19 марта 2021 г. по делу №А35-8899/2020.</w:t>
      </w:r>
    </w:p>
    <w:p w14:paraId="28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29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2A000000">
      <w:pPr>
        <w:pStyle w:val="Style_3"/>
        <w:ind w:firstLine="720" w:left="0" w:right="0"/>
        <w:jc w:val="both"/>
        <w:rPr>
          <w:rFonts w:ascii="PT Astra Serif" w:hAnsi="PT Astra Serif"/>
          <w:sz w:val="28"/>
        </w:rPr>
      </w:pPr>
      <w:r>
        <w:rPr>
          <w:rFonts w:ascii="PT Astra Serif" w:hAnsi="PT Astra Serif"/>
          <w:sz w:val="28"/>
        </w:rPr>
        <w:t>Изъять у индивидуального предпринимателя Умеренкова Виктора Викторовича объект незавершенного строительства с кадастровым номером 46:29:01054:864</w:t>
      </w:r>
      <w:r>
        <w:rPr>
          <w:rFonts w:ascii="PT Astra Serif" w:hAnsi="PT Astra Serif"/>
          <w:sz w:val="28"/>
        </w:rPr>
        <w:t>, расположенный по адресу: г. Курск, ул. Чайковского, путем продажи с публичных торгов.</w:t>
      </w:r>
    </w:p>
    <w:p w14:paraId="2B000000">
      <w:pPr>
        <w:pStyle w:val="Style_3"/>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индивидуального предпринимателя Умеренкова Виктора Викторовича</w:t>
      </w:r>
      <w:r>
        <w:rPr>
          <w:rFonts w:ascii="PT Astra Serif" w:hAnsi="PT Astra Serif"/>
          <w:sz w:val="28"/>
        </w:rPr>
        <w:t xml:space="preserve"> в доход федерального бюджета </w:t>
      </w:r>
      <w:r>
        <w:rPr>
          <w:rFonts w:ascii="PT Astra Serif" w:hAnsi="PT Astra Serif"/>
          <w:sz w:val="28"/>
        </w:rPr>
        <w:t>государственную пошлин</w:t>
      </w:r>
      <w:r>
        <w:rPr>
          <w:rFonts w:ascii="PT Astra Serif" w:hAnsi="PT Astra Serif"/>
          <w:sz w:val="28"/>
        </w:rPr>
        <w:t xml:space="preserve">у в сумме 6 000 руб.  </w:t>
      </w:r>
    </w:p>
    <w:p w14:paraId="2C000000">
      <w:pPr>
        <w:pStyle w:val="Style_3"/>
        <w:ind w:firstLine="720" w:left="0" w:right="0"/>
        <w:jc w:val="both"/>
        <w:rPr>
          <w:rFonts w:ascii="PT Astra Serif" w:hAnsi="PT Astra Serif"/>
          <w:sz w:val="28"/>
        </w:rPr>
      </w:pPr>
      <w:r>
        <w:rPr>
          <w:rFonts w:ascii="PT Astra Serif" w:hAnsi="PT Astra Serif"/>
          <w:sz w:val="28"/>
        </w:rPr>
        <w:t>Данное решение может быть обжаловано через Арбитражный суд Курской области в течение месяца после его принятия в апелляционную инстанцию в Девятнадцатый арбитражный апелляционный суд в г. Воронеже.</w:t>
      </w:r>
      <w:r>
        <w:rPr>
          <w:rFonts w:ascii="PT Astra Serif" w:hAnsi="PT Astra Serif"/>
          <w:sz w:val="28"/>
        </w:rPr>
        <w:t>»</w:t>
      </w:r>
    </w:p>
    <w:p w14:paraId="2D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2E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46:29:101054:864;</w:t>
      </w:r>
    </w:p>
    <w:p w14:paraId="2F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47,0 кв.м.;</w:t>
      </w:r>
    </w:p>
    <w:p w14:paraId="30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Чайковского;</w:t>
      </w:r>
    </w:p>
    <w:p w14:paraId="31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10%;</w:t>
      </w:r>
    </w:p>
    <w:p w14:paraId="32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12 сентября 2017 г. № 46:29:101054:864-46/001/2017-1;</w:t>
      </w:r>
    </w:p>
    <w:p w14:paraId="33000000">
      <w:pPr>
        <w:pStyle w:val="Style_3"/>
        <w:ind w:firstLine="720" w:left="0" w:right="0"/>
        <w:jc w:val="both"/>
        <w:rPr>
          <w:rFonts w:ascii="PT Astra Serif" w:hAnsi="PT Astra Serif"/>
          <w:color w:val="000000"/>
          <w:sz w:val="28"/>
        </w:rPr>
      </w:pPr>
      <w:r>
        <w:rPr>
          <w:rFonts w:ascii="PT Astra Serif" w:hAnsi="PT Astra Serif"/>
          <w:sz w:val="28"/>
        </w:rPr>
        <w:t>ин</w:t>
      </w:r>
      <w:r>
        <w:rPr>
          <w:rFonts w:ascii="PT Astra Serif" w:hAnsi="PT Astra Serif"/>
          <w:sz w:val="28"/>
        </w:rPr>
        <w:t xml:space="preserve">формация об обременении предмета аукциона – </w:t>
      </w:r>
      <w:r>
        <w:rPr>
          <w:rFonts w:ascii="PT Astra Serif" w:hAnsi="PT Astra Serif"/>
          <w:sz w:val="28"/>
        </w:rPr>
        <w:t>запрещение регистрации</w:t>
      </w:r>
      <w:r>
        <w:rPr>
          <w:rFonts w:ascii="PT Astra Serif" w:hAnsi="PT Astra Serif"/>
          <w:sz w:val="28"/>
        </w:rPr>
        <w:t xml:space="preserve"> (номера записей регист</w:t>
      </w:r>
      <w:r>
        <w:rPr>
          <w:rFonts w:ascii="PT Astra Serif" w:hAnsi="PT Astra Serif"/>
          <w:color w:val="000000"/>
          <w:sz w:val="28"/>
        </w:rPr>
        <w:t xml:space="preserve">рации № </w:t>
      </w:r>
      <w:r>
        <w:rPr>
          <w:rFonts w:ascii="PT Astra Serif" w:hAnsi="PT Astra Serif"/>
          <w:b w:val="0"/>
          <w:i w:val="0"/>
          <w:caps w:val="0"/>
          <w:color w:val="000000"/>
          <w:spacing w:val="0"/>
          <w:sz w:val="28"/>
          <w:highlight w:val="white"/>
        </w:rPr>
        <w:t>46:29:101054:864-46/026/2020-2  от 27.11.2020</w:t>
      </w:r>
      <w:r>
        <w:rPr>
          <w:rFonts w:ascii="PT Astra Serif" w:hAnsi="PT Astra Serif"/>
          <w:b w:val="0"/>
          <w:i w:val="0"/>
          <w:caps w:val="0"/>
          <w:color w:val="000000"/>
          <w:spacing w:val="0"/>
          <w:sz w:val="28"/>
          <w:highlight w:val="white"/>
        </w:rPr>
        <w:t xml:space="preserve">, </w:t>
      </w:r>
      <w:r>
        <w:rPr>
          <w:rFonts w:ascii="PT Astra Serif" w:hAnsi="PT Astra Serif"/>
          <w:b w:val="0"/>
          <w:i w:val="0"/>
          <w:caps w:val="0"/>
          <w:color w:val="000000"/>
          <w:spacing w:val="0"/>
          <w:sz w:val="28"/>
          <w:highlight w:val="white"/>
        </w:rPr>
        <w:t xml:space="preserve">№ 46:29:101054:864-46/026/2020-3  от 26.12.2020,  </w:t>
      </w:r>
      <w:r>
        <w:rPr>
          <w:rFonts w:ascii="PT Astra Serif" w:hAnsi="PT Astra Serif"/>
          <w:b w:val="0"/>
          <w:i w:val="0"/>
          <w:caps w:val="0"/>
          <w:color w:val="000000"/>
          <w:spacing w:val="0"/>
          <w:sz w:val="28"/>
          <w:highlight w:val="white"/>
        </w:rPr>
        <w:t xml:space="preserve">№ 46:29:101054:864-46/026/2021-4  от 23.03.2021, </w:t>
      </w:r>
      <w:r>
        <w:rPr>
          <w:rFonts w:ascii="PT Astra Serif" w:hAnsi="PT Astra Serif"/>
          <w:b w:val="0"/>
          <w:i w:val="0"/>
          <w:caps w:val="0"/>
          <w:color w:val="000000"/>
          <w:spacing w:val="0"/>
          <w:sz w:val="28"/>
          <w:highlight w:val="white"/>
        </w:rPr>
        <w:t xml:space="preserve">№ 46:29:101054:864-46/026/2021-5  от 23.03.2021, </w:t>
      </w:r>
      <w:r>
        <w:rPr>
          <w:rFonts w:ascii="PT Astra Serif" w:hAnsi="PT Astra Serif"/>
          <w:b w:val="0"/>
          <w:i w:val="0"/>
          <w:caps w:val="0"/>
          <w:color w:val="000000"/>
          <w:spacing w:val="0"/>
          <w:sz w:val="28"/>
          <w:highlight w:val="white"/>
        </w:rPr>
        <w:t xml:space="preserve">№ 46:29:101054:864-46/026/2021-6  от 25.03.2021, </w:t>
      </w:r>
      <w:r>
        <w:rPr>
          <w:rFonts w:ascii="PT Astra Serif" w:hAnsi="PT Astra Serif"/>
          <w:b w:val="0"/>
          <w:i w:val="0"/>
          <w:caps w:val="0"/>
          <w:color w:val="000000"/>
          <w:spacing w:val="0"/>
          <w:sz w:val="28"/>
          <w:highlight w:val="white"/>
        </w:rPr>
        <w:t xml:space="preserve">№ 46:29:101054:864-46/026/2021-7  от 25.03.2021, </w:t>
      </w:r>
      <w:r>
        <w:rPr>
          <w:rFonts w:ascii="PT Astra Serif" w:hAnsi="PT Astra Serif"/>
          <w:b w:val="0"/>
          <w:i w:val="0"/>
          <w:caps w:val="0"/>
          <w:color w:val="000000"/>
          <w:spacing w:val="0"/>
          <w:sz w:val="28"/>
          <w:highlight w:val="white"/>
        </w:rPr>
        <w:t xml:space="preserve"> № </w:t>
      </w:r>
      <w:r>
        <w:rPr>
          <w:rFonts w:ascii="PT Astra Serif" w:hAnsi="PT Astra Serif"/>
          <w:b w:val="0"/>
          <w:i w:val="0"/>
          <w:caps w:val="0"/>
          <w:color w:val="000000"/>
          <w:spacing w:val="0"/>
          <w:sz w:val="28"/>
          <w:highlight w:val="white"/>
        </w:rPr>
        <w:t>46:29:101054:864-46/026/2021-8  от 27.05.2021, №</w:t>
      </w:r>
      <w:r>
        <w:rPr>
          <w:rFonts w:ascii="PT Astra Serif" w:hAnsi="PT Astra Serif"/>
          <w:b w:val="0"/>
          <w:i w:val="0"/>
          <w:caps w:val="0"/>
          <w:color w:val="000000"/>
          <w:spacing w:val="0"/>
          <w:sz w:val="28"/>
          <w:highlight w:val="white"/>
        </w:rPr>
        <w:t xml:space="preserve">46:29:101054:864-46/026/2021-9  от 27.05.2021, </w:t>
      </w:r>
      <w:r>
        <w:rPr>
          <w:rFonts w:ascii="PT Astra Serif" w:hAnsi="PT Astra Serif"/>
          <w:b w:val="0"/>
          <w:i w:val="0"/>
          <w:caps w:val="0"/>
          <w:color w:val="000000"/>
          <w:spacing w:val="0"/>
          <w:sz w:val="28"/>
          <w:highlight w:val="white"/>
        </w:rPr>
        <w:t xml:space="preserve"> № </w:t>
      </w:r>
      <w:r>
        <w:rPr>
          <w:rFonts w:ascii="PT Astra Serif" w:hAnsi="PT Astra Serif"/>
          <w:b w:val="0"/>
          <w:i w:val="0"/>
          <w:caps w:val="0"/>
          <w:color w:val="000000"/>
          <w:spacing w:val="0"/>
          <w:sz w:val="28"/>
          <w:highlight w:val="white"/>
        </w:rPr>
        <w:t xml:space="preserve">46:29:101054:864-46/026/2021-10  от 27.05.2021, </w:t>
      </w:r>
      <w:r>
        <w:rPr>
          <w:rFonts w:ascii="PT Astra Serif" w:hAnsi="PT Astra Serif"/>
          <w:b w:val="0"/>
          <w:i w:val="0"/>
          <w:caps w:val="0"/>
          <w:color w:val="000000"/>
          <w:spacing w:val="0"/>
          <w:sz w:val="28"/>
          <w:highlight w:val="white"/>
        </w:rPr>
        <w:t xml:space="preserve">№ 46:29:101054:864-46/026/2021-11  от 09.06.2021, </w:t>
      </w:r>
      <w:r>
        <w:rPr>
          <w:rFonts w:ascii="PT Astra Serif" w:hAnsi="PT Astra Serif"/>
          <w:b w:val="0"/>
          <w:i w:val="0"/>
          <w:caps w:val="0"/>
          <w:color w:val="000000"/>
          <w:spacing w:val="0"/>
          <w:sz w:val="28"/>
          <w:highlight w:val="white"/>
        </w:rPr>
        <w:t xml:space="preserve">№ 46:29:101054:864-46/026/2021-12  от 17.06.2021, </w:t>
      </w:r>
      <w:r>
        <w:rPr>
          <w:rFonts w:ascii="PT Astra Serif" w:hAnsi="PT Astra Serif"/>
          <w:b w:val="0"/>
          <w:i w:val="0"/>
          <w:caps w:val="0"/>
          <w:color w:val="000000"/>
          <w:spacing w:val="0"/>
          <w:sz w:val="28"/>
          <w:highlight w:val="white"/>
        </w:rPr>
        <w:t xml:space="preserve">№ 46:29:101054:864-46/026/2021-13  от 17.06.2021, </w:t>
      </w:r>
      <w:r>
        <w:rPr>
          <w:rFonts w:ascii="PT Astra Serif" w:hAnsi="PT Astra Serif"/>
          <w:b w:val="0"/>
          <w:i w:val="0"/>
          <w:caps w:val="0"/>
          <w:color w:val="000000"/>
          <w:spacing w:val="0"/>
          <w:sz w:val="28"/>
          <w:highlight w:val="white"/>
        </w:rPr>
        <w:t>№ 46:29:101054:864-46/026/2021-14  от 17.06.2021)</w:t>
      </w:r>
      <w:r>
        <w:rPr>
          <w:rFonts w:ascii="PT Astra Serif" w:hAnsi="PT Astra Serif"/>
          <w:color w:val="000000"/>
          <w:sz w:val="28"/>
        </w:rPr>
        <w:t>;</w:t>
      </w:r>
    </w:p>
    <w:p w14:paraId="34000000">
      <w:pPr>
        <w:pStyle w:val="Style_3"/>
        <w:ind w:firstLine="720" w:left="0" w:right="0"/>
        <w:jc w:val="both"/>
        <w:rPr>
          <w:rFonts w:ascii="PT Astra Serif" w:hAnsi="PT Astra Serif"/>
          <w:sz w:val="28"/>
        </w:rPr>
      </w:pPr>
      <w:r>
        <w:rPr>
          <w:rFonts w:ascii="PT Astra Serif" w:hAnsi="PT Astra Serif"/>
          <w:color w:val="000000"/>
          <w:sz w:val="28"/>
        </w:rPr>
        <w:t xml:space="preserve">собственник объекта незавершенного строительства – Умеренков </w:t>
      </w:r>
      <w:r>
        <w:rPr>
          <w:rFonts w:ascii="PT Astra Serif" w:hAnsi="PT Astra Serif"/>
          <w:color w:val="000000"/>
          <w:sz w:val="28"/>
        </w:rPr>
        <w:t>Виктор Викторович</w:t>
      </w:r>
      <w:r>
        <w:rPr>
          <w:rFonts w:ascii="PT Astra Serif" w:hAnsi="PT Astra Serif"/>
          <w:sz w:val="28"/>
        </w:rPr>
        <w:t>.</w:t>
      </w:r>
    </w:p>
    <w:p w14:paraId="35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36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46:29:101054:733;</w:t>
      </w:r>
    </w:p>
    <w:p w14:paraId="37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800 кв.м.;</w:t>
      </w:r>
    </w:p>
    <w:p w14:paraId="38000000">
      <w:pPr>
        <w:pStyle w:val="Style_3"/>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39000000">
      <w:pPr>
        <w:pStyle w:val="Style_3"/>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го</w:t>
      </w:r>
      <w:r>
        <w:rPr>
          <w:rFonts w:ascii="PT Astra Serif" w:hAnsi="PT Astra Serif"/>
          <w:sz w:val="28"/>
        </w:rPr>
        <w:t xml:space="preserve"> участка – </w:t>
      </w:r>
      <w:r>
        <w:rPr>
          <w:rFonts w:ascii="PT Astra Serif" w:hAnsi="PT Astra Serif"/>
          <w:b w:val="0"/>
          <w:i w:val="0"/>
          <w:caps w:val="0"/>
          <w:color w:val="000000"/>
          <w:spacing w:val="0"/>
          <w:sz w:val="28"/>
          <w:highlight w:val="white"/>
        </w:rPr>
        <w:t>для строительства станции технического обслуживания автомобилей</w:t>
      </w:r>
      <w:r>
        <w:rPr>
          <w:rFonts w:ascii="PT Astra Serif" w:hAnsi="PT Astra Serif"/>
          <w:sz w:val="28"/>
        </w:rPr>
        <w:t>;</w:t>
      </w:r>
    </w:p>
    <w:p w14:paraId="3A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3B000000">
      <w:pPr>
        <w:pStyle w:val="Style_3"/>
        <w:ind w:firstLine="720" w:left="0" w:right="0"/>
        <w:jc w:val="both"/>
        <w:rPr>
          <w:rFonts w:ascii="PT Astra Serif" w:hAnsi="PT Astra Serif"/>
          <w:sz w:val="28"/>
        </w:rPr>
      </w:pPr>
      <w:r>
        <w:rPr>
          <w:rFonts w:ascii="PT Astra Serif" w:hAnsi="PT Astra Serif"/>
          <w:b w:val="1"/>
          <w:sz w:val="28"/>
        </w:rPr>
        <w:t>Начальная цена предмета аукциона – 100 000,00 руб. (сто тысяч рублей 00 копеек), без учета НДС.</w:t>
      </w:r>
    </w:p>
    <w:p w14:paraId="3C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1 000,00 руб. (одна тысяча рублей 00 копеек).</w:t>
      </w:r>
    </w:p>
    <w:p w14:paraId="3D000000">
      <w:pPr>
        <w:pStyle w:val="Style_3"/>
        <w:ind w:firstLine="720" w:left="0" w:right="0"/>
        <w:jc w:val="both"/>
        <w:rPr>
          <w:rFonts w:ascii="PT Astra Serif" w:hAnsi="PT Astra Serif"/>
          <w:b w:val="1"/>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100 000,00 руб. (сто тысяч рублей 00 копеек)</w:t>
      </w:r>
      <w:r>
        <w:rPr>
          <w:rFonts w:ascii="PT Astra Serif" w:hAnsi="PT Astra Serif"/>
          <w:b w:val="1"/>
          <w:sz w:val="28"/>
        </w:rPr>
        <w:t>.</w:t>
      </w:r>
    </w:p>
    <w:p w14:paraId="3E000000">
      <w:pPr>
        <w:pStyle w:val="Style_3"/>
        <w:ind w:firstLine="720" w:left="0" w:right="0"/>
        <w:jc w:val="both"/>
        <w:rPr>
          <w:rFonts w:ascii="PT Astra Serif" w:hAnsi="PT Astra Serif"/>
          <w:b w:val="1"/>
          <w:sz w:val="28"/>
        </w:rPr>
      </w:pPr>
      <w:r>
        <w:rPr>
          <w:rFonts w:ascii="PT Astra Serif" w:hAnsi="PT Astra Serif"/>
          <w:b w:val="1"/>
          <w:sz w:val="28"/>
        </w:rPr>
        <w:t xml:space="preserve">Лот №3. </w:t>
      </w:r>
    </w:p>
    <w:p w14:paraId="3F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40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19 марта 2021 г. по делу №А35-7622/2020.</w:t>
      </w:r>
    </w:p>
    <w:p w14:paraId="41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42000000">
      <w:pPr>
        <w:pStyle w:val="Style_3"/>
        <w:ind w:firstLine="720" w:left="0" w:right="0"/>
        <w:jc w:val="both"/>
        <w:rPr>
          <w:rFonts w:ascii="PT Astra Serif" w:hAnsi="PT Astra Serif"/>
          <w:sz w:val="28"/>
        </w:rPr>
      </w:pPr>
      <w:r>
        <w:rPr>
          <w:rFonts w:ascii="PT Astra Serif" w:hAnsi="PT Astra Serif"/>
          <w:sz w:val="28"/>
        </w:rPr>
        <w:t>«Исковые требования удовлетворить.</w:t>
      </w:r>
    </w:p>
    <w:p w14:paraId="43000000">
      <w:pPr>
        <w:pStyle w:val="Style_3"/>
        <w:ind w:firstLine="720" w:left="0" w:right="0"/>
        <w:jc w:val="both"/>
        <w:rPr>
          <w:rFonts w:ascii="PT Astra Serif" w:hAnsi="PT Astra Serif"/>
          <w:sz w:val="28"/>
        </w:rPr>
      </w:pPr>
      <w:r>
        <w:rPr>
          <w:rFonts w:ascii="PT Astra Serif" w:hAnsi="PT Astra Serif"/>
          <w:sz w:val="28"/>
        </w:rPr>
        <w:t>Изъять у индивидуального предпринимателя Чаркина Николая Николаевича объект незавершенного строительства с кадастровым номером 46:29:102069:531, расположенный по адресу: г. Курск, ул. 50 лет Октября, путем продажи с публичных торгов.</w:t>
      </w:r>
    </w:p>
    <w:p w14:paraId="44000000">
      <w:pPr>
        <w:pStyle w:val="Style_3"/>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индивидуального предпринимателя Чаркина Николая Николаевича</w:t>
      </w:r>
      <w:r>
        <w:rPr>
          <w:rFonts w:ascii="PT Astra Serif" w:hAnsi="PT Astra Serif"/>
          <w:sz w:val="28"/>
        </w:rPr>
        <w:t xml:space="preserve"> в доход федерального бюджета 6 000 руб. 00 коп.  </w:t>
      </w:r>
      <w:r>
        <w:rPr>
          <w:rFonts w:ascii="PT Astra Serif" w:hAnsi="PT Astra Serif"/>
          <w:sz w:val="28"/>
        </w:rPr>
        <w:t xml:space="preserve"> государственной пошлин</w:t>
      </w:r>
      <w:r>
        <w:rPr>
          <w:rFonts w:ascii="PT Astra Serif" w:hAnsi="PT Astra Serif"/>
          <w:sz w:val="28"/>
        </w:rPr>
        <w:t>ы.</w:t>
      </w:r>
    </w:p>
    <w:p w14:paraId="45000000">
      <w:pPr>
        <w:pStyle w:val="Style_3"/>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в течение месяца со дня его принятия</w:t>
      </w:r>
      <w:r>
        <w:rPr>
          <w:rFonts w:ascii="PT Astra Serif" w:hAnsi="PT Astra Serif"/>
          <w:sz w:val="28"/>
        </w:rPr>
        <w:t xml:space="preserve"> в апелляционную инстанцию в Девятнадцатый арбитражный апелляционный суд в г. Воронеже, </w:t>
      </w:r>
      <w:r>
        <w:rPr>
          <w:rFonts w:ascii="PT Astra Serif" w:hAnsi="PT Astra Serif"/>
          <w:sz w:val="28"/>
        </w:rPr>
        <w:t>в срок, не превышающий двух месяцев со дня вступления решения в законную силу - в кассационную инста</w:t>
      </w:r>
      <w:r>
        <w:rPr>
          <w:rFonts w:ascii="PT Astra Serif" w:hAnsi="PT Astra Serif"/>
          <w:sz w:val="28"/>
        </w:rPr>
        <w:t>нцию в Арбитражный суд Центрального округа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46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47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46:29:102069:531;</w:t>
      </w:r>
    </w:p>
    <w:p w14:paraId="48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4 683,5 кв.м.;</w:t>
      </w:r>
    </w:p>
    <w:p w14:paraId="49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50 лет Октября;</w:t>
      </w:r>
    </w:p>
    <w:p w14:paraId="4A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9%;</w:t>
      </w:r>
    </w:p>
    <w:p w14:paraId="4B000000">
      <w:pPr>
        <w:pStyle w:val="Style_3"/>
        <w:ind w:firstLine="720" w:left="0" w:right="0"/>
        <w:jc w:val="both"/>
        <w:rPr>
          <w:rFonts w:ascii="PT Astra Serif" w:hAnsi="PT Astra Serif"/>
          <w:color w:val="000000"/>
          <w:sz w:val="28"/>
        </w:rPr>
      </w:pPr>
      <w:r>
        <w:rPr>
          <w:rFonts w:ascii="PT Astra Serif" w:hAnsi="PT Astra Serif"/>
          <w:sz w:val="28"/>
        </w:rPr>
        <w:t>запись регистрации права собственности на объект незавершенного строите</w:t>
      </w:r>
      <w:r>
        <w:rPr>
          <w:rFonts w:ascii="PT Astra Serif" w:hAnsi="PT Astra Serif"/>
          <w:color w:val="000000"/>
          <w:sz w:val="28"/>
        </w:rPr>
        <w:t>льства – от 28 мая 2015 г. № 46-46/001-46/001/065/2015-852/2;</w:t>
      </w:r>
    </w:p>
    <w:p w14:paraId="4C000000">
      <w:pPr>
        <w:pStyle w:val="Style_3"/>
        <w:ind w:firstLine="720" w:left="0" w:right="0"/>
        <w:jc w:val="both"/>
        <w:rPr>
          <w:rFonts w:ascii="PT Astra Serif" w:hAnsi="PT Astra Serif"/>
          <w:color w:val="000000"/>
          <w:sz w:val="28"/>
        </w:rPr>
      </w:pPr>
      <w:r>
        <w:rPr>
          <w:rFonts w:ascii="PT Astra Serif" w:hAnsi="PT Astra Serif"/>
          <w:color w:val="000000"/>
          <w:sz w:val="28"/>
        </w:rPr>
        <w:t>информация об обременении предмета аукциона – запрещение регистрации</w:t>
      </w:r>
      <w:r>
        <w:rPr>
          <w:rFonts w:ascii="PT Astra Serif" w:hAnsi="PT Astra Serif"/>
          <w:color w:val="000000"/>
          <w:sz w:val="28"/>
        </w:rPr>
        <w:t xml:space="preserve"> (но</w:t>
      </w:r>
      <w:r>
        <w:rPr>
          <w:rFonts w:ascii="PT Astra Serif" w:hAnsi="PT Astra Serif"/>
          <w:color w:val="000000"/>
          <w:sz w:val="28"/>
        </w:rPr>
        <w:t xml:space="preserve">мера записей регистрации </w:t>
      </w:r>
      <w:r>
        <w:rPr>
          <w:rFonts w:ascii="PT Astra Serif" w:hAnsi="PT Astra Serif"/>
          <w:b w:val="0"/>
          <w:i w:val="0"/>
          <w:caps w:val="0"/>
          <w:color w:val="000000"/>
          <w:spacing w:val="0"/>
          <w:sz w:val="28"/>
          <w:highlight w:val="white"/>
        </w:rPr>
        <w:t xml:space="preserve">№ 46:29:102069:531-46/001/2017-1  от 12.12.2017, </w:t>
      </w:r>
      <w:r>
        <w:rPr>
          <w:rFonts w:ascii="PT Astra Serif" w:hAnsi="PT Astra Serif"/>
          <w:b w:val="0"/>
          <w:i w:val="0"/>
          <w:caps w:val="0"/>
          <w:color w:val="000000"/>
          <w:spacing w:val="0"/>
          <w:sz w:val="28"/>
        </w:rPr>
        <w:t>№ 46:29:102069:531-46/026/2020-4  от 28.09.2020,</w:t>
      </w:r>
      <w:r>
        <w:rPr>
          <w:rFonts w:ascii="PT Astra Serif" w:hAnsi="PT Astra Serif"/>
          <w:color w:val="000000"/>
          <w:sz w:val="28"/>
        </w:rPr>
        <w:t xml:space="preserve"> </w:t>
      </w:r>
      <w:r>
        <w:rPr>
          <w:rFonts w:ascii="PT Astra Serif" w:hAnsi="PT Astra Serif"/>
          <w:b w:val="0"/>
          <w:i w:val="0"/>
          <w:caps w:val="0"/>
          <w:color w:val="000000"/>
          <w:spacing w:val="0"/>
          <w:sz w:val="28"/>
          <w:highlight w:val="white"/>
        </w:rPr>
        <w:t xml:space="preserve">№ 46:29:102069:531-46/026/2020-5  от 28.09.2020, </w:t>
      </w:r>
      <w:r>
        <w:rPr>
          <w:rFonts w:ascii="PT Astra Serif" w:hAnsi="PT Astra Serif"/>
          <w:b w:val="0"/>
          <w:i w:val="0"/>
          <w:caps w:val="0"/>
          <w:color w:val="000000"/>
          <w:spacing w:val="0"/>
          <w:sz w:val="28"/>
          <w:highlight w:val="white"/>
        </w:rPr>
        <w:t xml:space="preserve">№ 46:29:102069:531-46/026/2020-6  от 28.09.2020, </w:t>
      </w:r>
      <w:r>
        <w:rPr>
          <w:rFonts w:ascii="PT Astra Serif" w:hAnsi="PT Astra Serif"/>
          <w:b w:val="0"/>
          <w:i w:val="0"/>
          <w:caps w:val="0"/>
          <w:color w:val="000000"/>
          <w:spacing w:val="0"/>
          <w:sz w:val="28"/>
          <w:highlight w:val="white"/>
        </w:rPr>
        <w:t xml:space="preserve">№ 46:29:102069:531-46/026/2020-7  от 28.09.2020, </w:t>
      </w:r>
      <w:r>
        <w:rPr>
          <w:rFonts w:ascii="PT Astra Serif" w:hAnsi="PT Astra Serif"/>
          <w:b w:val="0"/>
          <w:i w:val="0"/>
          <w:caps w:val="0"/>
          <w:color w:val="000000"/>
          <w:spacing w:val="0"/>
          <w:sz w:val="28"/>
          <w:highlight w:val="white"/>
        </w:rPr>
        <w:t xml:space="preserve">№ 46:29:102069:531-46/026/2020-9  от 19.10.2020, </w:t>
      </w:r>
      <w:r>
        <w:rPr>
          <w:rFonts w:ascii="PT Astra Serif" w:hAnsi="PT Astra Serif"/>
          <w:b w:val="0"/>
          <w:i w:val="0"/>
          <w:caps w:val="0"/>
          <w:color w:val="000000"/>
          <w:spacing w:val="0"/>
          <w:sz w:val="28"/>
          <w:highlight w:val="white"/>
        </w:rPr>
        <w:t xml:space="preserve">№ 46:29:102069:531-46/026/2020-10  от 26.10.2020, </w:t>
      </w:r>
      <w:r>
        <w:rPr>
          <w:rFonts w:ascii="PT Astra Serif" w:hAnsi="PT Astra Serif"/>
          <w:b w:val="0"/>
          <w:i w:val="0"/>
          <w:caps w:val="0"/>
          <w:color w:val="000000"/>
          <w:spacing w:val="0"/>
          <w:sz w:val="28"/>
          <w:highlight w:val="white"/>
        </w:rPr>
        <w:t xml:space="preserve">№ 46:29:102069:531-46/026/2020-12  от 28.10.2020, </w:t>
      </w:r>
      <w:r>
        <w:rPr>
          <w:rFonts w:ascii="PT Astra Serif" w:hAnsi="PT Astra Serif"/>
          <w:b w:val="0"/>
          <w:i w:val="0"/>
          <w:caps w:val="0"/>
          <w:color w:val="000000"/>
          <w:spacing w:val="0"/>
          <w:sz w:val="28"/>
          <w:highlight w:val="white"/>
        </w:rPr>
        <w:t xml:space="preserve">№ 46:29:102069:531-46/026/2020-13  от 28.10.2020, </w:t>
      </w:r>
      <w:r>
        <w:rPr>
          <w:rFonts w:ascii="PT Astra Serif" w:hAnsi="PT Astra Serif"/>
          <w:color w:val="000000"/>
          <w:sz w:val="28"/>
        </w:rPr>
        <w:t xml:space="preserve"> </w:t>
      </w:r>
      <w:r>
        <w:rPr>
          <w:rFonts w:ascii="PT Astra Serif" w:hAnsi="PT Astra Serif"/>
          <w:b w:val="0"/>
          <w:i w:val="0"/>
          <w:caps w:val="0"/>
          <w:color w:val="000000"/>
          <w:spacing w:val="0"/>
          <w:sz w:val="28"/>
          <w:highlight w:val="white"/>
        </w:rPr>
        <w:t xml:space="preserve">№ 46:29:102069:531-46/026/2020-14  от 29.10.2020, </w:t>
      </w:r>
      <w:r>
        <w:rPr>
          <w:rFonts w:ascii="PT Astra Serif" w:hAnsi="PT Astra Serif"/>
          <w:b w:val="0"/>
          <w:i w:val="0"/>
          <w:caps w:val="0"/>
          <w:color w:val="000000"/>
          <w:spacing w:val="0"/>
          <w:sz w:val="28"/>
          <w:highlight w:val="white"/>
        </w:rPr>
        <w:t>№ 46:29:102069:531-46/026/2020-15  от 29.10.2020</w:t>
      </w:r>
      <w:r>
        <w:rPr>
          <w:rFonts w:ascii="PT Astra Serif" w:hAnsi="PT Astra Serif"/>
          <w:b w:val="0"/>
          <w:i w:val="0"/>
          <w:caps w:val="0"/>
          <w:color w:val="000000"/>
          <w:spacing w:val="0"/>
          <w:sz w:val="28"/>
          <w:highlight w:val="white"/>
        </w:rPr>
        <w:t xml:space="preserve"> , </w:t>
      </w:r>
      <w:r>
        <w:rPr>
          <w:rFonts w:ascii="PT Astra Serif" w:hAnsi="PT Astra Serif"/>
          <w:b w:val="0"/>
          <w:i w:val="0"/>
          <w:caps w:val="0"/>
          <w:color w:val="000000"/>
          <w:spacing w:val="0"/>
          <w:sz w:val="28"/>
          <w:highlight w:val="white"/>
        </w:rPr>
        <w:t xml:space="preserve">№ 46:29:102069:531-46/026/2020-19  от 04.12.2020, </w:t>
      </w:r>
      <w:r>
        <w:rPr>
          <w:rFonts w:ascii="PT Astra Serif" w:hAnsi="PT Astra Serif"/>
          <w:b w:val="0"/>
          <w:i w:val="0"/>
          <w:caps w:val="0"/>
          <w:color w:val="000000"/>
          <w:spacing w:val="0"/>
          <w:sz w:val="28"/>
          <w:highlight w:val="white"/>
        </w:rPr>
        <w:t xml:space="preserve">№ 46:29:102069:531-46/026/2020-20  от 09.12.2020, </w:t>
      </w:r>
      <w:r>
        <w:rPr>
          <w:rFonts w:ascii="PT Astra Serif" w:hAnsi="PT Astra Serif"/>
          <w:b w:val="0"/>
          <w:i w:val="0"/>
          <w:caps w:val="0"/>
          <w:color w:val="000000"/>
          <w:spacing w:val="0"/>
          <w:sz w:val="28"/>
          <w:highlight w:val="white"/>
        </w:rPr>
        <w:t xml:space="preserve"> </w:t>
      </w:r>
      <w:r>
        <w:rPr>
          <w:rFonts w:ascii="PT Astra Serif" w:hAnsi="PT Astra Serif"/>
          <w:b w:val="0"/>
          <w:i w:val="0"/>
          <w:caps w:val="0"/>
          <w:color w:val="000000"/>
          <w:spacing w:val="0"/>
          <w:sz w:val="28"/>
          <w:highlight w:val="white"/>
        </w:rPr>
        <w:t xml:space="preserve">№ 46:29:102069:531-46/026/2020-21  от 10.12.2020, </w:t>
      </w:r>
      <w:r>
        <w:rPr>
          <w:rFonts w:ascii="PT Astra Serif" w:hAnsi="PT Astra Serif"/>
          <w:b w:val="0"/>
          <w:i w:val="0"/>
          <w:caps w:val="0"/>
          <w:color w:val="000000"/>
          <w:spacing w:val="0"/>
          <w:sz w:val="28"/>
          <w:highlight w:val="white"/>
        </w:rPr>
        <w:t xml:space="preserve">№ 46:29:102069:531-46/026/2020-22  от 11.12.2020, </w:t>
      </w:r>
      <w:r>
        <w:rPr>
          <w:rFonts w:ascii="PT Astra Serif" w:hAnsi="PT Astra Serif"/>
          <w:color w:val="000000"/>
          <w:sz w:val="28"/>
        </w:rPr>
        <w:t xml:space="preserve"> </w:t>
      </w:r>
      <w:r>
        <w:rPr>
          <w:rFonts w:ascii="PT Astra Serif" w:hAnsi="PT Astra Serif"/>
          <w:b w:val="0"/>
          <w:i w:val="0"/>
          <w:caps w:val="0"/>
          <w:color w:val="000000"/>
          <w:spacing w:val="0"/>
          <w:sz w:val="28"/>
          <w:highlight w:val="white"/>
        </w:rPr>
        <w:t xml:space="preserve">№ 46:29:102069:531-46/026/2020-23  от 11.12.2020, </w:t>
      </w:r>
      <w:r>
        <w:rPr>
          <w:rFonts w:ascii="PT Astra Serif" w:hAnsi="PT Astra Serif"/>
          <w:b w:val="0"/>
          <w:i w:val="0"/>
          <w:caps w:val="0"/>
          <w:color w:val="000000"/>
          <w:spacing w:val="0"/>
          <w:sz w:val="28"/>
          <w:highlight w:val="white"/>
        </w:rPr>
        <w:t xml:space="preserve">№ 46:29:102069:531-46/026/2020-24  от 24.12.2020, </w:t>
      </w:r>
      <w:r>
        <w:rPr>
          <w:rFonts w:ascii="PT Astra Serif" w:hAnsi="PT Astra Serif"/>
          <w:b w:val="0"/>
          <w:i w:val="0"/>
          <w:caps w:val="0"/>
          <w:color w:val="000000"/>
          <w:spacing w:val="0"/>
          <w:sz w:val="28"/>
          <w:highlight w:val="white"/>
        </w:rPr>
        <w:t xml:space="preserve">№ 46:29:102069:531-46/026/2020-25  от 28.12.2020, </w:t>
      </w:r>
      <w:r>
        <w:rPr>
          <w:rFonts w:ascii="PT Astra Serif" w:hAnsi="PT Astra Serif"/>
          <w:b w:val="0"/>
          <w:i w:val="0"/>
          <w:caps w:val="0"/>
          <w:color w:val="000000"/>
          <w:spacing w:val="0"/>
          <w:sz w:val="28"/>
          <w:highlight w:val="white"/>
        </w:rPr>
        <w:t xml:space="preserve">№ 46:29:102069:531-46/026/2021-28  от 19.03.2021, </w:t>
      </w:r>
      <w:r>
        <w:rPr>
          <w:rFonts w:ascii="PT Astra Serif" w:hAnsi="PT Astra Serif"/>
          <w:b w:val="0"/>
          <w:i w:val="0"/>
          <w:caps w:val="0"/>
          <w:color w:val="000000"/>
          <w:spacing w:val="0"/>
          <w:sz w:val="28"/>
          <w:highlight w:val="white"/>
        </w:rPr>
        <w:t xml:space="preserve">№ 46:29:102069:531-46/026/2021-29  от 25.03.2021, </w:t>
      </w:r>
      <w:r>
        <w:rPr>
          <w:rFonts w:ascii="PT Astra Serif" w:hAnsi="PT Astra Serif"/>
          <w:b w:val="0"/>
          <w:i w:val="0"/>
          <w:caps w:val="0"/>
          <w:color w:val="000000"/>
          <w:spacing w:val="0"/>
          <w:sz w:val="28"/>
          <w:highlight w:val="white"/>
        </w:rPr>
        <w:t xml:space="preserve">№ 46:29:102069:531-46/026/2021-30  от 14.04.2021, </w:t>
      </w:r>
      <w:r>
        <w:rPr>
          <w:rFonts w:ascii="PT Astra Serif" w:hAnsi="PT Astra Serif"/>
          <w:b w:val="0"/>
          <w:i w:val="0"/>
          <w:caps w:val="0"/>
          <w:color w:val="000000"/>
          <w:spacing w:val="0"/>
          <w:sz w:val="28"/>
          <w:highlight w:val="white"/>
        </w:rPr>
        <w:t xml:space="preserve">№ 46:29:102069:531-46/026/2021-31  от 21.04.2021, </w:t>
      </w:r>
      <w:r>
        <w:rPr>
          <w:rFonts w:ascii="PT Astra Serif" w:hAnsi="PT Astra Serif"/>
          <w:b w:val="0"/>
          <w:i w:val="0"/>
          <w:caps w:val="0"/>
          <w:color w:val="000000"/>
          <w:spacing w:val="0"/>
          <w:sz w:val="28"/>
          <w:highlight w:val="white"/>
        </w:rPr>
        <w:t xml:space="preserve">№ 46:29:102069:531-46/026/2021-32  от 27.04.2021, </w:t>
      </w:r>
      <w:r>
        <w:rPr>
          <w:rFonts w:ascii="PT Astra Serif" w:hAnsi="PT Astra Serif"/>
          <w:b w:val="0"/>
          <w:i w:val="0"/>
          <w:caps w:val="0"/>
          <w:color w:val="000000"/>
          <w:spacing w:val="0"/>
          <w:sz w:val="28"/>
          <w:highlight w:val="white"/>
        </w:rPr>
        <w:t xml:space="preserve">№ 46:29:102069:531-46/026/2021-33  от 06.05.2021, </w:t>
      </w:r>
      <w:r>
        <w:rPr>
          <w:rFonts w:ascii="PT Astra Serif" w:hAnsi="PT Astra Serif"/>
          <w:b w:val="0"/>
          <w:i w:val="0"/>
          <w:caps w:val="0"/>
          <w:color w:val="000000"/>
          <w:spacing w:val="0"/>
          <w:sz w:val="28"/>
          <w:highlight w:val="white"/>
        </w:rPr>
        <w:t xml:space="preserve">№ 46:29:102069:531-46/026/2021-34  от 12.05.2021, </w:t>
      </w:r>
      <w:r>
        <w:rPr>
          <w:rFonts w:ascii="PT Astra Serif" w:hAnsi="PT Astra Serif"/>
          <w:b w:val="0"/>
          <w:i w:val="0"/>
          <w:caps w:val="0"/>
          <w:color w:val="000000"/>
          <w:spacing w:val="0"/>
          <w:sz w:val="28"/>
          <w:highlight w:val="white"/>
        </w:rPr>
        <w:t xml:space="preserve">№ 46:29:102069:531-46/026/2021-36  от 02.06.2021, </w:t>
      </w:r>
      <w:r>
        <w:rPr>
          <w:rFonts w:ascii="PT Astra Serif" w:hAnsi="PT Astra Serif"/>
          <w:b w:val="0"/>
          <w:i w:val="0"/>
          <w:caps w:val="0"/>
          <w:color w:val="000000"/>
          <w:spacing w:val="0"/>
          <w:sz w:val="28"/>
          <w:highlight w:val="white"/>
        </w:rPr>
        <w:t>№ 46:29:102069:531-46/026/2021-37  от 09.06.2021</w:t>
      </w:r>
      <w:r>
        <w:rPr>
          <w:rFonts w:ascii="PT Astra Serif" w:hAnsi="PT Astra Serif"/>
          <w:b w:val="0"/>
          <w:i w:val="0"/>
          <w:caps w:val="0"/>
          <w:color w:val="000000"/>
          <w:spacing w:val="0"/>
          <w:sz w:val="28"/>
          <w:highlight w:val="white"/>
        </w:rPr>
        <w:t xml:space="preserve">, </w:t>
      </w:r>
      <w:r>
        <w:rPr>
          <w:rFonts w:ascii="PT Astra Serif" w:hAnsi="PT Astra Serif"/>
          <w:b w:val="0"/>
          <w:i w:val="0"/>
          <w:caps w:val="0"/>
          <w:color w:val="000000"/>
          <w:spacing w:val="0"/>
          <w:sz w:val="28"/>
          <w:highlight w:val="white"/>
        </w:rPr>
        <w:t>№ 46:29:102069:531-46/026/2021-38  от 30.06.2021</w:t>
      </w:r>
      <w:r>
        <w:rPr>
          <w:rFonts w:ascii="PT Astra Serif" w:hAnsi="PT Astra Serif"/>
          <w:b w:val="0"/>
          <w:i w:val="0"/>
          <w:caps w:val="0"/>
          <w:color w:val="000000"/>
          <w:spacing w:val="0"/>
          <w:sz w:val="28"/>
          <w:highlight w:val="white"/>
        </w:rPr>
        <w:t>)</w:t>
      </w:r>
      <w:r>
        <w:rPr>
          <w:rFonts w:ascii="PT Astra Serif" w:hAnsi="PT Astra Serif"/>
          <w:color w:val="000000"/>
          <w:sz w:val="28"/>
        </w:rPr>
        <w:t>;</w:t>
      </w:r>
    </w:p>
    <w:p w14:paraId="4D000000">
      <w:pPr>
        <w:pStyle w:val="Style_3"/>
        <w:ind w:firstLine="720" w:left="0" w:right="0"/>
        <w:jc w:val="both"/>
        <w:rPr>
          <w:rFonts w:ascii="PT Astra Serif" w:hAnsi="PT Astra Serif"/>
          <w:color w:val="000000"/>
          <w:sz w:val="28"/>
        </w:rPr>
      </w:pPr>
      <w:r>
        <w:rPr>
          <w:rFonts w:ascii="PT Astra Serif" w:hAnsi="PT Astra Serif"/>
          <w:color w:val="000000"/>
          <w:sz w:val="28"/>
        </w:rPr>
        <w:t xml:space="preserve">собственник объекта незавершенного </w:t>
      </w:r>
      <w:r>
        <w:rPr>
          <w:rFonts w:ascii="PT Astra Serif" w:hAnsi="PT Astra Serif"/>
          <w:color w:val="000000"/>
          <w:sz w:val="28"/>
        </w:rPr>
        <w:t>строительства – Чаркин Никола</w:t>
      </w:r>
      <w:r>
        <w:rPr>
          <w:rFonts w:ascii="PT Astra Serif" w:hAnsi="PT Astra Serif"/>
          <w:color w:val="000000"/>
          <w:sz w:val="28"/>
        </w:rPr>
        <w:t>й Николаевич.</w:t>
      </w:r>
    </w:p>
    <w:p w14:paraId="4E000000">
      <w:pPr>
        <w:pStyle w:val="Style_3"/>
        <w:ind w:firstLine="720" w:left="0" w:right="0"/>
        <w:jc w:val="both"/>
        <w:rPr>
          <w:rFonts w:ascii="PT Astra Serif" w:hAnsi="PT Astra Serif"/>
          <w:color w:val="000000"/>
          <w:sz w:val="28"/>
        </w:rPr>
      </w:pPr>
      <w:r>
        <w:rPr>
          <w:rFonts w:ascii="PT Astra Serif" w:hAnsi="PT Astra Serif"/>
          <w:color w:val="000000"/>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4F000000">
      <w:pPr>
        <w:pStyle w:val="Style_3"/>
        <w:ind w:firstLine="720" w:left="0" w:right="0"/>
        <w:jc w:val="both"/>
        <w:rPr>
          <w:rFonts w:ascii="PT Astra Serif" w:hAnsi="PT Astra Serif"/>
          <w:color w:val="000000"/>
          <w:sz w:val="28"/>
        </w:rPr>
      </w:pPr>
      <w:r>
        <w:rPr>
          <w:rFonts w:ascii="PT Astra Serif" w:hAnsi="PT Astra Serif"/>
          <w:color w:val="000000"/>
          <w:sz w:val="28"/>
        </w:rPr>
        <w:t>кадастровый номер земельного участка – 46:29:102069:219;</w:t>
      </w:r>
    </w:p>
    <w:p w14:paraId="50000000">
      <w:pPr>
        <w:pStyle w:val="Style_3"/>
        <w:ind w:firstLine="720" w:left="0" w:right="0"/>
        <w:jc w:val="both"/>
        <w:rPr>
          <w:rFonts w:ascii="PT Astra Serif" w:hAnsi="PT Astra Serif"/>
          <w:color w:val="000000"/>
          <w:sz w:val="28"/>
        </w:rPr>
      </w:pPr>
      <w:r>
        <w:rPr>
          <w:rFonts w:ascii="PT Astra Serif" w:hAnsi="PT Astra Serif"/>
          <w:color w:val="000000"/>
          <w:sz w:val="28"/>
        </w:rPr>
        <w:t>площадь земельного участка – 5 990 кв.м.;</w:t>
      </w:r>
    </w:p>
    <w:p w14:paraId="51000000">
      <w:pPr>
        <w:pStyle w:val="Style_3"/>
        <w:ind w:firstLine="720" w:left="0" w:right="0"/>
        <w:jc w:val="both"/>
        <w:rPr>
          <w:rFonts w:ascii="PT Astra Serif" w:hAnsi="PT Astra Serif"/>
          <w:sz w:val="28"/>
        </w:rPr>
      </w:pPr>
      <w:r>
        <w:rPr>
          <w:rFonts w:ascii="PT Astra Serif" w:hAnsi="PT Astra Serif"/>
          <w:color w:val="000000"/>
          <w:sz w:val="28"/>
        </w:rPr>
        <w:t>категория земель – земли населен</w:t>
      </w:r>
      <w:r>
        <w:rPr>
          <w:rFonts w:ascii="PT Astra Serif" w:hAnsi="PT Astra Serif"/>
          <w:sz w:val="28"/>
        </w:rPr>
        <w:t>ных пунктов;</w:t>
      </w:r>
    </w:p>
    <w:p w14:paraId="52000000">
      <w:pPr>
        <w:pStyle w:val="Style_3"/>
        <w:ind w:firstLine="720" w:left="0" w:right="0"/>
        <w:jc w:val="both"/>
        <w:rPr>
          <w:rFonts w:ascii="PT Astra Serif" w:hAnsi="PT Astra Serif"/>
          <w:sz w:val="28"/>
        </w:rPr>
      </w:pPr>
      <w:r>
        <w:rPr>
          <w:rFonts w:ascii="PT Astra Serif" w:hAnsi="PT Astra Serif"/>
          <w:sz w:val="28"/>
        </w:rPr>
        <w:t>вид разрешенного</w:t>
      </w:r>
      <w:r>
        <w:rPr>
          <w:rFonts w:ascii="PT Astra Serif" w:hAnsi="PT Astra Serif"/>
          <w:sz w:val="28"/>
        </w:rPr>
        <w:t xml:space="preserve"> использования земельно</w:t>
      </w:r>
      <w:r>
        <w:rPr>
          <w:rFonts w:ascii="PT Astra Serif" w:hAnsi="PT Astra Serif"/>
          <w:sz w:val="28"/>
        </w:rPr>
        <w:t xml:space="preserve">го </w:t>
      </w:r>
      <w:r>
        <w:rPr>
          <w:rFonts w:ascii="PT Astra Serif" w:hAnsi="PT Astra Serif"/>
          <w:sz w:val="28"/>
        </w:rPr>
        <w:t xml:space="preserve">участка – </w:t>
      </w:r>
      <w:r>
        <w:rPr>
          <w:rFonts w:ascii="PT Astra Serif" w:hAnsi="PT Astra Serif"/>
          <w:b w:val="0"/>
          <w:i w:val="0"/>
          <w:caps w:val="0"/>
          <w:color w:val="000000"/>
          <w:spacing w:val="0"/>
          <w:sz w:val="28"/>
          <w:highlight w:val="white"/>
        </w:rPr>
        <w:t>для строительства выставочного комплекса с автопарковкой</w:t>
      </w:r>
      <w:r>
        <w:rPr>
          <w:rFonts w:ascii="PT Astra Serif" w:hAnsi="PT Astra Serif"/>
          <w:sz w:val="28"/>
        </w:rPr>
        <w:t>;</w:t>
      </w:r>
    </w:p>
    <w:p w14:paraId="53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54000000">
      <w:pPr>
        <w:pStyle w:val="Style_3"/>
        <w:ind w:firstLine="720" w:left="0" w:right="0"/>
        <w:jc w:val="both"/>
        <w:rPr>
          <w:rFonts w:ascii="PT Astra Serif" w:hAnsi="PT Astra Serif"/>
          <w:sz w:val="28"/>
        </w:rPr>
      </w:pPr>
      <w:r>
        <w:rPr>
          <w:rFonts w:ascii="PT Astra Serif" w:hAnsi="PT Astra Serif"/>
          <w:b w:val="1"/>
          <w:sz w:val="28"/>
        </w:rPr>
        <w:t>Начальная цена предмета аукциона – 2 000 000,00 руб. (два миллиона рублей 00 копеек), без учета НДС.</w:t>
      </w:r>
    </w:p>
    <w:p w14:paraId="55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20 000,00 руб. (двадцать тысяч рублей 00 копеек).</w:t>
      </w:r>
    </w:p>
    <w:p w14:paraId="56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50% от начальной цены аукциона и составляет             1</w:t>
      </w:r>
      <w:r>
        <w:rPr>
          <w:rFonts w:ascii="PT Astra Serif" w:hAnsi="PT Astra Serif"/>
          <w:b w:val="1"/>
          <w:sz w:val="28"/>
        </w:rPr>
        <w:t xml:space="preserve"> 000 000,00 руб. (один миллион рублей 00 копеек)</w:t>
      </w:r>
      <w:r>
        <w:rPr>
          <w:rFonts w:ascii="PT Astra Serif" w:hAnsi="PT Astra Serif"/>
          <w:b w:val="1"/>
          <w:sz w:val="28"/>
        </w:rPr>
        <w:t>.</w:t>
      </w:r>
    </w:p>
    <w:p w14:paraId="57000000">
      <w:pPr>
        <w:pStyle w:val="Style_3"/>
        <w:ind w:firstLine="720" w:left="0" w:right="0"/>
        <w:jc w:val="both"/>
        <w:rPr>
          <w:rFonts w:ascii="PT Astra Serif" w:hAnsi="PT Astra Serif"/>
          <w:sz w:val="28"/>
        </w:rPr>
      </w:pPr>
    </w:p>
    <w:p w14:paraId="58000000">
      <w:pPr>
        <w:pStyle w:val="Style_3"/>
        <w:ind w:firstLine="720" w:left="0" w:right="0"/>
        <w:jc w:val="both"/>
        <w:rPr>
          <w:rFonts w:ascii="PT Astra Serif" w:hAnsi="PT Astra Serif"/>
          <w:sz w:val="28"/>
        </w:rPr>
      </w:pPr>
      <w:r>
        <w:rPr>
          <w:rFonts w:ascii="PT Astra Serif" w:hAnsi="PT Astra Serif"/>
          <w:b w:val="1"/>
          <w:sz w:val="28"/>
        </w:rPr>
        <w:t>Сведения о месте, дате, времени и порядке проведения аукциона:</w:t>
      </w:r>
    </w:p>
    <w:p w14:paraId="59000000">
      <w:pPr>
        <w:pStyle w:val="Style_3"/>
        <w:ind w:firstLine="720" w:left="0" w:right="0"/>
        <w:jc w:val="both"/>
        <w:rPr>
          <w:rFonts w:ascii="PT Astra Serif" w:hAnsi="PT Astra Serif"/>
          <w:sz w:val="28"/>
        </w:rPr>
      </w:pPr>
      <w:r>
        <w:rPr>
          <w:rFonts w:ascii="PT Astra Serif" w:hAnsi="PT Astra Serif"/>
          <w:sz w:val="28"/>
        </w:rPr>
        <w:t xml:space="preserve">Аукцион состоится </w:t>
      </w:r>
      <w:r>
        <w:rPr>
          <w:rFonts w:ascii="PT Astra Serif" w:hAnsi="PT Astra Serif"/>
          <w:b w:val="1"/>
          <w:sz w:val="28"/>
        </w:rPr>
        <w:t xml:space="preserve">26 </w:t>
      </w:r>
      <w:r>
        <w:rPr>
          <w:rFonts w:ascii="PT Astra Serif" w:hAnsi="PT Astra Serif"/>
          <w:b w:val="1"/>
          <w:color w:val="000000"/>
          <w:sz w:val="28"/>
        </w:rPr>
        <w:t>августа 2021 г.</w:t>
      </w:r>
      <w:r>
        <w:rPr>
          <w:rFonts w:ascii="PT Astra Serif" w:hAnsi="PT Astra Serif"/>
          <w:color w:val="000000"/>
          <w:sz w:val="28"/>
        </w:rPr>
        <w:t xml:space="preserve"> в 11 час. 00 мин. </w:t>
      </w:r>
      <w:r>
        <w:rPr>
          <w:rFonts w:ascii="PT Astra Serif" w:hAnsi="PT Astra Serif"/>
          <w:sz w:val="28"/>
        </w:rPr>
        <w:t>по местному времени по адресу: г. Курск, ул. Марата, д. 9, каб. 303 (3 этаж).</w:t>
      </w:r>
    </w:p>
    <w:p w14:paraId="5A000000">
      <w:pPr>
        <w:pStyle w:val="Style_3"/>
        <w:ind w:firstLine="720" w:left="0" w:right="0"/>
        <w:jc w:val="both"/>
        <w:rPr>
          <w:rFonts w:ascii="PT Astra Serif" w:hAnsi="PT Astra Serif"/>
          <w:sz w:val="28"/>
        </w:rPr>
      </w:pPr>
      <w:r>
        <w:rPr>
          <w:rFonts w:ascii="PT Astra Serif" w:hAnsi="PT Astra Serif"/>
          <w:sz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5B000000">
      <w:pPr>
        <w:pStyle w:val="Style_3"/>
        <w:ind w:firstLine="720" w:left="0" w:right="0"/>
        <w:jc w:val="both"/>
        <w:rPr>
          <w:rFonts w:ascii="PT Astra Serif" w:hAnsi="PT Astra Serif"/>
          <w:sz w:val="28"/>
        </w:rPr>
      </w:pPr>
      <w:r>
        <w:rPr>
          <w:rFonts w:ascii="PT Astra Serif" w:hAnsi="PT Astra Serif"/>
          <w:b w:val="1"/>
          <w:sz w:val="28"/>
        </w:rPr>
        <w:t>Форма заявки на участие в аукционе с указанием банковских реквизитов счета для возврата задатка:</w:t>
      </w:r>
    </w:p>
    <w:p w14:paraId="5C000000">
      <w:pPr>
        <w:pStyle w:val="Style_3"/>
        <w:ind w:firstLine="720" w:left="0" w:right="0"/>
        <w:jc w:val="both"/>
        <w:rPr>
          <w:rFonts w:ascii="PT Astra Serif" w:hAnsi="PT Astra Serif"/>
          <w:sz w:val="28"/>
        </w:rPr>
      </w:pPr>
      <w:r>
        <w:rPr>
          <w:rFonts w:ascii="PT Astra Serif" w:hAnsi="PT Astra Serif"/>
          <w:sz w:val="28"/>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14:paraId="5D000000">
      <w:pPr>
        <w:pStyle w:val="Style_3"/>
        <w:ind w:firstLine="720" w:left="0" w:right="0"/>
        <w:jc w:val="both"/>
        <w:rPr>
          <w:rFonts w:ascii="PT Astra Serif" w:hAnsi="PT Astra Serif"/>
          <w:sz w:val="28"/>
        </w:rPr>
      </w:pPr>
      <w:r>
        <w:rPr>
          <w:rFonts w:ascii="PT Astra Serif" w:hAnsi="PT Astra Serif"/>
          <w:b w:val="1"/>
          <w:sz w:val="28"/>
        </w:rPr>
        <w:t>Порядок приема заявок на участие в аукционе (место приема, дата и время начала и окончания приема заявок на участие в аукционе):</w:t>
      </w:r>
    </w:p>
    <w:p w14:paraId="5E000000">
      <w:pPr>
        <w:pStyle w:val="Style_3"/>
        <w:ind w:firstLine="720" w:left="0" w:right="0"/>
        <w:jc w:val="both"/>
        <w:rPr>
          <w:rFonts w:ascii="PT Astra Serif" w:hAnsi="PT Astra Serif"/>
          <w:sz w:val="28"/>
        </w:rPr>
      </w:pPr>
      <w:r>
        <w:rPr>
          <w:rFonts w:ascii="PT Astra Serif" w:hAnsi="PT Astra Serif"/>
          <w:sz w:val="28"/>
        </w:rPr>
        <w:t>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каб. 435, тел. 70-87-47.</w:t>
      </w:r>
    </w:p>
    <w:p w14:paraId="5F000000">
      <w:pPr>
        <w:pStyle w:val="Style_3"/>
        <w:ind w:firstLine="720" w:left="0" w:right="0"/>
        <w:jc w:val="both"/>
        <w:rPr>
          <w:rFonts w:ascii="PT Astra Serif" w:hAnsi="PT Astra Serif"/>
          <w:sz w:val="28"/>
        </w:rPr>
      </w:pPr>
      <w:r>
        <w:rPr>
          <w:rFonts w:ascii="PT Astra Serif" w:hAnsi="PT Astra Serif"/>
          <w:sz w:val="28"/>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14:paraId="60000000">
      <w:pPr>
        <w:pStyle w:val="Style_3"/>
        <w:ind w:firstLine="720" w:left="0" w:right="0"/>
        <w:jc w:val="both"/>
        <w:rPr>
          <w:rFonts w:ascii="PT Astra Serif" w:hAnsi="PT Astra Serif"/>
          <w:sz w:val="28"/>
        </w:rPr>
      </w:pPr>
      <w:r>
        <w:rPr>
          <w:rFonts w:ascii="PT Astra Serif" w:hAnsi="PT Astra Serif"/>
          <w:sz w:val="28"/>
        </w:rPr>
        <w:t xml:space="preserve">Дата начала приема заявок: </w:t>
      </w:r>
      <w:r>
        <w:rPr>
          <w:rFonts w:ascii="PT Astra Serif" w:hAnsi="PT Astra Serif"/>
          <w:b w:val="1"/>
          <w:sz w:val="28"/>
        </w:rPr>
        <w:t>16 августа</w:t>
      </w:r>
      <w:r>
        <w:rPr>
          <w:rFonts w:ascii="PT Astra Serif" w:hAnsi="PT Astra Serif"/>
          <w:b w:val="1"/>
          <w:color w:val="000000"/>
          <w:sz w:val="28"/>
        </w:rPr>
        <w:t xml:space="preserve"> 2021 г.</w:t>
      </w:r>
    </w:p>
    <w:p w14:paraId="61000000">
      <w:pPr>
        <w:pStyle w:val="Style_3"/>
        <w:ind w:firstLine="720" w:left="0" w:right="0"/>
        <w:jc w:val="both"/>
        <w:rPr>
          <w:rFonts w:ascii="PT Astra Serif" w:hAnsi="PT Astra Serif"/>
          <w:sz w:val="28"/>
        </w:rPr>
      </w:pPr>
      <w:r>
        <w:rPr>
          <w:rFonts w:ascii="PT Astra Serif" w:hAnsi="PT Astra Serif"/>
          <w:sz w:val="28"/>
        </w:rPr>
        <w:t xml:space="preserve">Дата окончания приема заявок: </w:t>
      </w:r>
      <w:r>
        <w:rPr>
          <w:rFonts w:ascii="PT Astra Serif" w:hAnsi="PT Astra Serif"/>
          <w:b w:val="1"/>
          <w:sz w:val="28"/>
        </w:rPr>
        <w:t>20 августа</w:t>
      </w:r>
      <w:r>
        <w:rPr>
          <w:rFonts w:ascii="PT Astra Serif" w:hAnsi="PT Astra Serif"/>
          <w:b w:val="1"/>
          <w:color w:val="000000"/>
          <w:sz w:val="28"/>
        </w:rPr>
        <w:t xml:space="preserve"> 2021 г.</w:t>
      </w:r>
    </w:p>
    <w:p w14:paraId="62000000">
      <w:pPr>
        <w:pStyle w:val="Style_3"/>
        <w:ind w:firstLine="720" w:left="0" w:right="0"/>
        <w:jc w:val="both"/>
        <w:rPr>
          <w:rFonts w:ascii="PT Astra Serif" w:hAnsi="PT Astra Serif"/>
          <w:sz w:val="28"/>
        </w:rPr>
      </w:pPr>
      <w:r>
        <w:rPr>
          <w:rFonts w:ascii="PT Astra Serif" w:hAnsi="PT Astra Serif"/>
          <w:sz w:val="28"/>
        </w:rPr>
        <w:t>Одно лицо имеет право подать только одну заявку.</w:t>
      </w:r>
    </w:p>
    <w:p w14:paraId="63000000">
      <w:pPr>
        <w:pStyle w:val="Style_3"/>
        <w:ind w:firstLine="720" w:left="0" w:right="0"/>
        <w:jc w:val="both"/>
        <w:rPr>
          <w:rFonts w:ascii="PT Astra Serif" w:hAnsi="PT Astra Serif"/>
          <w:sz w:val="28"/>
        </w:rPr>
      </w:pPr>
      <w:r>
        <w:rPr>
          <w:rFonts w:ascii="PT Astra Serif" w:hAnsi="PT Astra Serif"/>
          <w:b w:val="1"/>
          <w:sz w:val="28"/>
        </w:rPr>
        <w:t>Рассмотрение заявок</w:t>
      </w:r>
      <w:r>
        <w:rPr>
          <w:rFonts w:ascii="PT Astra Serif" w:hAnsi="PT Astra Serif"/>
          <w:sz w:val="28"/>
        </w:rPr>
        <w:t xml:space="preserve"> и документов заявителей осуществляется</w:t>
      </w:r>
      <w:r>
        <w:rPr>
          <w:rFonts w:ascii="PT Astra Serif" w:hAnsi="PT Astra Serif"/>
          <w:b w:val="1"/>
          <w:color w:val="000000"/>
          <w:sz w:val="28"/>
        </w:rPr>
        <w:t xml:space="preserve">             </w:t>
      </w:r>
      <w:r>
        <w:rPr>
          <w:rFonts w:ascii="PT Astra Serif" w:hAnsi="PT Astra Serif"/>
          <w:b w:val="1"/>
          <w:color w:val="000000"/>
          <w:sz w:val="28"/>
        </w:rPr>
        <w:t xml:space="preserve"> 24 августа 2021 г.</w:t>
      </w:r>
      <w:r>
        <w:rPr>
          <w:rFonts w:ascii="PT Astra Serif" w:hAnsi="PT Astra Serif"/>
          <w:sz w:val="28"/>
        </w:rPr>
        <w:t>,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14:paraId="64000000">
      <w:pPr>
        <w:pStyle w:val="Style_3"/>
        <w:ind w:firstLine="720" w:left="0" w:right="0"/>
        <w:jc w:val="both"/>
        <w:rPr>
          <w:rFonts w:ascii="PT Astra Serif" w:hAnsi="PT Astra Serif"/>
          <w:sz w:val="28"/>
        </w:rPr>
      </w:pPr>
      <w:r>
        <w:rPr>
          <w:rFonts w:ascii="PT Astra Serif" w:hAnsi="PT Astra Serif"/>
          <w:sz w:val="28"/>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65000000">
      <w:pPr>
        <w:pStyle w:val="Style_3"/>
        <w:ind w:firstLine="720" w:left="0" w:right="0"/>
        <w:jc w:val="both"/>
      </w:pPr>
      <w:r>
        <w:rPr>
          <w:rFonts w:ascii="PT Astra Serif" w:hAnsi="PT Astra Serif"/>
          <w:sz w:val="28"/>
        </w:rPr>
        <w:t>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w:t>
      </w:r>
      <w:r>
        <w:rPr>
          <w:rFonts w:ascii="PT Astra Serif" w:hAnsi="PT Astra Serif"/>
          <w:color w:val="000000"/>
          <w:sz w:val="28"/>
        </w:rPr>
        <w:t xml:space="preserve">ов </w:t>
      </w:r>
      <w:r>
        <w:rPr>
          <w:rStyle w:val="Style_4_ch"/>
          <w:rFonts w:ascii="PT Astra Serif" w:hAnsi="PT Astra Serif"/>
          <w:color w:val="000000"/>
          <w:sz w:val="28"/>
        </w:rPr>
        <w:fldChar w:fldCharType="begin"/>
      </w:r>
      <w:r>
        <w:rPr>
          <w:rStyle w:val="Style_4_ch"/>
          <w:rFonts w:ascii="PT Astra Serif" w:hAnsi="PT Astra Serif"/>
          <w:color w:val="000000"/>
          <w:sz w:val="28"/>
        </w:rPr>
        <w:instrText>HYPERLINK "http://www.torgi.gov.ru/"</w:instrText>
      </w:r>
      <w:r>
        <w:rPr>
          <w:rStyle w:val="Style_4_ch"/>
          <w:rFonts w:ascii="PT Astra Serif" w:hAnsi="PT Astra Serif"/>
          <w:color w:val="000000"/>
          <w:sz w:val="28"/>
        </w:rPr>
        <w:fldChar w:fldCharType="separate"/>
      </w:r>
      <w:r>
        <w:rPr>
          <w:rStyle w:val="Style_4_ch"/>
          <w:rFonts w:ascii="PT Astra Serif" w:hAnsi="PT Astra Serif"/>
          <w:color w:val="000000"/>
          <w:sz w:val="28"/>
        </w:rPr>
        <w:t>www.torgi.gov.ru</w:t>
      </w:r>
      <w:r>
        <w:rPr>
          <w:rStyle w:val="Style_4_ch"/>
          <w:rFonts w:ascii="PT Astra Serif" w:hAnsi="PT Astra Serif"/>
          <w:color w:val="000000"/>
          <w:sz w:val="28"/>
        </w:rPr>
        <w:fldChar w:fldCharType="end"/>
      </w:r>
      <w:r>
        <w:rPr>
          <w:rFonts w:ascii="PT Astra Serif" w:hAnsi="PT Astra Serif"/>
          <w:color w:val="000000"/>
          <w:sz w:val="28"/>
        </w:rPr>
        <w:t>, раздел "Строительство".</w:t>
      </w:r>
    </w:p>
    <w:p w14:paraId="66000000">
      <w:pPr>
        <w:pStyle w:val="Style_3"/>
        <w:ind w:firstLine="720" w:left="0" w:right="0"/>
        <w:jc w:val="both"/>
        <w:rPr>
          <w:rFonts w:ascii="PT Astra Serif" w:hAnsi="PT Astra Serif"/>
          <w:color w:val="000000"/>
          <w:sz w:val="28"/>
        </w:rPr>
      </w:pPr>
      <w:r>
        <w:rPr>
          <w:rFonts w:ascii="PT Astra Serif" w:hAnsi="PT Astra Serif"/>
          <w:b w:val="1"/>
          <w:color w:val="000000"/>
          <w:sz w:val="28"/>
        </w:rPr>
        <w:t>Перечень представляемых заявителями документов и требования к их оформлению.</w:t>
      </w:r>
    </w:p>
    <w:p w14:paraId="67000000">
      <w:pPr>
        <w:pStyle w:val="Style_3"/>
        <w:ind w:firstLine="720" w:left="0" w:right="0"/>
        <w:jc w:val="both"/>
        <w:rPr>
          <w:rFonts w:ascii="PT Astra Serif" w:hAnsi="PT Astra Serif"/>
          <w:sz w:val="28"/>
        </w:rPr>
      </w:pPr>
      <w:r>
        <w:rPr>
          <w:rFonts w:ascii="PT Astra Serif" w:hAnsi="PT Astra Serif"/>
          <w:sz w:val="28"/>
        </w:rPr>
        <w:t>Для участия в аукционе заявитель представляет в срок, установленный в извещении о проведении аукциона, следующие документы:</w:t>
      </w:r>
    </w:p>
    <w:p w14:paraId="68000000">
      <w:pPr>
        <w:pStyle w:val="Style_3"/>
        <w:ind w:firstLine="720" w:left="0" w:right="0"/>
        <w:jc w:val="both"/>
        <w:rPr>
          <w:rFonts w:ascii="PT Astra Serif" w:hAnsi="PT Astra Serif"/>
          <w:sz w:val="28"/>
        </w:rPr>
      </w:pPr>
      <w:r>
        <w:rPr>
          <w:rFonts w:ascii="PT Astra Serif" w:hAnsi="PT Astra Serif"/>
          <w:sz w:val="28"/>
        </w:rPr>
        <w:t>а) заявка на участие в аукционе по установленной в извещении о проведении аукциона форме;</w:t>
      </w:r>
    </w:p>
    <w:p w14:paraId="69000000">
      <w:pPr>
        <w:pStyle w:val="Style_3"/>
        <w:ind w:firstLine="720" w:left="0" w:right="0"/>
        <w:jc w:val="both"/>
        <w:rPr>
          <w:rFonts w:ascii="PT Astra Serif" w:hAnsi="PT Astra Serif"/>
          <w:sz w:val="28"/>
        </w:rPr>
      </w:pPr>
      <w:r>
        <w:rPr>
          <w:rFonts w:ascii="PT Astra Serif" w:hAnsi="PT Astra Serif"/>
          <w:sz w:val="28"/>
        </w:rPr>
        <w:t>б) копии документов, удостоверяющих личность заявителя (для граждан);</w:t>
      </w:r>
    </w:p>
    <w:p w14:paraId="6A000000">
      <w:pPr>
        <w:pStyle w:val="Style_3"/>
        <w:ind w:firstLine="720" w:left="0" w:right="0"/>
        <w:jc w:val="both"/>
        <w:rPr>
          <w:rFonts w:ascii="PT Astra Serif" w:hAnsi="PT Astra Serif"/>
          <w:sz w:val="28"/>
        </w:rPr>
      </w:pPr>
      <w:r>
        <w:rPr>
          <w:rFonts w:ascii="PT Astra Serif" w:hAnsi="PT Astra Serif"/>
          <w:sz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6B000000">
      <w:pPr>
        <w:pStyle w:val="Style_3"/>
        <w:ind w:firstLine="720" w:left="0" w:right="0"/>
        <w:jc w:val="both"/>
        <w:rPr>
          <w:rFonts w:ascii="PT Astra Serif" w:hAnsi="PT Astra Serif"/>
          <w:sz w:val="28"/>
        </w:rPr>
      </w:pPr>
      <w:r>
        <w:rPr>
          <w:rFonts w:ascii="PT Astra Serif" w:hAnsi="PT Astra Serif"/>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C000000">
      <w:pPr>
        <w:pStyle w:val="Style_3"/>
        <w:ind w:firstLine="720" w:left="0" w:right="0"/>
        <w:jc w:val="both"/>
        <w:rPr>
          <w:rFonts w:ascii="PT Astra Serif" w:hAnsi="PT Astra Serif"/>
          <w:sz w:val="28"/>
        </w:rPr>
      </w:pPr>
      <w:r>
        <w:rPr>
          <w:rFonts w:ascii="PT Astra Serif" w:hAnsi="PT Astra Serif"/>
          <w:sz w:val="28"/>
        </w:rPr>
        <w:t>д) документы, подтверждающие внесение задатка.</w:t>
      </w:r>
    </w:p>
    <w:p w14:paraId="6D000000">
      <w:pPr>
        <w:pStyle w:val="Style_3"/>
        <w:ind w:firstLine="720" w:left="0" w:right="0"/>
        <w:jc w:val="both"/>
        <w:rPr>
          <w:rFonts w:ascii="PT Astra Serif" w:hAnsi="PT Astra Serif"/>
          <w:sz w:val="28"/>
        </w:rPr>
      </w:pPr>
      <w:r>
        <w:rPr>
          <w:rFonts w:ascii="PT Astra Serif" w:hAnsi="PT Astra Serif"/>
          <w:sz w:val="28"/>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14:paraId="6E000000">
      <w:pPr>
        <w:pStyle w:val="Style_3"/>
        <w:ind w:firstLine="720" w:left="0" w:right="0"/>
        <w:jc w:val="both"/>
        <w:rPr>
          <w:rFonts w:ascii="PT Astra Serif" w:hAnsi="PT Astra Serif"/>
          <w:sz w:val="28"/>
        </w:rPr>
      </w:pPr>
      <w:r>
        <w:rPr>
          <w:rFonts w:ascii="PT Astra Serif" w:hAnsi="PT Astra Serif"/>
          <w:sz w:val="28"/>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14:paraId="6F000000">
      <w:pPr>
        <w:pStyle w:val="Style_3"/>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w:t>
      </w:r>
    </w:p>
    <w:p w14:paraId="70000000">
      <w:pPr>
        <w:pStyle w:val="Style_3"/>
        <w:ind w:firstLine="720" w:left="0" w:right="0"/>
        <w:jc w:val="both"/>
        <w:rPr>
          <w:rFonts w:ascii="PT Astra Serif" w:hAnsi="PT Astra Serif"/>
          <w:sz w:val="28"/>
        </w:rPr>
      </w:pPr>
      <w:r>
        <w:rPr>
          <w:rFonts w:ascii="PT Astra Serif" w:hAnsi="PT Astra Serif"/>
          <w:sz w:val="28"/>
        </w:rPr>
        <w:t>Подать заявку на участие в аукционе может лицо, которое вправе приобрести объект незавершенного строительства в собственность.</w:t>
      </w:r>
    </w:p>
    <w:p w14:paraId="71000000">
      <w:pPr>
        <w:pStyle w:val="Style_3"/>
        <w:ind w:firstLine="720" w:left="0" w:right="0"/>
        <w:jc w:val="both"/>
        <w:rPr>
          <w:rFonts w:ascii="PT Astra Serif" w:hAnsi="PT Astra Serif"/>
          <w:sz w:val="28"/>
        </w:rPr>
      </w:pPr>
      <w:r>
        <w:rPr>
          <w:rFonts w:ascii="PT Astra Serif" w:hAnsi="PT Astra Serif"/>
          <w:b w:val="1"/>
          <w:sz w:val="28"/>
        </w:rPr>
        <w:t>Заявитель не допускается к участию в аукционе в следующих случаях:</w:t>
      </w:r>
    </w:p>
    <w:p w14:paraId="72000000">
      <w:pPr>
        <w:pStyle w:val="Style_3"/>
        <w:ind w:firstLine="540" w:left="0" w:right="0"/>
        <w:jc w:val="both"/>
        <w:rPr>
          <w:rFonts w:ascii="PT Astra Serif" w:hAnsi="PT Astra Serif"/>
          <w:sz w:val="28"/>
        </w:rPr>
      </w:pPr>
      <w:r>
        <w:rPr>
          <w:rFonts w:ascii="PT Astra Serif" w:hAnsi="PT Astra Serif"/>
          <w:sz w:val="28"/>
        </w:rPr>
        <w:t>- непредставление необходимых для участия в аукционе документов или представление недостоверных сведений;</w:t>
      </w:r>
    </w:p>
    <w:p w14:paraId="73000000">
      <w:pPr>
        <w:pStyle w:val="Style_3"/>
        <w:ind w:firstLine="540" w:left="0" w:right="0"/>
        <w:jc w:val="both"/>
        <w:rPr>
          <w:rFonts w:ascii="PT Astra Serif" w:hAnsi="PT Astra Serif"/>
          <w:sz w:val="28"/>
        </w:rPr>
      </w:pPr>
      <w:r>
        <w:rPr>
          <w:rFonts w:ascii="PT Astra Serif" w:hAnsi="PT Astra Serif"/>
          <w:sz w:val="28"/>
        </w:rPr>
        <w:t>- непоступление задатка на дату рассмотрения заявок на участие в аукционе;</w:t>
      </w:r>
    </w:p>
    <w:p w14:paraId="74000000">
      <w:pPr>
        <w:pStyle w:val="Style_3"/>
        <w:ind w:firstLine="540" w:left="0" w:right="0"/>
        <w:jc w:val="both"/>
        <w:rPr>
          <w:rFonts w:ascii="PT Astra Serif" w:hAnsi="PT Astra Serif"/>
          <w:sz w:val="28"/>
        </w:rPr>
      </w:pPr>
      <w:r>
        <w:rPr>
          <w:rFonts w:ascii="PT Astra Serif" w:hAnsi="PT Astra Serif"/>
          <w:sz w:val="28"/>
        </w:rPr>
        <w:t>- подача заявки лицом, не уполномоченным на осуществление таких действий.</w:t>
      </w:r>
    </w:p>
    <w:p w14:paraId="75000000">
      <w:pPr>
        <w:pStyle w:val="Style_3"/>
        <w:ind w:firstLine="720" w:left="0" w:right="0"/>
        <w:jc w:val="both"/>
        <w:rPr>
          <w:rFonts w:ascii="PT Astra Serif" w:hAnsi="PT Astra Serif"/>
          <w:sz w:val="28"/>
        </w:rPr>
      </w:pPr>
      <w:r>
        <w:rPr>
          <w:rFonts w:ascii="PT Astra Serif" w:hAnsi="PT Astra Serif"/>
          <w:b w:val="1"/>
          <w:sz w:val="28"/>
        </w:rPr>
        <w:t>Размер задатка, порядок его внесения и возврата, банковские реквизиты счета для перечисления задатка:</w:t>
      </w:r>
    </w:p>
    <w:p w14:paraId="76000000">
      <w:pPr>
        <w:pStyle w:val="Style_3"/>
        <w:ind w:firstLine="720" w:left="0" w:right="0"/>
        <w:jc w:val="both"/>
        <w:rPr>
          <w:rFonts w:ascii="PT Astra Serif" w:hAnsi="PT Astra Serif"/>
          <w:sz w:val="28"/>
        </w:rPr>
      </w:pPr>
      <w:r>
        <w:rPr>
          <w:rFonts w:ascii="PT Astra Serif" w:hAnsi="PT Astra Serif"/>
          <w:sz w:val="28"/>
        </w:rPr>
        <w:t>Для участия в аукционе заявитель вносит задаток в соответствии с договором о задатке на счет организатора аукциона.</w:t>
      </w:r>
    </w:p>
    <w:p w14:paraId="77000000">
      <w:pPr>
        <w:pStyle w:val="Style_3"/>
        <w:ind w:firstLine="720" w:left="0" w:right="0"/>
        <w:jc w:val="both"/>
        <w:rPr>
          <w:rFonts w:ascii="PT Astra Serif" w:hAnsi="PT Astra Serif"/>
          <w:sz w:val="28"/>
        </w:rPr>
      </w:pPr>
      <w:r>
        <w:rPr>
          <w:rFonts w:ascii="PT Astra Serif" w:hAnsi="PT Astra Serif"/>
          <w:sz w:val="28"/>
        </w:rPr>
        <w:t xml:space="preserve">Срок поступления задатка на счет организатора аукциона  – по                 </w:t>
      </w:r>
      <w:r>
        <w:rPr>
          <w:rFonts w:ascii="PT Astra Serif" w:hAnsi="PT Astra Serif"/>
          <w:b w:val="1"/>
          <w:sz w:val="28"/>
        </w:rPr>
        <w:t>24 августа</w:t>
      </w:r>
      <w:r>
        <w:rPr>
          <w:rFonts w:ascii="PT Astra Serif" w:hAnsi="PT Astra Serif"/>
          <w:b w:val="1"/>
          <w:color w:val="000000"/>
          <w:sz w:val="28"/>
        </w:rPr>
        <w:t xml:space="preserve"> 2021 г. в</w:t>
      </w:r>
      <w:r>
        <w:rPr>
          <w:rFonts w:ascii="PT Astra Serif" w:hAnsi="PT Astra Serif"/>
          <w:b w:val="1"/>
          <w:color w:val="000000"/>
          <w:sz w:val="28"/>
        </w:rPr>
        <w:t>ключительно.</w:t>
      </w:r>
      <w:r>
        <w:rPr>
          <w:rFonts w:ascii="PT Astra Serif" w:hAnsi="PT Astra Serif"/>
          <w:color w:val="000000"/>
          <w:sz w:val="28"/>
        </w:rPr>
        <w:t xml:space="preserve"> </w:t>
      </w:r>
    </w:p>
    <w:p w14:paraId="78000000">
      <w:pPr>
        <w:pStyle w:val="Style_3"/>
        <w:ind w:firstLine="720" w:left="0" w:right="0"/>
        <w:jc w:val="both"/>
        <w:rPr>
          <w:rFonts w:ascii="PT Astra Serif" w:hAnsi="PT Astra Serif"/>
          <w:sz w:val="28"/>
        </w:rPr>
      </w:pPr>
      <w:r>
        <w:rPr>
          <w:rFonts w:ascii="PT Astra Serif" w:hAnsi="PT Astra Serif"/>
          <w:sz w:val="28"/>
        </w:rPr>
        <w:t xml:space="preserve">Договор о задатке заключается в порядке, предусмотренном Гражданским кодексом Российской Федерации. </w:t>
      </w:r>
    </w:p>
    <w:p w14:paraId="79000000">
      <w:pPr>
        <w:pStyle w:val="Style_3"/>
        <w:ind w:firstLine="720" w:left="0" w:right="0"/>
        <w:jc w:val="both"/>
        <w:rPr>
          <w:rFonts w:ascii="PT Astra Serif" w:hAnsi="PT Astra Serif"/>
          <w:sz w:val="28"/>
        </w:rPr>
      </w:pPr>
      <w:r>
        <w:rPr>
          <w:rFonts w:ascii="PT Astra Serif" w:hAnsi="PT Astra Serif"/>
          <w:b w:val="1"/>
          <w:sz w:val="28"/>
        </w:rPr>
        <w:t xml:space="preserve">Реквизиты Продавца для перечисления задатка: </w:t>
      </w:r>
    </w:p>
    <w:p w14:paraId="7A000000">
      <w:pPr>
        <w:pStyle w:val="Style_3"/>
        <w:spacing w:after="0" w:before="0" w:line="240" w:lineRule="auto"/>
        <w:ind w:firstLine="567" w:left="0" w:right="0"/>
        <w:jc w:val="both"/>
        <w:rPr>
          <w:rFonts w:ascii="Times New Roman" w:hAnsi="Times New Roman"/>
          <w:b w:val="0"/>
          <w:i w:val="0"/>
          <w:color w:val="000000"/>
          <w:spacing w:val="0"/>
          <w:sz w:val="28"/>
        </w:rPr>
      </w:pPr>
      <w:r>
        <w:rPr>
          <w:rFonts w:ascii="PT Astra Serif" w:hAnsi="PT Astra Serif"/>
          <w:b w:val="0"/>
          <w:i w:val="0"/>
          <w:color w:val="000000"/>
          <w:spacing w:val="0"/>
          <w:sz w:val="28"/>
        </w:rPr>
        <w:t xml:space="preserve">УФК по Курской области (Комитет по управлению имуществом Курской области,  л/с 05442036630), </w:t>
      </w:r>
      <w:r>
        <w:rPr>
          <w:rFonts w:ascii="PT Astra Serif" w:hAnsi="PT Astra Serif"/>
          <w:b w:val="0"/>
          <w:i w:val="0"/>
          <w:color w:val="000000"/>
          <w:spacing w:val="0"/>
          <w:sz w:val="28"/>
        </w:rPr>
        <w:t>ИНН 4629011325,  КПП 463201001, Отделение Курск Банка России//УФК по Курской области,</w:t>
      </w:r>
      <w:r>
        <w:rPr>
          <w:rFonts w:ascii="PT Astra Serif" w:hAnsi="PT Astra Serif"/>
          <w:b w:val="0"/>
          <w:i w:val="0"/>
          <w:color w:val="000000"/>
          <w:spacing w:val="0"/>
          <w:sz w:val="28"/>
        </w:rPr>
        <w:t xml:space="preserve"> г. Курск, ОКТМО</w:t>
      </w:r>
      <w:r>
        <w:rPr>
          <w:rFonts w:ascii="PT Astra Serif" w:hAnsi="PT Astra Serif"/>
          <w:b w:val="0"/>
          <w:i w:val="0"/>
          <w:color w:val="000000"/>
          <w:spacing w:val="0"/>
          <w:sz w:val="28"/>
        </w:rPr>
        <w:t xml:space="preserve">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r>
        <w:rPr>
          <w:rFonts w:ascii="PT Astra Serif" w:hAnsi="PT Astra Serif"/>
          <w:b w:val="0"/>
          <w:i w:val="0"/>
          <w:color w:val="000000"/>
          <w:spacing w:val="0"/>
          <w:sz w:val="28"/>
        </w:rPr>
        <w:t>.</w:t>
      </w:r>
    </w:p>
    <w:p w14:paraId="7B000000">
      <w:pPr>
        <w:pStyle w:val="Style_3"/>
        <w:ind w:firstLine="720" w:left="0" w:right="0"/>
        <w:jc w:val="both"/>
        <w:rPr>
          <w:rFonts w:ascii="PT Astra Serif" w:hAnsi="PT Astra Serif"/>
          <w:sz w:val="28"/>
        </w:rPr>
      </w:pPr>
      <w:r>
        <w:rPr>
          <w:rFonts w:ascii="PT Astra Serif" w:hAnsi="PT Astra Serif"/>
          <w:sz w:val="28"/>
        </w:rPr>
        <w:t xml:space="preserve">Назначение платежа: «Задаток для участия 26 августа </w:t>
      </w:r>
      <w:r>
        <w:rPr>
          <w:rFonts w:ascii="PT Astra Serif" w:hAnsi="PT Astra Serif"/>
          <w:color w:val="000000"/>
          <w:sz w:val="28"/>
        </w:rPr>
        <w:t xml:space="preserve">2021 г. </w:t>
      </w:r>
      <w:r>
        <w:rPr>
          <w:rFonts w:ascii="PT Astra Serif" w:hAnsi="PT Astra Serif"/>
          <w:sz w:val="28"/>
        </w:rPr>
        <w:t>в аукционе по продаже объекта незавершенного строительства с кадастровым номером ____</w:t>
      </w:r>
      <w:r>
        <w:rPr>
          <w:rFonts w:ascii="PT Astra Serif" w:hAnsi="PT Astra Serif"/>
          <w:sz w:val="28"/>
        </w:rPr>
        <w:t>_________ Лот №___».</w:t>
      </w:r>
    </w:p>
    <w:p w14:paraId="7C000000">
      <w:pPr>
        <w:pStyle w:val="Style_3"/>
        <w:ind w:firstLine="720" w:left="0" w:right="0"/>
        <w:jc w:val="both"/>
        <w:rPr>
          <w:rFonts w:ascii="PT Astra Serif" w:hAnsi="PT Astra Serif"/>
          <w:sz w:val="28"/>
        </w:rPr>
      </w:pPr>
      <w:r>
        <w:rPr>
          <w:rFonts w:ascii="PT Astra Serif" w:hAnsi="PT Astra Serif"/>
          <w:sz w:val="28"/>
        </w:rPr>
        <w:t>Настоящее извещение является публичной офертой для заключения договора о задатке в соответствии с главой 28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14:paraId="7D000000">
      <w:pPr>
        <w:pStyle w:val="Style_3"/>
        <w:ind w:firstLine="720" w:left="0" w:right="0"/>
        <w:jc w:val="both"/>
        <w:rPr>
          <w:rFonts w:ascii="PT Astra Serif" w:hAnsi="PT Astra Serif"/>
          <w:sz w:val="28"/>
        </w:rPr>
      </w:pPr>
      <w:r>
        <w:rPr>
          <w:rFonts w:ascii="PT Astra Serif" w:hAnsi="PT Astra Serif"/>
          <w:sz w:val="28"/>
        </w:rPr>
        <w:t xml:space="preserve">Документом, подтверждающим поступление задатка на счет организатора аукциона, является выписка со счета организатора аукциона. </w:t>
      </w:r>
    </w:p>
    <w:p w14:paraId="7E000000">
      <w:pPr>
        <w:pStyle w:val="Style_3"/>
        <w:ind w:firstLine="720" w:left="0" w:right="0"/>
        <w:jc w:val="both"/>
        <w:rPr>
          <w:rFonts w:ascii="PT Astra Serif" w:hAnsi="PT Astra Serif"/>
          <w:sz w:val="28"/>
        </w:rPr>
      </w:pPr>
      <w:r>
        <w:rPr>
          <w:rFonts w:ascii="PT Astra Serif" w:hAnsi="PT Astra Serif"/>
          <w:sz w:val="28"/>
        </w:rPr>
        <w:t xml:space="preserve">Заявители, задатки которых не поступили на счет организатора аукциона в указанный срок, к участию в аукционе не допускаются. </w:t>
      </w:r>
    </w:p>
    <w:p w14:paraId="7F000000">
      <w:pPr>
        <w:pStyle w:val="Style_3"/>
        <w:ind w:firstLine="720" w:left="0" w:right="0"/>
        <w:jc w:val="both"/>
        <w:rPr>
          <w:rFonts w:ascii="PT Astra Serif" w:hAnsi="PT Astra Serif"/>
          <w:sz w:val="28"/>
        </w:rPr>
      </w:pPr>
      <w:r>
        <w:rPr>
          <w:rFonts w:ascii="PT Astra Serif" w:hAnsi="PT Astra Serif"/>
          <w:sz w:val="28"/>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14:paraId="80000000">
      <w:pPr>
        <w:pStyle w:val="Style_3"/>
        <w:tabs>
          <w:tab w:leader="none" w:pos="2856" w:val="left"/>
        </w:tabs>
        <w:ind w:firstLine="720" w:left="0" w:right="0"/>
        <w:jc w:val="both"/>
        <w:rPr>
          <w:rFonts w:ascii="PT Astra Serif" w:hAnsi="PT Astra Serif"/>
          <w:sz w:val="28"/>
        </w:rPr>
      </w:pPr>
      <w:r>
        <w:rPr>
          <w:rFonts w:ascii="PT Astra Serif" w:hAnsi="PT Astra Serif"/>
          <w:sz w:val="28"/>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14:paraId="81000000">
      <w:pPr>
        <w:pStyle w:val="Style_3"/>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82000000">
      <w:pPr>
        <w:pStyle w:val="Style_3"/>
        <w:ind w:firstLine="720" w:left="0" w:right="0"/>
        <w:jc w:val="both"/>
        <w:rPr>
          <w:rFonts w:ascii="PT Astra Serif" w:hAnsi="PT Astra Serif"/>
          <w:sz w:val="28"/>
        </w:rPr>
      </w:pPr>
      <w:r>
        <w:rPr>
          <w:rFonts w:ascii="PT Astra Serif" w:hAnsi="PT Astra Serif"/>
          <w:sz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83000000">
      <w:pPr>
        <w:pStyle w:val="Style_3"/>
        <w:ind w:firstLine="720" w:left="0" w:right="0"/>
        <w:jc w:val="both"/>
        <w:rPr>
          <w:rFonts w:ascii="PT Astra Serif" w:hAnsi="PT Astra Serif"/>
          <w:sz w:val="28"/>
        </w:rPr>
      </w:pPr>
      <w:r>
        <w:rPr>
          <w:rFonts w:ascii="PT Astra Serif" w:hAnsi="PT Astra Serif"/>
          <w:b w:val="1"/>
          <w:sz w:val="28"/>
        </w:rPr>
        <w:t>Основания признания аукциона несостоявшимся.</w:t>
      </w:r>
    </w:p>
    <w:p w14:paraId="84000000">
      <w:pPr>
        <w:pStyle w:val="Style_3"/>
        <w:ind w:firstLine="720" w:left="0" w:right="0"/>
        <w:jc w:val="both"/>
        <w:rPr>
          <w:rFonts w:ascii="PT Astra Serif" w:hAnsi="PT Astra Serif"/>
          <w:sz w:val="28"/>
        </w:rPr>
      </w:pPr>
      <w:r>
        <w:rPr>
          <w:rFonts w:ascii="PT Astra Serif" w:hAnsi="PT Astra Serif"/>
          <w:sz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85000000">
      <w:pPr>
        <w:pStyle w:val="Style_3"/>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14:paraId="86000000">
      <w:pPr>
        <w:pStyle w:val="Style_3"/>
        <w:ind w:firstLine="720" w:left="0" w:right="0"/>
        <w:jc w:val="both"/>
        <w:rPr>
          <w:rFonts w:ascii="PT Astra Serif" w:hAnsi="PT Astra Serif"/>
          <w:sz w:val="28"/>
        </w:rPr>
      </w:pPr>
      <w:r>
        <w:rPr>
          <w:rFonts w:ascii="PT Astra Serif" w:hAnsi="PT Astra Serif"/>
          <w:b w:val="1"/>
          <w:sz w:val="28"/>
        </w:rPr>
        <w:t>Срок заключения договора купли-продажи объекта незавершенного строительства:</w:t>
      </w:r>
    </w:p>
    <w:p w14:paraId="87000000">
      <w:pPr>
        <w:pStyle w:val="Style_3"/>
        <w:ind w:firstLine="720" w:left="0" w:right="0"/>
        <w:jc w:val="both"/>
        <w:rPr>
          <w:rFonts w:ascii="PT Astra Serif" w:hAnsi="PT Astra Serif"/>
          <w:sz w:val="28"/>
        </w:rPr>
      </w:pPr>
      <w:r>
        <w:rPr>
          <w:rFonts w:ascii="PT Astra Serif" w:hAnsi="PT Astra Serif"/>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14:paraId="88000000">
      <w:pPr>
        <w:pStyle w:val="Style_3"/>
        <w:numPr>
          <w:ilvl w:val="0"/>
          <w:numId w:val="0"/>
        </w:numPr>
        <w:ind w:firstLine="720" w:left="0" w:right="0"/>
        <w:jc w:val="both"/>
        <w:rPr>
          <w:rFonts w:ascii="PT Astra Serif" w:hAnsi="PT Astra Serif"/>
          <w:sz w:val="28"/>
        </w:rPr>
      </w:pPr>
      <w:r>
        <w:rPr>
          <w:rFonts w:ascii="PT Astra Serif" w:hAnsi="PT Astra Serif"/>
          <w:sz w:val="28"/>
        </w:rPr>
        <w:t>Оплата производится в течение 10 календарных дней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14:paraId="89000000">
      <w:pPr>
        <w:pStyle w:val="Style_3"/>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8A000000">
      <w:pPr>
        <w:pStyle w:val="Style_5"/>
        <w:ind w:firstLine="709" w:left="0" w:right="0"/>
        <w:jc w:val="both"/>
        <w:rPr>
          <w:rFonts w:ascii="PT Astra Serif" w:hAnsi="PT Astra Serif"/>
          <w:sz w:val="28"/>
        </w:rPr>
      </w:pPr>
      <w:r>
        <w:rPr>
          <w:rFonts w:ascii="PT Astra Serif" w:hAnsi="PT Astra Serif"/>
          <w:sz w:val="28"/>
        </w:rPr>
        <w:t>В случае неуплаты покупателем в течение 10 календарных дней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14:paraId="8B000000">
      <w:pPr>
        <w:pStyle w:val="Style_3"/>
        <w:ind w:firstLine="720" w:left="0" w:right="0"/>
        <w:jc w:val="both"/>
        <w:rPr>
          <w:rFonts w:ascii="PT Astra Serif" w:hAnsi="PT Astra Serif"/>
          <w:sz w:val="28"/>
        </w:rPr>
      </w:pPr>
      <w:r>
        <w:rPr>
          <w:rFonts w:ascii="PT Astra Serif" w:hAnsi="PT Astra Serif"/>
          <w:b w:val="1"/>
          <w:sz w:val="28"/>
        </w:rPr>
        <w:t>Порядок ознакомления с иной информацией.</w:t>
      </w:r>
    </w:p>
    <w:p w14:paraId="8C000000">
      <w:pPr>
        <w:pStyle w:val="Style_3"/>
        <w:ind w:firstLine="720" w:left="0" w:right="0"/>
        <w:jc w:val="both"/>
        <w:rPr>
          <w:rFonts w:ascii="PT Astra Serif" w:hAnsi="PT Astra Serif"/>
          <w:sz w:val="28"/>
        </w:rPr>
      </w:pPr>
      <w:r>
        <w:rPr>
          <w:rFonts w:ascii="PT Astra Serif" w:hAnsi="PT Astra Serif"/>
          <w:sz w:val="28"/>
        </w:rPr>
        <w:t>По вопросам, связанным с проведением аукциона, обращаться по рабочим дням, по адресу: г. Курск, ул. Марата, д. 9, каб. 435, тел. 70-87-47.</w:t>
      </w:r>
    </w:p>
    <w:p w14:paraId="8D000000">
      <w:pPr>
        <w:pStyle w:val="Style_3"/>
        <w:ind w:firstLine="720" w:left="0" w:right="0"/>
        <w:jc w:val="both"/>
        <w:rPr>
          <w:rFonts w:ascii="PT Astra Serif" w:hAnsi="PT Astra Serif"/>
          <w:sz w:val="28"/>
        </w:rPr>
      </w:pPr>
      <w:r>
        <w:rPr>
          <w:rFonts w:ascii="PT Astra Serif" w:hAnsi="PT Astra Serif"/>
          <w:sz w:val="28"/>
        </w:rPr>
        <w:t>Извещение о проведении аукциона опубликовано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в газете «Городские известия».</w:t>
      </w:r>
    </w:p>
    <w:p w14:paraId="8E000000">
      <w:pPr>
        <w:pStyle w:val="Style_6"/>
        <w:ind w:firstLine="720" w:left="0" w:right="0"/>
        <w:rPr>
          <w:rFonts w:ascii="PT Astra Serif" w:hAnsi="PT Astra Serif"/>
          <w:sz w:val="28"/>
        </w:rPr>
      </w:pPr>
      <w:r>
        <w:rPr>
          <w:rFonts w:ascii="PT Astra Serif" w:hAnsi="PT Astra Serif"/>
          <w:sz w:val="28"/>
        </w:rPr>
        <w:t>Осмотр предмета аукциона осуществляется заявителями самостоятельно.</w:t>
      </w:r>
    </w:p>
    <w:p w14:paraId="8F000000">
      <w:pPr>
        <w:pStyle w:val="Style_6"/>
        <w:widowControl w:val="1"/>
        <w:tabs>
          <w:tab w:leader="none" w:pos="0" w:val="left"/>
          <w:tab w:leader="none" w:pos="567" w:val="left"/>
        </w:tabs>
        <w:ind w:firstLine="737" w:left="0" w:right="0"/>
        <w:jc w:val="both"/>
        <w:rPr>
          <w:rFonts w:ascii="PT Astra Serif" w:hAnsi="PT Astra Serif"/>
          <w:sz w:val="28"/>
        </w:rPr>
      </w:pPr>
      <w:r>
        <w:rPr>
          <w:rFonts w:ascii="PT Astra Serif" w:hAnsi="PT Astra Serif"/>
          <w:sz w:val="28"/>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14:paraId="90000000">
      <w:pPr>
        <w:pStyle w:val="Style_7"/>
        <w:widowControl w:val="1"/>
        <w:tabs>
          <w:tab w:leader="none" w:pos="720" w:val="left"/>
        </w:tabs>
        <w:spacing w:after="0" w:before="0"/>
        <w:ind w:firstLine="737" w:left="0" w:right="0"/>
        <w:jc w:val="both"/>
        <w:rPr>
          <w:rFonts w:ascii="PT Astra Serif" w:hAnsi="PT Astra Serif"/>
          <w:sz w:val="28"/>
        </w:rPr>
      </w:pPr>
      <w:r>
        <w:rPr>
          <w:rFonts w:ascii="PT Astra Serif" w:hAnsi="PT Astra Serif"/>
          <w:b w:val="1"/>
          <w:sz w:val="28"/>
        </w:rPr>
        <w:t>Ограничения участия отдельных категорий физических лиц и юридических лиц в аукционе.</w:t>
      </w:r>
    </w:p>
    <w:p w14:paraId="91000000">
      <w:pPr>
        <w:pStyle w:val="Style_3"/>
        <w:ind w:firstLine="720" w:left="0" w:right="0"/>
        <w:jc w:val="both"/>
        <w:rPr>
          <w:rFonts w:ascii="PT Astra Serif" w:hAnsi="PT Astra Serif"/>
          <w:sz w:val="28"/>
        </w:rPr>
      </w:pPr>
      <w:r>
        <w:rPr>
          <w:rFonts w:ascii="PT Astra Serif" w:hAnsi="PT Astra Serif"/>
          <w:sz w:val="28"/>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14:paraId="92000000">
      <w:pPr>
        <w:pStyle w:val="Style_3"/>
        <w:ind w:firstLine="720" w:left="0" w:right="0"/>
        <w:jc w:val="both"/>
        <w:rPr>
          <w:rFonts w:ascii="PT Astra Serif" w:hAnsi="PT Astra Serif"/>
          <w:sz w:val="28"/>
        </w:rPr>
      </w:pPr>
      <w:r>
        <w:rPr>
          <w:rFonts w:ascii="PT Astra Serif" w:hAnsi="PT Astra Serif"/>
          <w:b w:val="1"/>
          <w:sz w:val="28"/>
        </w:rPr>
        <w:t>Порядок определения победителя аукциона:</w:t>
      </w:r>
    </w:p>
    <w:p w14:paraId="93000000">
      <w:pPr>
        <w:pStyle w:val="Style_3"/>
        <w:ind w:firstLine="720" w:left="0" w:right="0"/>
        <w:jc w:val="both"/>
        <w:rPr>
          <w:rFonts w:ascii="PT Astra Serif" w:hAnsi="PT Astra Serif"/>
          <w:sz w:val="28"/>
        </w:rPr>
      </w:pPr>
      <w:r>
        <w:rPr>
          <w:rFonts w:ascii="PT Astra Serif" w:hAnsi="PT Astra Serif"/>
          <w:sz w:val="28"/>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94000000">
      <w:pPr>
        <w:pStyle w:val="Style_6"/>
        <w:ind w:firstLine="720" w:left="0" w:right="0"/>
        <w:rPr>
          <w:rFonts w:ascii="PT Astra Serif" w:hAnsi="PT Astra Serif"/>
          <w:sz w:val="28"/>
        </w:rPr>
      </w:pPr>
      <w:r>
        <w:rPr>
          <w:rFonts w:ascii="PT Astra Serif" w:hAnsi="PT Astra Serif"/>
          <w:sz w:val="28"/>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14:paraId="95000000">
      <w:pPr>
        <w:pStyle w:val="Style_6"/>
        <w:ind w:firstLine="720" w:left="0" w:right="0"/>
        <w:rPr>
          <w:rFonts w:ascii="PT Astra Serif" w:hAnsi="PT Astra Serif"/>
          <w:sz w:val="28"/>
        </w:rPr>
      </w:pPr>
      <w:r>
        <w:rPr>
          <w:rFonts w:ascii="PT Astra Serif" w:hAnsi="PT Astra Serif"/>
          <w:sz w:val="28"/>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14:paraId="96000000">
      <w:pPr>
        <w:pStyle w:val="Style_3"/>
        <w:numPr>
          <w:ilvl w:val="0"/>
          <w:numId w:val="0"/>
        </w:numPr>
        <w:ind w:firstLine="720" w:left="0" w:right="0"/>
        <w:jc w:val="both"/>
        <w:rPr>
          <w:rFonts w:ascii="PT Astra Serif" w:hAnsi="PT Astra Serif"/>
          <w:sz w:val="28"/>
        </w:rPr>
      </w:pPr>
      <w:r>
        <w:rPr>
          <w:rFonts w:ascii="PT Astra Serif" w:hAnsi="PT Astra Serif"/>
          <w:b w:val="1"/>
          <w:sz w:val="28"/>
        </w:rPr>
        <w:t>Место и срок подведения итогов продажи объекта незавершенного строительства:</w:t>
      </w:r>
    </w:p>
    <w:p w14:paraId="97000000">
      <w:pPr>
        <w:pStyle w:val="Style_3"/>
        <w:numPr>
          <w:ilvl w:val="0"/>
          <w:numId w:val="0"/>
        </w:numPr>
        <w:ind w:firstLine="720" w:left="0" w:right="0"/>
        <w:jc w:val="both"/>
        <w:rPr>
          <w:rFonts w:ascii="PT Astra Serif" w:hAnsi="PT Astra Serif"/>
          <w:sz w:val="28"/>
        </w:rPr>
      </w:pPr>
      <w:r>
        <w:rPr>
          <w:rFonts w:ascii="PT Astra Serif" w:hAnsi="PT Astra Serif"/>
          <w:sz w:val="28"/>
        </w:rPr>
        <w:t xml:space="preserve">Оформление итогов аукциона проводится в комитете по управлению имуществом Курской области </w:t>
      </w:r>
      <w:r>
        <w:rPr>
          <w:rFonts w:ascii="PT Astra Serif" w:hAnsi="PT Astra Serif"/>
          <w:b w:val="1"/>
          <w:sz w:val="28"/>
        </w:rPr>
        <w:t>26 августа</w:t>
      </w:r>
      <w:r>
        <w:rPr>
          <w:rFonts w:ascii="PT Astra Serif" w:hAnsi="PT Astra Serif"/>
          <w:b w:val="1"/>
          <w:color w:val="000000"/>
          <w:sz w:val="28"/>
        </w:rPr>
        <w:t xml:space="preserve"> 2021 г. </w:t>
      </w:r>
    </w:p>
    <w:p w14:paraId="98000000">
      <w:pPr>
        <w:pStyle w:val="Style_3"/>
        <w:numPr>
          <w:ilvl w:val="0"/>
          <w:numId w:val="0"/>
        </w:numPr>
        <w:ind w:firstLine="0" w:left="0" w:right="0"/>
        <w:jc w:val="both"/>
        <w:rPr>
          <w:rFonts w:ascii="PT Astra Serif" w:hAnsi="PT Astra Serif"/>
          <w:b w:val="1"/>
          <w:sz w:val="28"/>
        </w:rPr>
      </w:pPr>
    </w:p>
    <w:p w14:paraId="99000000">
      <w:pPr>
        <w:pStyle w:val="Style_3"/>
        <w:numPr>
          <w:ilvl w:val="0"/>
          <w:numId w:val="0"/>
        </w:numPr>
        <w:ind w:firstLine="0" w:left="0" w:right="0"/>
        <w:jc w:val="both"/>
        <w:rPr>
          <w:rFonts w:ascii="PT Astra Serif" w:hAnsi="PT Astra Serif"/>
          <w:sz w:val="28"/>
        </w:rPr>
      </w:pPr>
      <w:r>
        <w:rPr>
          <w:rFonts w:ascii="PT Astra Serif" w:hAnsi="PT Astra Serif"/>
          <w:sz w:val="28"/>
        </w:rPr>
        <w:t>Приложение:</w:t>
      </w:r>
    </w:p>
    <w:p w14:paraId="9A000000">
      <w:pPr>
        <w:pStyle w:val="Style_3"/>
        <w:numPr>
          <w:ilvl w:val="0"/>
          <w:numId w:val="0"/>
        </w:numPr>
        <w:ind w:firstLine="0" w:left="0" w:right="0"/>
        <w:jc w:val="both"/>
        <w:rPr>
          <w:rFonts w:ascii="PT Astra Serif" w:hAnsi="PT Astra Serif"/>
          <w:sz w:val="28"/>
        </w:rPr>
      </w:pPr>
      <w:r>
        <w:rPr>
          <w:rFonts w:ascii="PT Astra Serif" w:hAnsi="PT Astra Serif"/>
          <w:sz w:val="28"/>
        </w:rPr>
        <w:t xml:space="preserve">Заявка на участие в аукционе. </w:t>
      </w:r>
    </w:p>
    <w:p w14:paraId="9B000000">
      <w:pPr>
        <w:pStyle w:val="Style_3"/>
        <w:rPr>
          <w:rFonts w:ascii="PT Astra Serif" w:hAnsi="PT Astra Serif"/>
          <w:sz w:val="28"/>
        </w:rPr>
      </w:pPr>
      <w:r>
        <w:rPr>
          <w:rFonts w:ascii="PT Astra Serif" w:hAnsi="PT Astra Serif"/>
          <w:sz w:val="28"/>
        </w:rPr>
        <w:t>Проект договора купли-продажи объекта незавершенного строительства.</w:t>
      </w:r>
    </w:p>
    <w:p w14:paraId="9C000000">
      <w:pPr>
        <w:pStyle w:val="Style_3"/>
      </w:pPr>
    </w:p>
    <w:sectPr>
      <w:headerReference r:id="rId3" w:type="first"/>
      <w:headerReference r:id="rId1" w:type="default"/>
      <w:footerReference r:id="rId4" w:type="first"/>
      <w:footerReference r:id="rId2" w:type="default"/>
      <w:type w:val="nextPage"/>
      <w:pgSz w:h="16838" w:w="11906"/>
      <w:pgMar w:bottom="851" w:footer="720" w:gutter="0" w:header="624" w:left="1531" w:right="1247" w:top="681"/>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3000000">
    <w:pPr>
      <w:pStyle w:val="Style_2"/>
    </w:pPr>
  </w:p>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6000000">
    <w:pPr>
      <w:pStyle w:val="Style_2"/>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1000000">
    <w:pPr>
      <w:pStyle w:val="Style_1"/>
      <w:ind/>
      <w:jc w:val="center"/>
    </w:pPr>
  </w:p>
  <w:p w14:paraId="02000000">
    <w:pPr>
      <w:pStyle w:val="Style_1"/>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4000000">
    <w:pPr>
      <w:pStyle w:val="Style_3"/>
    </w:pPr>
  </w:p>
  <w:p w14:paraId="05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pStyle w:val="Style_229"/>
      <w:lvlText w:val=""/>
      <w:pPr>
        <w:ind w:firstLine="0" w:left="0"/>
      </w:pPr>
    </w:lvl>
    <w:lvl w:ilvl="1">
      <w:start w:val="1"/>
      <w:numFmt w:val="decimal"/>
      <w:pStyle w:val="Style_137"/>
      <w:lvlText w:val=""/>
      <w:pPr>
        <w:ind w:firstLine="0" w:left="0"/>
      </w:pPr>
    </w:lvl>
    <w:lvl w:ilvl="2">
      <w:start w:val="1"/>
      <w:numFmt w:val="decimal"/>
      <w:pStyle w:val="Style_171"/>
      <w:lvlText w:val=""/>
      <w:pPr>
        <w:ind w:firstLine="0" w:left="0"/>
      </w:pPr>
    </w:lvl>
    <w:lvl w:ilvl="3">
      <w:start w:val="1"/>
      <w:numFmt w:val="decimal"/>
      <w:pStyle w:val="Style_277"/>
      <w:lvlText w:val=""/>
      <w:pPr>
        <w:ind w:firstLine="0" w:left="0"/>
      </w:pPr>
    </w:lvl>
    <w:lvl w:ilvl="4">
      <w:start w:val="1"/>
      <w:numFmt w:val="decimal"/>
      <w:pStyle w:val="Style_156"/>
      <w:lvlText w:val=""/>
      <w:pPr>
        <w:ind w:firstLine="0" w:left="0"/>
      </w:pPr>
    </w:lvl>
    <w:lvl w:ilvl="5">
      <w:start w:val="1"/>
      <w:numFmt w:val="decimal"/>
      <w:pStyle w:val="Style_218"/>
      <w:lvlText w:val=""/>
      <w:pPr>
        <w:ind w:firstLine="0" w:left="0"/>
      </w:pPr>
    </w:lvl>
    <w:lvl w:ilvl="6">
      <w:start w:val="1"/>
      <w:numFmt w:val="decimal"/>
      <w:pStyle w:val="Style_32"/>
      <w:lvlText w:val=""/>
      <w:pPr>
        <w:ind w:firstLine="0" w:left="0"/>
      </w:pPr>
    </w:lvl>
    <w:lvl w:ilvl="7">
      <w:start w:val="1"/>
      <w:numFmt w:val="decimal"/>
      <w:lvlText w:val=""/>
      <w:pPr>
        <w:ind w:firstLine="0" w:left="0"/>
      </w:pPr>
    </w:lvl>
    <w:lvl w:ilvl="8">
      <w:start w:val="1"/>
      <w:numFmt w:val="decimal"/>
      <w:lvlText w:val=""/>
      <w:pPr>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3_ch" w:type="character">
    <w:name w:val="Normal"/>
    <w:link w:val="Style_3"/>
    <w:rPr>
      <w:rFonts w:ascii="Times New Roman" w:hAnsi="Times New Roman"/>
      <w:color w:val="000000"/>
      <w:spacing w:val="0"/>
      <w:sz w:val="20"/>
    </w:rPr>
  </w:style>
  <w:style w:styleId="Style_8" w:type="paragraph">
    <w:name w:val="Body Text 2"/>
    <w:link w:val="Style_8_ch"/>
    <w:pPr>
      <w:widowControl w:val="0"/>
      <w:ind/>
    </w:pPr>
    <w:rPr>
      <w:rFonts w:ascii="Times New Roman" w:hAnsi="Times New Roman"/>
      <w:color w:val="000000"/>
      <w:spacing w:val="0"/>
      <w:sz w:val="24"/>
    </w:rPr>
  </w:style>
  <w:style w:styleId="Style_8_ch" w:type="character">
    <w:name w:val="Body Text 2"/>
    <w:link w:val="Style_8"/>
    <w:rPr>
      <w:rFonts w:ascii="Times New Roman" w:hAnsi="Times New Roman"/>
      <w:color w:val="000000"/>
      <w:spacing w:val="0"/>
      <w:sz w:val="24"/>
    </w:rPr>
  </w:style>
  <w:style w:styleId="Style_9" w:type="paragraph">
    <w:name w:val="WW8Num10z0"/>
    <w:link w:val="Style_9_ch"/>
    <w:rPr>
      <w:rFonts w:ascii="Times New Roman" w:hAnsi="Times New Roman"/>
      <w:color w:val="000000"/>
      <w:spacing w:val="0"/>
      <w:sz w:val="20"/>
    </w:rPr>
  </w:style>
  <w:style w:styleId="Style_9_ch" w:type="character">
    <w:name w:val="WW8Num10z0"/>
    <w:link w:val="Style_9"/>
    <w:rPr>
      <w:rFonts w:ascii="Times New Roman" w:hAnsi="Times New Roman"/>
      <w:color w:val="000000"/>
      <w:spacing w:val="0"/>
      <w:sz w:val="20"/>
    </w:rPr>
  </w:style>
  <w:style w:styleId="Style_10" w:type="paragraph">
    <w:name w:val="Contents 2"/>
    <w:basedOn w:val="Style_11"/>
    <w:link w:val="Style_10_ch"/>
  </w:style>
  <w:style w:styleId="Style_10_ch" w:type="character">
    <w:name w:val="Contents 2"/>
    <w:basedOn w:val="Style_11_ch"/>
    <w:link w:val="Style_10"/>
  </w:style>
  <w:style w:styleId="Style_12" w:type="paragraph">
    <w:name w:val="Текст выноски"/>
    <w:link w:val="Style_12_ch"/>
    <w:pPr>
      <w:widowControl w:val="0"/>
      <w:ind/>
    </w:pPr>
    <w:rPr>
      <w:rFonts w:ascii="Tahoma" w:hAnsi="Tahoma"/>
      <w:color w:val="000000"/>
      <w:spacing w:val="0"/>
      <w:sz w:val="16"/>
    </w:rPr>
  </w:style>
  <w:style w:styleId="Style_12_ch" w:type="character">
    <w:name w:val="Текст выноски"/>
    <w:link w:val="Style_12"/>
    <w:rPr>
      <w:rFonts w:ascii="Tahoma" w:hAnsi="Tahoma"/>
      <w:color w:val="000000"/>
      <w:spacing w:val="0"/>
      <w:sz w:val="16"/>
    </w:rPr>
  </w:style>
  <w:style w:styleId="Style_13" w:type="paragraph">
    <w:name w:val="Заголовок таблицы"/>
    <w:basedOn w:val="Style_14"/>
    <w:link w:val="Style_13_ch"/>
    <w:rPr>
      <w:b w:val="1"/>
    </w:rPr>
  </w:style>
  <w:style w:styleId="Style_13_ch" w:type="character">
    <w:name w:val="Заголовок таблицы"/>
    <w:basedOn w:val="Style_14_ch"/>
    <w:link w:val="Style_13"/>
    <w:rPr>
      <w:b w:val="1"/>
    </w:rPr>
  </w:style>
  <w:style w:styleId="Style_15" w:type="paragraph">
    <w:name w:val="WW8Num12z2"/>
    <w:link w:val="Style_15_ch"/>
    <w:pPr>
      <w:widowControl w:val="1"/>
      <w:ind/>
      <w:jc w:val="left"/>
    </w:pPr>
    <w:rPr>
      <w:rFonts w:ascii="Wingdings" w:hAnsi="Wingdings"/>
      <w:color w:val="000000"/>
      <w:spacing w:val="0"/>
      <w:sz w:val="20"/>
    </w:rPr>
  </w:style>
  <w:style w:styleId="Style_15_ch" w:type="character">
    <w:name w:val="WW8Num12z2"/>
    <w:link w:val="Style_15"/>
    <w:rPr>
      <w:rFonts w:ascii="Wingdings" w:hAnsi="Wingdings"/>
      <w:color w:val="000000"/>
      <w:spacing w:val="0"/>
      <w:sz w:val="20"/>
    </w:rPr>
  </w:style>
  <w:style w:styleId="Style_16" w:type="paragraph">
    <w:name w:val="WW8Num1z4"/>
    <w:link w:val="Style_16_ch"/>
  </w:style>
  <w:style w:styleId="Style_16_ch" w:type="character">
    <w:name w:val="WW8Num1z4"/>
    <w:link w:val="Style_16"/>
  </w:style>
  <w:style w:styleId="Style_17" w:type="paragraph">
    <w:name w:val="t_wpc_p"/>
    <w:basedOn w:val="Style_11"/>
    <w:link w:val="Style_17_ch"/>
    <w:rPr>
      <w:rFonts w:ascii="Arial" w:hAnsi="Arial"/>
      <w:color w:val="333333"/>
      <w:sz w:val="18"/>
    </w:rPr>
  </w:style>
  <w:style w:styleId="Style_17_ch" w:type="character">
    <w:name w:val="t_wpc_p"/>
    <w:basedOn w:val="Style_11_ch"/>
    <w:link w:val="Style_17"/>
    <w:rPr>
      <w:rFonts w:ascii="Arial" w:hAnsi="Arial"/>
      <w:color w:val="333333"/>
      <w:sz w:val="18"/>
    </w:rPr>
  </w:style>
  <w:style w:styleId="Style_18" w:type="paragraph">
    <w:name w:val="Contents 5"/>
    <w:link w:val="Style_18_ch"/>
    <w:pPr>
      <w:widowControl w:val="1"/>
      <w:ind/>
      <w:jc w:val="left"/>
    </w:pPr>
    <w:rPr>
      <w:rFonts w:ascii="Times New Roman" w:hAnsi="Times New Roman"/>
      <w:color w:val="000000"/>
      <w:spacing w:val="0"/>
      <w:sz w:val="20"/>
    </w:rPr>
  </w:style>
  <w:style w:styleId="Style_18_ch" w:type="character">
    <w:name w:val="Contents 5"/>
    <w:link w:val="Style_18"/>
    <w:rPr>
      <w:rFonts w:ascii="Times New Roman" w:hAnsi="Times New Roman"/>
      <w:color w:val="000000"/>
      <w:spacing w:val="0"/>
      <w:sz w:val="20"/>
    </w:rPr>
  </w:style>
  <w:style w:styleId="Style_19" w:type="paragraph">
    <w:name w:val="WW8Num17z3"/>
    <w:link w:val="Style_19_ch"/>
    <w:rPr>
      <w:rFonts w:ascii="Symbol" w:hAnsi="Symbol"/>
    </w:rPr>
  </w:style>
  <w:style w:styleId="Style_19_ch" w:type="character">
    <w:name w:val="WW8Num17z3"/>
    <w:link w:val="Style_19"/>
    <w:rPr>
      <w:rFonts w:ascii="Symbol" w:hAnsi="Symbol"/>
    </w:rPr>
  </w:style>
  <w:style w:styleId="Style_20" w:type="paragraph">
    <w:name w:val="WW8Num17z3"/>
    <w:link w:val="Style_20_ch"/>
    <w:pPr>
      <w:widowControl w:val="1"/>
      <w:ind/>
      <w:jc w:val="left"/>
    </w:pPr>
    <w:rPr>
      <w:rFonts w:ascii="Symbol" w:hAnsi="Symbol"/>
      <w:color w:val="000000"/>
      <w:spacing w:val="0"/>
      <w:sz w:val="20"/>
    </w:rPr>
  </w:style>
  <w:style w:styleId="Style_20_ch" w:type="character">
    <w:name w:val="WW8Num17z3"/>
    <w:link w:val="Style_20"/>
    <w:rPr>
      <w:rFonts w:ascii="Symbol" w:hAnsi="Symbol"/>
      <w:color w:val="000000"/>
      <w:spacing w:val="0"/>
      <w:sz w:val="20"/>
    </w:rPr>
  </w:style>
  <w:style w:styleId="Style_21" w:type="paragraph">
    <w:name w:val="WW8Num12z1"/>
    <w:link w:val="Style_21_ch"/>
    <w:pPr>
      <w:widowControl w:val="1"/>
      <w:ind/>
      <w:jc w:val="left"/>
    </w:pPr>
    <w:rPr>
      <w:rFonts w:ascii="Courier New" w:hAnsi="Courier New"/>
      <w:color w:val="000000"/>
      <w:spacing w:val="0"/>
      <w:sz w:val="20"/>
    </w:rPr>
  </w:style>
  <w:style w:styleId="Style_21_ch" w:type="character">
    <w:name w:val="WW8Num12z1"/>
    <w:link w:val="Style_21"/>
    <w:rPr>
      <w:rFonts w:ascii="Courier New" w:hAnsi="Courier New"/>
      <w:color w:val="000000"/>
      <w:spacing w:val="0"/>
      <w:sz w:val="20"/>
    </w:rPr>
  </w:style>
  <w:style w:styleId="Style_22" w:type="paragraph">
    <w:name w:val="toc 2"/>
    <w:basedOn w:val="Style_3"/>
    <w:link w:val="Style_22_ch"/>
    <w:uiPriority w:val="39"/>
    <w:pPr>
      <w:widowControl w:val="1"/>
      <w:ind w:firstLine="0" w:left="200" w:right="0"/>
      <w:jc w:val="left"/>
    </w:pPr>
  </w:style>
  <w:style w:styleId="Style_22_ch" w:type="character">
    <w:name w:val="toc 2"/>
    <w:basedOn w:val="Style_3_ch"/>
    <w:link w:val="Style_22"/>
  </w:style>
  <w:style w:styleId="Style_23" w:type="paragraph">
    <w:name w:val="Название объекта"/>
    <w:basedOn w:val="Style_3"/>
    <w:link w:val="Style_23_ch"/>
    <w:pPr>
      <w:spacing w:after="120" w:before="0"/>
      <w:ind/>
      <w:jc w:val="center"/>
    </w:pPr>
    <w:rPr>
      <w:b w:val="1"/>
      <w:sz w:val="28"/>
    </w:rPr>
  </w:style>
  <w:style w:styleId="Style_23_ch" w:type="character">
    <w:name w:val="Название объекта"/>
    <w:basedOn w:val="Style_3_ch"/>
    <w:link w:val="Style_23"/>
    <w:rPr>
      <w:b w:val="1"/>
      <w:sz w:val="28"/>
    </w:rPr>
  </w:style>
  <w:style w:styleId="Style_24" w:type="paragraph">
    <w:name w:val="WW8Num1z3"/>
    <w:link w:val="Style_24_ch"/>
  </w:style>
  <w:style w:styleId="Style_24_ch" w:type="character">
    <w:name w:val="WW8Num1z3"/>
    <w:link w:val="Style_24"/>
  </w:style>
  <w:style w:styleId="Style_25" w:type="paragraph">
    <w:name w:val="WW8Num3z0"/>
    <w:link w:val="Style_25_ch"/>
    <w:pPr>
      <w:widowControl w:val="1"/>
      <w:ind/>
      <w:jc w:val="left"/>
    </w:pPr>
    <w:rPr>
      <w:rFonts w:ascii="Times New Roman" w:hAnsi="Times New Roman"/>
      <w:color w:val="000000"/>
      <w:spacing w:val="0"/>
      <w:sz w:val="20"/>
    </w:rPr>
  </w:style>
  <w:style w:styleId="Style_25_ch" w:type="character">
    <w:name w:val="WW8Num3z0"/>
    <w:link w:val="Style_25"/>
    <w:rPr>
      <w:rFonts w:ascii="Times New Roman" w:hAnsi="Times New Roman"/>
      <w:color w:val="000000"/>
      <w:spacing w:val="0"/>
      <w:sz w:val="20"/>
    </w:rPr>
  </w:style>
  <w:style w:styleId="Style_26" w:type="paragraph">
    <w:name w:val="caption"/>
    <w:link w:val="Style_26_ch"/>
    <w:pPr>
      <w:widowControl w:val="0"/>
      <w:ind/>
    </w:pPr>
    <w:rPr>
      <w:rFonts w:ascii="Times New Roman" w:hAnsi="Times New Roman"/>
      <w:i w:val="1"/>
      <w:color w:val="000000"/>
      <w:spacing w:val="0"/>
      <w:sz w:val="24"/>
    </w:rPr>
  </w:style>
  <w:style w:styleId="Style_26_ch" w:type="character">
    <w:name w:val="caption"/>
    <w:link w:val="Style_26"/>
    <w:rPr>
      <w:rFonts w:ascii="Times New Roman" w:hAnsi="Times New Roman"/>
      <w:i w:val="1"/>
      <w:color w:val="000000"/>
      <w:spacing w:val="0"/>
      <w:sz w:val="24"/>
    </w:rPr>
  </w:style>
  <w:style w:styleId="Style_27" w:type="paragraph">
    <w:name w:val="toc 4"/>
    <w:basedOn w:val="Style_3"/>
    <w:link w:val="Style_27_ch"/>
    <w:uiPriority w:val="39"/>
    <w:pPr>
      <w:widowControl w:val="1"/>
      <w:ind w:firstLine="0" w:left="600" w:right="0"/>
      <w:jc w:val="left"/>
    </w:pPr>
  </w:style>
  <w:style w:styleId="Style_27_ch" w:type="character">
    <w:name w:val="toc 4"/>
    <w:basedOn w:val="Style_3_ch"/>
    <w:link w:val="Style_27"/>
  </w:style>
  <w:style w:styleId="Style_28" w:type="paragraph">
    <w:name w:val="WW8Num10z3"/>
    <w:link w:val="Style_28_ch"/>
    <w:pPr>
      <w:widowControl w:val="1"/>
      <w:ind/>
      <w:jc w:val="left"/>
    </w:pPr>
    <w:rPr>
      <w:rFonts w:ascii="Times New Roman" w:hAnsi="Times New Roman"/>
      <w:color w:val="000000"/>
      <w:spacing w:val="0"/>
      <w:sz w:val="20"/>
    </w:rPr>
  </w:style>
  <w:style w:styleId="Style_28_ch" w:type="character">
    <w:name w:val="WW8Num10z3"/>
    <w:link w:val="Style_28"/>
    <w:rPr>
      <w:rFonts w:ascii="Times New Roman" w:hAnsi="Times New Roman"/>
      <w:color w:val="000000"/>
      <w:spacing w:val="0"/>
      <w:sz w:val="20"/>
    </w:rPr>
  </w:style>
  <w:style w:styleId="Style_29" w:type="paragraph">
    <w:name w:val="WW8Num5z0"/>
    <w:link w:val="Style_29_ch"/>
    <w:rPr>
      <w:rFonts w:ascii="Times New Roman" w:hAnsi="Times New Roman"/>
      <w:color w:val="000000"/>
      <w:spacing w:val="0"/>
      <w:sz w:val="20"/>
    </w:rPr>
  </w:style>
  <w:style w:styleId="Style_29_ch" w:type="character">
    <w:name w:val="WW8Num5z0"/>
    <w:link w:val="Style_29"/>
    <w:rPr>
      <w:rFonts w:ascii="Times New Roman" w:hAnsi="Times New Roman"/>
      <w:color w:val="000000"/>
      <w:spacing w:val="0"/>
      <w:sz w:val="20"/>
    </w:rPr>
  </w:style>
  <w:style w:styleId="Style_30" w:type="paragraph">
    <w:name w:val="Contents 4"/>
    <w:link w:val="Style_30_ch"/>
    <w:pPr>
      <w:widowControl w:val="1"/>
      <w:ind/>
      <w:jc w:val="left"/>
    </w:pPr>
    <w:rPr>
      <w:rFonts w:ascii="Times New Roman" w:hAnsi="Times New Roman"/>
      <w:color w:val="000000"/>
      <w:spacing w:val="0"/>
      <w:sz w:val="20"/>
    </w:rPr>
  </w:style>
  <w:style w:styleId="Style_30_ch" w:type="character">
    <w:name w:val="Contents 4"/>
    <w:link w:val="Style_30"/>
    <w:rPr>
      <w:rFonts w:ascii="Times New Roman" w:hAnsi="Times New Roman"/>
      <w:color w:val="000000"/>
      <w:spacing w:val="0"/>
      <w:sz w:val="20"/>
    </w:rPr>
  </w:style>
  <w:style w:styleId="Style_31" w:type="paragraph">
    <w:name w:val="WW8Num15z0"/>
    <w:link w:val="Style_31_ch"/>
    <w:rPr>
      <w:rFonts w:ascii="Symbol" w:hAnsi="Symbol"/>
      <w:color w:val="000000"/>
      <w:spacing w:val="0"/>
      <w:sz w:val="20"/>
    </w:rPr>
  </w:style>
  <w:style w:styleId="Style_31_ch" w:type="character">
    <w:name w:val="WW8Num15z0"/>
    <w:link w:val="Style_31"/>
    <w:rPr>
      <w:rFonts w:ascii="Symbol" w:hAnsi="Symbol"/>
      <w:color w:val="000000"/>
      <w:spacing w:val="0"/>
      <w:sz w:val="20"/>
    </w:rPr>
  </w:style>
  <w:style w:styleId="Style_32" w:type="paragraph">
    <w:name w:val="heading 7"/>
    <w:basedOn w:val="Style_3"/>
    <w:link w:val="Style_32_ch"/>
    <w:uiPriority w:val="9"/>
    <w:qFormat/>
    <w:pPr>
      <w:keepNext w:val="1"/>
      <w:numPr>
        <w:ilvl w:val="6"/>
        <w:numId w:val="1"/>
      </w:numPr>
      <w:ind/>
      <w:jc w:val="right"/>
      <w:outlineLvl w:val="6"/>
    </w:pPr>
    <w:rPr>
      <w:sz w:val="28"/>
    </w:rPr>
  </w:style>
  <w:style w:styleId="Style_32_ch" w:type="character">
    <w:name w:val="heading 7"/>
    <w:basedOn w:val="Style_3_ch"/>
    <w:link w:val="Style_32"/>
    <w:rPr>
      <w:sz w:val="28"/>
    </w:rPr>
  </w:style>
  <w:style w:styleId="Style_33" w:type="paragraph">
    <w:name w:val="WW8Num15z1"/>
    <w:link w:val="Style_33_ch"/>
    <w:rPr>
      <w:rFonts w:ascii="Courier New" w:hAnsi="Courier New"/>
    </w:rPr>
  </w:style>
  <w:style w:styleId="Style_33_ch" w:type="character">
    <w:name w:val="WW8Num15z1"/>
    <w:link w:val="Style_33"/>
    <w:rPr>
      <w:rFonts w:ascii="Courier New" w:hAnsi="Courier New"/>
    </w:rPr>
  </w:style>
  <w:style w:styleId="Style_34" w:type="paragraph">
    <w:name w:val="WW8Num13z0"/>
    <w:link w:val="Style_34_ch"/>
    <w:pPr>
      <w:widowControl w:val="1"/>
      <w:ind/>
      <w:jc w:val="left"/>
    </w:pPr>
    <w:rPr>
      <w:rFonts w:ascii="Times New Roman" w:hAnsi="Times New Roman"/>
      <w:color w:val="000000"/>
      <w:spacing w:val="0"/>
      <w:sz w:val="20"/>
    </w:rPr>
  </w:style>
  <w:style w:styleId="Style_34_ch" w:type="character">
    <w:name w:val="WW8Num13z0"/>
    <w:link w:val="Style_34"/>
    <w:rPr>
      <w:rFonts w:ascii="Times New Roman" w:hAnsi="Times New Roman"/>
      <w:color w:val="000000"/>
      <w:spacing w:val="0"/>
      <w:sz w:val="20"/>
    </w:rPr>
  </w:style>
  <w:style w:styleId="Style_35" w:type="paragraph">
    <w:name w:val="Contents 2"/>
    <w:link w:val="Style_35_ch"/>
    <w:pPr>
      <w:widowControl w:val="1"/>
      <w:ind/>
      <w:jc w:val="left"/>
    </w:pPr>
    <w:rPr>
      <w:rFonts w:ascii="Times New Roman" w:hAnsi="Times New Roman"/>
      <w:color w:val="000000"/>
      <w:spacing w:val="0"/>
      <w:sz w:val="20"/>
    </w:rPr>
  </w:style>
  <w:style w:styleId="Style_35_ch" w:type="character">
    <w:name w:val="Contents 2"/>
    <w:link w:val="Style_35"/>
    <w:rPr>
      <w:rFonts w:ascii="Times New Roman" w:hAnsi="Times New Roman"/>
      <w:color w:val="000000"/>
      <w:spacing w:val="0"/>
      <w:sz w:val="20"/>
    </w:rPr>
  </w:style>
  <w:style w:styleId="Style_36" w:type="paragraph">
    <w:name w:val="WW8Num4z0"/>
    <w:link w:val="Style_36_ch"/>
  </w:style>
  <w:style w:styleId="Style_36_ch" w:type="character">
    <w:name w:val="WW8Num4z0"/>
    <w:link w:val="Style_36"/>
  </w:style>
  <w:style w:styleId="Style_37" w:type="paragraph">
    <w:name w:val="toc 6"/>
    <w:basedOn w:val="Style_3"/>
    <w:link w:val="Style_37_ch"/>
    <w:uiPriority w:val="39"/>
    <w:pPr>
      <w:widowControl w:val="1"/>
      <w:ind w:firstLine="0" w:left="1000" w:right="0"/>
      <w:jc w:val="left"/>
    </w:pPr>
  </w:style>
  <w:style w:styleId="Style_37_ch" w:type="character">
    <w:name w:val="toc 6"/>
    <w:basedOn w:val="Style_3_ch"/>
    <w:link w:val="Style_37"/>
  </w:style>
  <w:style w:styleId="Style_38" w:type="paragraph">
    <w:name w:val="ConsPlusTitle"/>
    <w:link w:val="Style_38_ch"/>
    <w:pPr>
      <w:widowControl w:val="0"/>
      <w:ind/>
      <w:jc w:val="left"/>
    </w:pPr>
    <w:rPr>
      <w:rFonts w:ascii="Times New Roman" w:hAnsi="Times New Roman"/>
      <w:b w:val="1"/>
      <w:color w:val="000000"/>
      <w:spacing w:val="0"/>
      <w:sz w:val="36"/>
    </w:rPr>
  </w:style>
  <w:style w:styleId="Style_38_ch" w:type="character">
    <w:name w:val="ConsPlusTitle"/>
    <w:link w:val="Style_38"/>
    <w:rPr>
      <w:rFonts w:ascii="Times New Roman" w:hAnsi="Times New Roman"/>
      <w:b w:val="1"/>
      <w:color w:val="000000"/>
      <w:spacing w:val="0"/>
      <w:sz w:val="36"/>
    </w:rPr>
  </w:style>
  <w:style w:styleId="Style_39" w:type="paragraph">
    <w:name w:val="WW8Num6z0"/>
    <w:link w:val="Style_39_ch"/>
    <w:pPr>
      <w:widowControl w:val="1"/>
      <w:ind/>
      <w:jc w:val="left"/>
    </w:pPr>
    <w:rPr>
      <w:rFonts w:ascii="Times New Roman" w:hAnsi="Times New Roman"/>
      <w:color w:val="000000"/>
      <w:spacing w:val="0"/>
      <w:sz w:val="20"/>
    </w:rPr>
  </w:style>
  <w:style w:styleId="Style_39_ch" w:type="character">
    <w:name w:val="WW8Num6z0"/>
    <w:link w:val="Style_39"/>
    <w:rPr>
      <w:rFonts w:ascii="Times New Roman" w:hAnsi="Times New Roman"/>
      <w:color w:val="000000"/>
      <w:spacing w:val="0"/>
      <w:sz w:val="20"/>
    </w:rPr>
  </w:style>
  <w:style w:styleId="Style_40" w:type="paragraph">
    <w:name w:val="WW8Num7z7"/>
    <w:link w:val="Style_40_ch"/>
    <w:pPr>
      <w:widowControl w:val="1"/>
      <w:ind/>
      <w:jc w:val="left"/>
    </w:pPr>
    <w:rPr>
      <w:rFonts w:ascii="Times New Roman" w:hAnsi="Times New Roman"/>
      <w:color w:val="000000"/>
      <w:spacing w:val="0"/>
      <w:sz w:val="20"/>
    </w:rPr>
  </w:style>
  <w:style w:styleId="Style_40_ch" w:type="character">
    <w:name w:val="WW8Num7z7"/>
    <w:link w:val="Style_40"/>
    <w:rPr>
      <w:rFonts w:ascii="Times New Roman" w:hAnsi="Times New Roman"/>
      <w:color w:val="000000"/>
      <w:spacing w:val="0"/>
      <w:sz w:val="20"/>
    </w:rPr>
  </w:style>
  <w:style w:styleId="Style_41" w:type="paragraph">
    <w:name w:val="toc 7"/>
    <w:basedOn w:val="Style_3"/>
    <w:link w:val="Style_41_ch"/>
    <w:uiPriority w:val="39"/>
    <w:pPr>
      <w:widowControl w:val="1"/>
      <w:ind w:firstLine="0" w:left="1200" w:right="0"/>
      <w:jc w:val="left"/>
    </w:pPr>
  </w:style>
  <w:style w:styleId="Style_41_ch" w:type="character">
    <w:name w:val="toc 7"/>
    <w:basedOn w:val="Style_3_ch"/>
    <w:link w:val="Style_41"/>
  </w:style>
  <w:style w:styleId="Style_42" w:type="paragraph">
    <w:name w:val="WW8Num3z2"/>
    <w:link w:val="Style_42_ch"/>
    <w:pPr>
      <w:widowControl w:val="1"/>
      <w:ind/>
      <w:jc w:val="left"/>
    </w:pPr>
    <w:rPr>
      <w:rFonts w:ascii="Times New Roman" w:hAnsi="Times New Roman"/>
      <w:color w:val="000000"/>
      <w:spacing w:val="0"/>
      <w:sz w:val="20"/>
    </w:rPr>
  </w:style>
  <w:style w:styleId="Style_42_ch" w:type="character">
    <w:name w:val="WW8Num3z2"/>
    <w:link w:val="Style_42"/>
    <w:rPr>
      <w:rFonts w:ascii="Times New Roman" w:hAnsi="Times New Roman"/>
      <w:color w:val="000000"/>
      <w:spacing w:val="0"/>
      <w:sz w:val="20"/>
    </w:rPr>
  </w:style>
  <w:style w:styleId="Style_43" w:type="paragraph">
    <w:name w:val="WW8Num3z8"/>
    <w:link w:val="Style_43_ch"/>
    <w:pPr>
      <w:widowControl w:val="1"/>
      <w:ind/>
      <w:jc w:val="left"/>
    </w:pPr>
    <w:rPr>
      <w:rFonts w:ascii="Times New Roman" w:hAnsi="Times New Roman"/>
      <w:color w:val="000000"/>
      <w:spacing w:val="0"/>
      <w:sz w:val="20"/>
    </w:rPr>
  </w:style>
  <w:style w:styleId="Style_43_ch" w:type="character">
    <w:name w:val="WW8Num3z8"/>
    <w:link w:val="Style_43"/>
    <w:rPr>
      <w:rFonts w:ascii="Times New Roman" w:hAnsi="Times New Roman"/>
      <w:color w:val="000000"/>
      <w:spacing w:val="0"/>
      <w:sz w:val="20"/>
    </w:rPr>
  </w:style>
  <w:style w:styleId="Style_44" w:type="paragraph">
    <w:name w:val="Обычный (веб)"/>
    <w:basedOn w:val="Style_11"/>
    <w:link w:val="Style_44_ch"/>
    <w:rPr>
      <w:sz w:val="24"/>
    </w:rPr>
  </w:style>
  <w:style w:styleId="Style_44_ch" w:type="character">
    <w:name w:val="Обычный (веб)"/>
    <w:basedOn w:val="Style_11_ch"/>
    <w:link w:val="Style_44"/>
    <w:rPr>
      <w:sz w:val="24"/>
    </w:rPr>
  </w:style>
  <w:style w:styleId="Style_45" w:type="paragraph">
    <w:name w:val="WW8Num8z5"/>
    <w:link w:val="Style_45_ch"/>
    <w:pPr>
      <w:widowControl w:val="1"/>
      <w:ind/>
      <w:jc w:val="left"/>
    </w:pPr>
    <w:rPr>
      <w:rFonts w:ascii="Times New Roman" w:hAnsi="Times New Roman"/>
      <w:color w:val="000000"/>
      <w:spacing w:val="0"/>
      <w:sz w:val="20"/>
    </w:rPr>
  </w:style>
  <w:style w:styleId="Style_45_ch" w:type="character">
    <w:name w:val="WW8Num8z5"/>
    <w:link w:val="Style_45"/>
    <w:rPr>
      <w:rFonts w:ascii="Times New Roman" w:hAnsi="Times New Roman"/>
      <w:color w:val="000000"/>
      <w:spacing w:val="0"/>
      <w:sz w:val="20"/>
    </w:rPr>
  </w:style>
  <w:style w:styleId="Style_46" w:type="paragraph">
    <w:name w:val="Contents 1"/>
    <w:basedOn w:val="Style_11"/>
    <w:link w:val="Style_46_ch"/>
    <w:rPr>
      <w:rFonts w:ascii="XO Thames" w:hAnsi="XO Thames"/>
      <w:b w:val="1"/>
    </w:rPr>
  </w:style>
  <w:style w:styleId="Style_46_ch" w:type="character">
    <w:name w:val="Contents 1"/>
    <w:basedOn w:val="Style_11_ch"/>
    <w:link w:val="Style_46"/>
    <w:rPr>
      <w:rFonts w:ascii="XO Thames" w:hAnsi="XO Thames"/>
      <w:b w:val="1"/>
    </w:rPr>
  </w:style>
  <w:style w:styleId="Style_47" w:type="paragraph">
    <w:name w:val="WW8Num7z7"/>
    <w:link w:val="Style_47_ch"/>
  </w:style>
  <w:style w:styleId="Style_47_ch" w:type="character">
    <w:name w:val="WW8Num7z7"/>
    <w:link w:val="Style_47"/>
  </w:style>
  <w:style w:styleId="Style_48" w:type="paragraph">
    <w:name w:val="Contents 9"/>
    <w:basedOn w:val="Style_11"/>
    <w:link w:val="Style_48_ch"/>
  </w:style>
  <w:style w:styleId="Style_48_ch" w:type="character">
    <w:name w:val="Contents 9"/>
    <w:basedOn w:val="Style_11_ch"/>
    <w:link w:val="Style_48"/>
  </w:style>
  <w:style w:styleId="Style_49" w:type="paragraph">
    <w:name w:val="WW8Num7z5"/>
    <w:link w:val="Style_49_ch"/>
    <w:pPr>
      <w:widowControl w:val="1"/>
      <w:ind/>
      <w:jc w:val="left"/>
    </w:pPr>
    <w:rPr>
      <w:rFonts w:ascii="Times New Roman" w:hAnsi="Times New Roman"/>
      <w:color w:val="000000"/>
      <w:spacing w:val="0"/>
      <w:sz w:val="20"/>
    </w:rPr>
  </w:style>
  <w:style w:styleId="Style_49_ch" w:type="character">
    <w:name w:val="WW8Num7z5"/>
    <w:link w:val="Style_49"/>
    <w:rPr>
      <w:rFonts w:ascii="Times New Roman" w:hAnsi="Times New Roman"/>
      <w:color w:val="000000"/>
      <w:spacing w:val="0"/>
      <w:sz w:val="20"/>
    </w:rPr>
  </w:style>
  <w:style w:styleId="Style_50" w:type="paragraph">
    <w:name w:val="Title"/>
    <w:basedOn w:val="Style_3"/>
    <w:link w:val="Style_50_ch"/>
    <w:pPr>
      <w:widowControl w:val="1"/>
      <w:ind/>
      <w:jc w:val="left"/>
    </w:pPr>
    <w:rPr>
      <w:rFonts w:ascii="XO Thames" w:hAnsi="XO Thames"/>
      <w:b w:val="1"/>
      <w:sz w:val="52"/>
    </w:rPr>
  </w:style>
  <w:style w:styleId="Style_50_ch" w:type="character">
    <w:name w:val="Title"/>
    <w:basedOn w:val="Style_3_ch"/>
    <w:link w:val="Style_50"/>
    <w:rPr>
      <w:rFonts w:ascii="XO Thames" w:hAnsi="XO Thames"/>
      <w:b w:val="1"/>
      <w:sz w:val="52"/>
    </w:rPr>
  </w:style>
  <w:style w:styleId="Style_51" w:type="paragraph">
    <w:name w:val="WW8Num7z4"/>
    <w:link w:val="Style_51_ch"/>
    <w:pPr>
      <w:widowControl w:val="1"/>
      <w:ind/>
      <w:jc w:val="left"/>
    </w:pPr>
    <w:rPr>
      <w:rFonts w:ascii="Times New Roman" w:hAnsi="Times New Roman"/>
      <w:color w:val="000000"/>
      <w:spacing w:val="0"/>
      <w:sz w:val="20"/>
    </w:rPr>
  </w:style>
  <w:style w:styleId="Style_51_ch" w:type="character">
    <w:name w:val="WW8Num7z4"/>
    <w:link w:val="Style_51"/>
    <w:rPr>
      <w:rFonts w:ascii="Times New Roman" w:hAnsi="Times New Roman"/>
      <w:color w:val="000000"/>
      <w:spacing w:val="0"/>
      <w:sz w:val="20"/>
    </w:rPr>
  </w:style>
  <w:style w:styleId="Style_52" w:type="paragraph">
    <w:name w:val="Contents 8"/>
    <w:basedOn w:val="Style_11"/>
    <w:link w:val="Style_52_ch"/>
  </w:style>
  <w:style w:styleId="Style_52_ch" w:type="character">
    <w:name w:val="Contents 8"/>
    <w:basedOn w:val="Style_11_ch"/>
    <w:link w:val="Style_52"/>
  </w:style>
  <w:style w:styleId="Style_53" w:type="paragraph">
    <w:name w:val="Интернет-ссылка"/>
    <w:link w:val="Style_53_ch"/>
    <w:rPr>
      <w:strike w:val="0"/>
      <w:color w:val="0000FF"/>
      <w:u w:val="none"/>
    </w:rPr>
  </w:style>
  <w:style w:styleId="Style_53_ch" w:type="character">
    <w:name w:val="Интернет-ссылка"/>
    <w:link w:val="Style_53"/>
    <w:rPr>
      <w:strike w:val="0"/>
      <w:color w:val="0000FF"/>
      <w:u w:val="none"/>
    </w:rPr>
  </w:style>
  <w:style w:styleId="Style_54" w:type="paragraph">
    <w:name w:val="Основной шрифт абзаца"/>
    <w:link w:val="Style_54_ch"/>
  </w:style>
  <w:style w:styleId="Style_54_ch" w:type="character">
    <w:name w:val="Основной шрифт абзаца"/>
    <w:link w:val="Style_54"/>
  </w:style>
  <w:style w:styleId="Style_55" w:type="paragraph">
    <w:name w:val="WW8Num3z5"/>
    <w:link w:val="Style_55_ch"/>
  </w:style>
  <w:style w:styleId="Style_55_ch" w:type="character">
    <w:name w:val="WW8Num3z5"/>
    <w:link w:val="Style_55"/>
  </w:style>
  <w:style w:styleId="Style_56" w:type="paragraph">
    <w:name w:val="Содержимое врезки"/>
    <w:basedOn w:val="Style_3"/>
    <w:link w:val="Style_56_ch"/>
  </w:style>
  <w:style w:styleId="Style_56_ch" w:type="character">
    <w:name w:val="Содержимое врезки"/>
    <w:basedOn w:val="Style_3_ch"/>
    <w:link w:val="Style_56"/>
  </w:style>
  <w:style w:styleId="Style_57" w:type="paragraph">
    <w:name w:val="ConsPlusNormal"/>
    <w:link w:val="Style_57_ch"/>
    <w:rPr>
      <w:rFonts w:ascii="Arial" w:hAnsi="Arial"/>
      <w:color w:val="000000"/>
      <w:spacing w:val="0"/>
      <w:sz w:val="20"/>
    </w:rPr>
  </w:style>
  <w:style w:styleId="Style_57_ch" w:type="character">
    <w:name w:val="ConsPlusNormal"/>
    <w:link w:val="Style_57"/>
    <w:rPr>
      <w:rFonts w:ascii="Arial" w:hAnsi="Arial"/>
      <w:color w:val="000000"/>
      <w:spacing w:val="0"/>
      <w:sz w:val="20"/>
    </w:rPr>
  </w:style>
  <w:style w:styleId="Style_58" w:type="paragraph">
    <w:name w:val="Верхний колонтитул Знак"/>
    <w:basedOn w:val="Style_59"/>
    <w:link w:val="Style_58_ch"/>
  </w:style>
  <w:style w:styleId="Style_58_ch" w:type="character">
    <w:name w:val="Верхний колонтитул Знак"/>
    <w:basedOn w:val="Style_59_ch"/>
    <w:link w:val="Style_58"/>
  </w:style>
  <w:style w:styleId="Style_60" w:type="paragraph">
    <w:name w:val="WW8Num6z0"/>
    <w:link w:val="Style_60_ch"/>
    <w:rPr>
      <w:rFonts w:ascii="Times New Roman" w:hAnsi="Times New Roman"/>
      <w:color w:val="000000"/>
      <w:spacing w:val="0"/>
      <w:sz w:val="20"/>
    </w:rPr>
  </w:style>
  <w:style w:styleId="Style_60_ch" w:type="character">
    <w:name w:val="WW8Num6z0"/>
    <w:link w:val="Style_60"/>
    <w:rPr>
      <w:rFonts w:ascii="Times New Roman" w:hAnsi="Times New Roman"/>
      <w:color w:val="000000"/>
      <w:spacing w:val="0"/>
      <w:sz w:val="20"/>
    </w:rPr>
  </w:style>
  <w:style w:styleId="Style_61" w:type="paragraph">
    <w:name w:val="WW8Num10z7"/>
    <w:link w:val="Style_61_ch"/>
    <w:pPr>
      <w:widowControl w:val="1"/>
      <w:ind/>
      <w:jc w:val="left"/>
    </w:pPr>
    <w:rPr>
      <w:rFonts w:ascii="Times New Roman" w:hAnsi="Times New Roman"/>
      <w:color w:val="000000"/>
      <w:spacing w:val="0"/>
      <w:sz w:val="20"/>
    </w:rPr>
  </w:style>
  <w:style w:styleId="Style_61_ch" w:type="character">
    <w:name w:val="WW8Num10z7"/>
    <w:link w:val="Style_61"/>
    <w:rPr>
      <w:rFonts w:ascii="Times New Roman" w:hAnsi="Times New Roman"/>
      <w:color w:val="000000"/>
      <w:spacing w:val="0"/>
      <w:sz w:val="20"/>
    </w:rPr>
  </w:style>
  <w:style w:styleId="Style_62" w:type="paragraph">
    <w:name w:val="Text body indent"/>
    <w:link w:val="Style_62_ch"/>
    <w:pPr>
      <w:widowControl w:val="0"/>
      <w:ind/>
    </w:pPr>
    <w:rPr>
      <w:rFonts w:ascii="Times New Roman" w:hAnsi="Times New Roman"/>
      <w:color w:val="000000"/>
      <w:spacing w:val="0"/>
      <w:sz w:val="28"/>
    </w:rPr>
  </w:style>
  <w:style w:styleId="Style_62_ch" w:type="character">
    <w:name w:val="Text body indent"/>
    <w:link w:val="Style_62"/>
    <w:rPr>
      <w:rFonts w:ascii="Times New Roman" w:hAnsi="Times New Roman"/>
      <w:color w:val="000000"/>
      <w:spacing w:val="0"/>
      <w:sz w:val="28"/>
    </w:rPr>
  </w:style>
  <w:style w:styleId="Style_63" w:type="paragraph">
    <w:name w:val="WW8Num8z7"/>
    <w:link w:val="Style_63_ch"/>
    <w:pPr>
      <w:widowControl w:val="1"/>
      <w:ind/>
      <w:jc w:val="left"/>
    </w:pPr>
    <w:rPr>
      <w:rFonts w:ascii="Times New Roman" w:hAnsi="Times New Roman"/>
      <w:color w:val="000000"/>
      <w:spacing w:val="0"/>
      <w:sz w:val="20"/>
    </w:rPr>
  </w:style>
  <w:style w:styleId="Style_63_ch" w:type="character">
    <w:name w:val="WW8Num8z7"/>
    <w:link w:val="Style_63"/>
    <w:rPr>
      <w:rFonts w:ascii="Times New Roman" w:hAnsi="Times New Roman"/>
      <w:color w:val="000000"/>
      <w:spacing w:val="0"/>
      <w:sz w:val="20"/>
    </w:rPr>
  </w:style>
  <w:style w:styleId="Style_64" w:type="paragraph">
    <w:name w:val="WW8Num18z5"/>
    <w:link w:val="Style_64_ch"/>
  </w:style>
  <w:style w:styleId="Style_64_ch" w:type="character">
    <w:name w:val="WW8Num18z5"/>
    <w:link w:val="Style_64"/>
  </w:style>
  <w:style w:styleId="Style_65" w:type="paragraph">
    <w:name w:val="WW8Num1z3"/>
    <w:link w:val="Style_65_ch"/>
    <w:pPr>
      <w:widowControl w:val="1"/>
      <w:ind/>
      <w:jc w:val="left"/>
    </w:pPr>
    <w:rPr>
      <w:rFonts w:ascii="Times New Roman" w:hAnsi="Times New Roman"/>
      <w:color w:val="000000"/>
      <w:spacing w:val="0"/>
      <w:sz w:val="20"/>
    </w:rPr>
  </w:style>
  <w:style w:styleId="Style_65_ch" w:type="character">
    <w:name w:val="WW8Num1z3"/>
    <w:link w:val="Style_65"/>
    <w:rPr>
      <w:rFonts w:ascii="Times New Roman" w:hAnsi="Times New Roman"/>
      <w:color w:val="000000"/>
      <w:spacing w:val="0"/>
      <w:sz w:val="20"/>
    </w:rPr>
  </w:style>
  <w:style w:styleId="Style_66" w:type="paragraph">
    <w:name w:val="WW8Num1z0"/>
    <w:link w:val="Style_66_ch"/>
    <w:pPr>
      <w:widowControl w:val="1"/>
      <w:ind/>
      <w:jc w:val="left"/>
    </w:pPr>
    <w:rPr>
      <w:rFonts w:ascii="Times New Roman" w:hAnsi="Times New Roman"/>
      <w:color w:val="000000"/>
      <w:spacing w:val="0"/>
      <w:sz w:val="20"/>
    </w:rPr>
  </w:style>
  <w:style w:styleId="Style_66_ch" w:type="character">
    <w:name w:val="WW8Num1z0"/>
    <w:link w:val="Style_66"/>
    <w:rPr>
      <w:rFonts w:ascii="Times New Roman" w:hAnsi="Times New Roman"/>
      <w:color w:val="000000"/>
      <w:spacing w:val="0"/>
      <w:sz w:val="20"/>
    </w:rPr>
  </w:style>
  <w:style w:styleId="Style_67" w:type="paragraph">
    <w:name w:val="heading 3"/>
    <w:basedOn w:val="Style_11"/>
    <w:link w:val="Style_67_ch"/>
    <w:uiPriority w:val="9"/>
    <w:qFormat/>
    <w:rPr>
      <w:sz w:val="28"/>
    </w:rPr>
  </w:style>
  <w:style w:styleId="Style_67_ch" w:type="character">
    <w:name w:val="heading 3"/>
    <w:basedOn w:val="Style_11_ch"/>
    <w:link w:val="Style_67"/>
    <w:rPr>
      <w:sz w:val="28"/>
    </w:rPr>
  </w:style>
  <w:style w:styleId="Style_68" w:type="paragraph">
    <w:name w:val="WW8Num1z8"/>
    <w:link w:val="Style_68_ch"/>
  </w:style>
  <w:style w:styleId="Style_68_ch" w:type="character">
    <w:name w:val="WW8Num1z8"/>
    <w:link w:val="Style_68"/>
  </w:style>
  <w:style w:styleId="Style_69" w:type="paragraph">
    <w:name w:val="WW8Num7z8"/>
    <w:link w:val="Style_69_ch"/>
    <w:rPr>
      <w:rFonts w:ascii="Times New Roman" w:hAnsi="Times New Roman"/>
      <w:color w:val="000000"/>
      <w:spacing w:val="0"/>
      <w:sz w:val="20"/>
    </w:rPr>
  </w:style>
  <w:style w:styleId="Style_69_ch" w:type="character">
    <w:name w:val="WW8Num7z8"/>
    <w:link w:val="Style_69"/>
    <w:rPr>
      <w:rFonts w:ascii="Times New Roman" w:hAnsi="Times New Roman"/>
      <w:color w:val="000000"/>
      <w:spacing w:val="0"/>
      <w:sz w:val="20"/>
    </w:rPr>
  </w:style>
  <w:style w:styleId="Style_70" w:type="paragraph">
    <w:name w:val="WW8Num8z2"/>
    <w:link w:val="Style_70_ch"/>
    <w:rPr>
      <w:rFonts w:ascii="Times New Roman" w:hAnsi="Times New Roman"/>
      <w:color w:val="000000"/>
      <w:spacing w:val="0"/>
      <w:sz w:val="20"/>
    </w:rPr>
  </w:style>
  <w:style w:styleId="Style_70_ch" w:type="character">
    <w:name w:val="WW8Num8z2"/>
    <w:link w:val="Style_70"/>
    <w:rPr>
      <w:rFonts w:ascii="Times New Roman" w:hAnsi="Times New Roman"/>
      <w:color w:val="000000"/>
      <w:spacing w:val="0"/>
      <w:sz w:val="20"/>
    </w:rPr>
  </w:style>
  <w:style w:styleId="Style_71" w:type="paragraph">
    <w:name w:val="WW8Num16z0"/>
    <w:link w:val="Style_71_ch"/>
    <w:rPr>
      <w:rFonts w:ascii="Symbol" w:hAnsi="Symbol"/>
    </w:rPr>
  </w:style>
  <w:style w:styleId="Style_71_ch" w:type="character">
    <w:name w:val="WW8Num16z0"/>
    <w:link w:val="Style_71"/>
    <w:rPr>
      <w:rFonts w:ascii="Symbol" w:hAnsi="Symbol"/>
    </w:rPr>
  </w:style>
  <w:style w:styleId="Style_72" w:type="paragraph">
    <w:name w:val="WW8Num1z1"/>
    <w:link w:val="Style_72_ch"/>
  </w:style>
  <w:style w:styleId="Style_72_ch" w:type="character">
    <w:name w:val="WW8Num1z1"/>
    <w:link w:val="Style_72"/>
  </w:style>
  <w:style w:styleId="Style_73" w:type="paragraph">
    <w:name w:val="WW8Num12z3"/>
    <w:link w:val="Style_73_ch"/>
    <w:pPr>
      <w:widowControl w:val="1"/>
      <w:ind/>
      <w:jc w:val="left"/>
    </w:pPr>
    <w:rPr>
      <w:rFonts w:ascii="Symbol" w:hAnsi="Symbol"/>
      <w:color w:val="000000"/>
      <w:spacing w:val="0"/>
      <w:sz w:val="20"/>
    </w:rPr>
  </w:style>
  <w:style w:styleId="Style_73_ch" w:type="character">
    <w:name w:val="WW8Num12z3"/>
    <w:link w:val="Style_73"/>
    <w:rPr>
      <w:rFonts w:ascii="Symbol" w:hAnsi="Symbol"/>
      <w:color w:val="000000"/>
      <w:spacing w:val="0"/>
      <w:sz w:val="20"/>
    </w:rPr>
  </w:style>
  <w:style w:styleId="Style_74" w:type="paragraph">
    <w:name w:val="WW8Num10z1"/>
    <w:link w:val="Style_74_ch"/>
    <w:rPr>
      <w:rFonts w:ascii="Times New Roman" w:hAnsi="Times New Roman"/>
      <w:color w:val="000000"/>
      <w:spacing w:val="0"/>
      <w:sz w:val="20"/>
    </w:rPr>
  </w:style>
  <w:style w:styleId="Style_74_ch" w:type="character">
    <w:name w:val="WW8Num10z1"/>
    <w:link w:val="Style_74"/>
    <w:rPr>
      <w:rFonts w:ascii="Times New Roman" w:hAnsi="Times New Roman"/>
      <w:color w:val="000000"/>
      <w:spacing w:val="0"/>
      <w:sz w:val="20"/>
    </w:rPr>
  </w:style>
  <w:style w:styleId="Style_75" w:type="paragraph">
    <w:name w:val="WW8Num8z6"/>
    <w:link w:val="Style_75_ch"/>
    <w:pPr>
      <w:widowControl w:val="1"/>
      <w:ind/>
      <w:jc w:val="left"/>
    </w:pPr>
    <w:rPr>
      <w:rFonts w:ascii="Times New Roman" w:hAnsi="Times New Roman"/>
      <w:color w:val="000000"/>
      <w:spacing w:val="0"/>
      <w:sz w:val="20"/>
    </w:rPr>
  </w:style>
  <w:style w:styleId="Style_75_ch" w:type="character">
    <w:name w:val="WW8Num8z6"/>
    <w:link w:val="Style_75"/>
    <w:rPr>
      <w:rFonts w:ascii="Times New Roman" w:hAnsi="Times New Roman"/>
      <w:color w:val="000000"/>
      <w:spacing w:val="0"/>
      <w:sz w:val="20"/>
    </w:rPr>
  </w:style>
  <w:style w:styleId="Style_76" w:type="paragraph">
    <w:name w:val="WW8Num1z8"/>
    <w:link w:val="Style_76_ch"/>
    <w:pPr>
      <w:widowControl w:val="1"/>
      <w:ind/>
      <w:jc w:val="left"/>
    </w:pPr>
    <w:rPr>
      <w:rFonts w:ascii="Times New Roman" w:hAnsi="Times New Roman"/>
      <w:color w:val="000000"/>
      <w:spacing w:val="0"/>
      <w:sz w:val="20"/>
    </w:rPr>
  </w:style>
  <w:style w:styleId="Style_76_ch" w:type="character">
    <w:name w:val="WW8Num1z8"/>
    <w:link w:val="Style_76"/>
    <w:rPr>
      <w:rFonts w:ascii="Times New Roman" w:hAnsi="Times New Roman"/>
      <w:color w:val="000000"/>
      <w:spacing w:val="0"/>
      <w:sz w:val="20"/>
    </w:rPr>
  </w:style>
  <w:style w:styleId="Style_77" w:type="paragraph">
    <w:name w:val="WW8Num7z8"/>
    <w:link w:val="Style_77_ch"/>
    <w:pPr>
      <w:widowControl w:val="1"/>
      <w:ind/>
      <w:jc w:val="left"/>
    </w:pPr>
    <w:rPr>
      <w:rFonts w:ascii="Times New Roman" w:hAnsi="Times New Roman"/>
      <w:color w:val="000000"/>
      <w:spacing w:val="0"/>
      <w:sz w:val="20"/>
    </w:rPr>
  </w:style>
  <w:style w:styleId="Style_77_ch" w:type="character">
    <w:name w:val="WW8Num7z8"/>
    <w:link w:val="Style_77"/>
    <w:rPr>
      <w:rFonts w:ascii="Times New Roman" w:hAnsi="Times New Roman"/>
      <w:color w:val="000000"/>
      <w:spacing w:val="0"/>
      <w:sz w:val="20"/>
    </w:rPr>
  </w:style>
  <w:style w:styleId="Style_78" w:type="paragraph">
    <w:name w:val="Contents 9"/>
    <w:link w:val="Style_78_ch"/>
    <w:pPr>
      <w:widowControl w:val="1"/>
      <w:ind/>
      <w:jc w:val="left"/>
    </w:pPr>
    <w:rPr>
      <w:rFonts w:ascii="Times New Roman" w:hAnsi="Times New Roman"/>
      <w:color w:val="000000"/>
      <w:spacing w:val="0"/>
      <w:sz w:val="20"/>
    </w:rPr>
  </w:style>
  <w:style w:styleId="Style_78_ch" w:type="character">
    <w:name w:val="Contents 9"/>
    <w:link w:val="Style_78"/>
    <w:rPr>
      <w:rFonts w:ascii="Times New Roman" w:hAnsi="Times New Roman"/>
      <w:color w:val="000000"/>
      <w:spacing w:val="0"/>
      <w:sz w:val="20"/>
    </w:rPr>
  </w:style>
  <w:style w:styleId="Style_79" w:type="paragraph">
    <w:name w:val="WW8Num17z1"/>
    <w:link w:val="Style_79_ch"/>
    <w:rPr>
      <w:rFonts w:ascii="Courier New" w:hAnsi="Courier New"/>
      <w:color w:val="000000"/>
      <w:spacing w:val="0"/>
      <w:sz w:val="20"/>
    </w:rPr>
  </w:style>
  <w:style w:styleId="Style_79_ch" w:type="character">
    <w:name w:val="WW8Num17z1"/>
    <w:link w:val="Style_79"/>
    <w:rPr>
      <w:rFonts w:ascii="Courier New" w:hAnsi="Courier New"/>
      <w:color w:val="000000"/>
      <w:spacing w:val="0"/>
      <w:sz w:val="20"/>
    </w:rPr>
  </w:style>
  <w:style w:styleId="Style_80" w:type="paragraph">
    <w:name w:val="Название объекта"/>
    <w:basedOn w:val="Style_11"/>
    <w:link w:val="Style_80_ch"/>
    <w:rPr>
      <w:b w:val="1"/>
      <w:sz w:val="28"/>
    </w:rPr>
  </w:style>
  <w:style w:styleId="Style_80_ch" w:type="character">
    <w:name w:val="Название объекта"/>
    <w:basedOn w:val="Style_11_ch"/>
    <w:link w:val="Style_80"/>
    <w:rPr>
      <w:b w:val="1"/>
      <w:sz w:val="28"/>
    </w:rPr>
  </w:style>
  <w:style w:styleId="Style_81" w:type="paragraph">
    <w:name w:val="WW8Num8z2"/>
    <w:link w:val="Style_81_ch"/>
    <w:pPr>
      <w:widowControl w:val="1"/>
      <w:ind/>
      <w:jc w:val="left"/>
    </w:pPr>
    <w:rPr>
      <w:rFonts w:ascii="Times New Roman" w:hAnsi="Times New Roman"/>
      <w:color w:val="000000"/>
      <w:spacing w:val="0"/>
      <w:sz w:val="20"/>
    </w:rPr>
  </w:style>
  <w:style w:styleId="Style_81_ch" w:type="character">
    <w:name w:val="WW8Num8z2"/>
    <w:link w:val="Style_81"/>
    <w:rPr>
      <w:rFonts w:ascii="Times New Roman" w:hAnsi="Times New Roman"/>
      <w:color w:val="000000"/>
      <w:spacing w:val="0"/>
      <w:sz w:val="20"/>
    </w:rPr>
  </w:style>
  <w:style w:styleId="Style_82" w:type="paragraph">
    <w:name w:val="WW8Num18z2"/>
    <w:link w:val="Style_82_ch"/>
    <w:pPr>
      <w:widowControl w:val="1"/>
      <w:ind/>
      <w:jc w:val="left"/>
    </w:pPr>
    <w:rPr>
      <w:rFonts w:ascii="Times New Roman" w:hAnsi="Times New Roman"/>
      <w:color w:val="000000"/>
      <w:spacing w:val="0"/>
      <w:sz w:val="20"/>
    </w:rPr>
  </w:style>
  <w:style w:styleId="Style_82_ch" w:type="character">
    <w:name w:val="WW8Num18z2"/>
    <w:link w:val="Style_82"/>
    <w:rPr>
      <w:rFonts w:ascii="Times New Roman" w:hAnsi="Times New Roman"/>
      <w:color w:val="000000"/>
      <w:spacing w:val="0"/>
      <w:sz w:val="20"/>
    </w:rPr>
  </w:style>
  <w:style w:styleId="Style_83" w:type="paragraph">
    <w:name w:val="WW8Num10z4"/>
    <w:link w:val="Style_83_ch"/>
    <w:rPr>
      <w:rFonts w:ascii="Times New Roman" w:hAnsi="Times New Roman"/>
      <w:color w:val="000000"/>
      <w:spacing w:val="0"/>
      <w:sz w:val="20"/>
    </w:rPr>
  </w:style>
  <w:style w:styleId="Style_83_ch" w:type="character">
    <w:name w:val="WW8Num10z4"/>
    <w:link w:val="Style_83"/>
    <w:rPr>
      <w:rFonts w:ascii="Times New Roman" w:hAnsi="Times New Roman"/>
      <w:color w:val="000000"/>
      <w:spacing w:val="0"/>
      <w:sz w:val="20"/>
    </w:rPr>
  </w:style>
  <w:style w:styleId="Style_84" w:type="paragraph">
    <w:name w:val="Internet link"/>
    <w:link w:val="Style_84_ch"/>
    <w:rPr>
      <w:rFonts w:ascii="Times New Roman" w:hAnsi="Times New Roman"/>
      <w:strike w:val="0"/>
      <w:color w:val="0000FF"/>
      <w:spacing w:val="0"/>
      <w:sz w:val="20"/>
      <w:u w:val="none"/>
    </w:rPr>
  </w:style>
  <w:style w:styleId="Style_84_ch" w:type="character">
    <w:name w:val="Internet link"/>
    <w:link w:val="Style_84"/>
    <w:rPr>
      <w:rFonts w:ascii="Times New Roman" w:hAnsi="Times New Roman"/>
      <w:strike w:val="0"/>
      <w:color w:val="0000FF"/>
      <w:spacing w:val="0"/>
      <w:sz w:val="20"/>
      <w:u w:val="none"/>
    </w:rPr>
  </w:style>
  <w:style w:styleId="Style_85" w:type="paragraph">
    <w:name w:val="WW8Num11z0"/>
    <w:link w:val="Style_85_ch"/>
  </w:style>
  <w:style w:styleId="Style_85_ch" w:type="character">
    <w:name w:val="WW8Num11z0"/>
    <w:link w:val="Style_85"/>
  </w:style>
  <w:style w:styleId="Style_86" w:type="paragraph">
    <w:name w:val="Основной текст с отступом 2"/>
    <w:link w:val="Style_86_ch"/>
    <w:pPr>
      <w:widowControl w:val="0"/>
      <w:ind/>
    </w:pPr>
    <w:rPr>
      <w:rFonts w:ascii="Times New Roman" w:hAnsi="Times New Roman"/>
      <w:color w:val="000000"/>
      <w:spacing w:val="0"/>
      <w:sz w:val="28"/>
    </w:rPr>
  </w:style>
  <w:style w:styleId="Style_86_ch" w:type="character">
    <w:name w:val="Основной текст с отступом 2"/>
    <w:link w:val="Style_86"/>
    <w:rPr>
      <w:rFonts w:ascii="Times New Roman" w:hAnsi="Times New Roman"/>
      <w:color w:val="000000"/>
      <w:spacing w:val="0"/>
      <w:sz w:val="28"/>
    </w:rPr>
  </w:style>
  <w:style w:styleId="Style_87" w:type="paragraph">
    <w:name w:val="FR1"/>
    <w:link w:val="Style_87_ch"/>
    <w:rPr>
      <w:rFonts w:ascii="Arial" w:hAnsi="Arial"/>
      <w:color w:val="000000"/>
      <w:sz w:val="24"/>
    </w:rPr>
  </w:style>
  <w:style w:styleId="Style_87_ch" w:type="character">
    <w:name w:val="FR1"/>
    <w:link w:val="Style_87"/>
    <w:rPr>
      <w:rFonts w:ascii="Arial" w:hAnsi="Arial"/>
      <w:color w:val="000000"/>
      <w:sz w:val="24"/>
    </w:rPr>
  </w:style>
  <w:style w:styleId="Style_88" w:type="paragraph">
    <w:name w:val="WW8Num18z4"/>
    <w:link w:val="Style_88_ch"/>
    <w:pPr>
      <w:widowControl w:val="1"/>
      <w:ind/>
      <w:jc w:val="left"/>
    </w:pPr>
    <w:rPr>
      <w:rFonts w:ascii="Times New Roman" w:hAnsi="Times New Roman"/>
      <w:color w:val="000000"/>
      <w:spacing w:val="0"/>
      <w:sz w:val="20"/>
    </w:rPr>
  </w:style>
  <w:style w:styleId="Style_88_ch" w:type="character">
    <w:name w:val="WW8Num18z4"/>
    <w:link w:val="Style_88"/>
    <w:rPr>
      <w:rFonts w:ascii="Times New Roman" w:hAnsi="Times New Roman"/>
      <w:color w:val="000000"/>
      <w:spacing w:val="0"/>
      <w:sz w:val="20"/>
    </w:rPr>
  </w:style>
  <w:style w:styleId="Style_89" w:type="paragraph">
    <w:name w:val="WW8Num4z0"/>
    <w:link w:val="Style_89_ch"/>
    <w:pPr>
      <w:widowControl w:val="1"/>
      <w:ind/>
      <w:jc w:val="left"/>
    </w:pPr>
    <w:rPr>
      <w:rFonts w:ascii="Times New Roman" w:hAnsi="Times New Roman"/>
      <w:color w:val="000000"/>
      <w:spacing w:val="0"/>
      <w:sz w:val="20"/>
    </w:rPr>
  </w:style>
  <w:style w:styleId="Style_89_ch" w:type="character">
    <w:name w:val="WW8Num4z0"/>
    <w:link w:val="Style_89"/>
    <w:rPr>
      <w:rFonts w:ascii="Times New Roman" w:hAnsi="Times New Roman"/>
      <w:color w:val="000000"/>
      <w:spacing w:val="0"/>
      <w:sz w:val="20"/>
    </w:rPr>
  </w:style>
  <w:style w:styleId="Style_90" w:type="paragraph">
    <w:name w:val="Contents 6"/>
    <w:link w:val="Style_90_ch"/>
    <w:pPr>
      <w:widowControl w:val="1"/>
      <w:ind/>
      <w:jc w:val="left"/>
    </w:pPr>
    <w:rPr>
      <w:rFonts w:ascii="Times New Roman" w:hAnsi="Times New Roman"/>
      <w:color w:val="000000"/>
      <w:spacing w:val="0"/>
      <w:sz w:val="20"/>
    </w:rPr>
  </w:style>
  <w:style w:styleId="Style_90_ch" w:type="character">
    <w:name w:val="Contents 6"/>
    <w:link w:val="Style_90"/>
    <w:rPr>
      <w:rFonts w:ascii="Times New Roman" w:hAnsi="Times New Roman"/>
      <w:color w:val="000000"/>
      <w:spacing w:val="0"/>
      <w:sz w:val="20"/>
    </w:rPr>
  </w:style>
  <w:style w:styleId="Style_2" w:type="paragraph">
    <w:name w:val="Footer"/>
    <w:basedOn w:val="Style_3"/>
    <w:link w:val="Style_2_ch"/>
    <w:pPr>
      <w:tabs>
        <w:tab w:leader="none" w:pos="4677" w:val="center"/>
        <w:tab w:leader="none" w:pos="9355" w:val="right"/>
      </w:tabs>
      <w:ind/>
    </w:pPr>
  </w:style>
  <w:style w:styleId="Style_2_ch" w:type="character">
    <w:name w:val="Footer"/>
    <w:basedOn w:val="Style_3_ch"/>
    <w:link w:val="Style_2"/>
  </w:style>
  <w:style w:styleId="Style_91" w:type="paragraph">
    <w:name w:val="Contents 1"/>
    <w:link w:val="Style_91_ch"/>
    <w:pPr>
      <w:widowControl w:val="1"/>
      <w:ind/>
      <w:jc w:val="left"/>
    </w:pPr>
    <w:rPr>
      <w:rFonts w:ascii="XO Thames" w:hAnsi="XO Thames"/>
      <w:b w:val="1"/>
      <w:color w:val="000000"/>
      <w:spacing w:val="0"/>
      <w:sz w:val="20"/>
    </w:rPr>
  </w:style>
  <w:style w:styleId="Style_91_ch" w:type="character">
    <w:name w:val="Contents 1"/>
    <w:link w:val="Style_91"/>
    <w:rPr>
      <w:rFonts w:ascii="XO Thames" w:hAnsi="XO Thames"/>
      <w:b w:val="1"/>
      <w:color w:val="000000"/>
      <w:spacing w:val="0"/>
      <w:sz w:val="20"/>
    </w:rPr>
  </w:style>
  <w:style w:styleId="Style_92" w:type="paragraph">
    <w:name w:val="Body Text 2"/>
    <w:basedOn w:val="Style_11"/>
    <w:link w:val="Style_92_ch"/>
    <w:rPr>
      <w:sz w:val="24"/>
    </w:rPr>
  </w:style>
  <w:style w:styleId="Style_92_ch" w:type="character">
    <w:name w:val="Body Text 2"/>
    <w:basedOn w:val="Style_11_ch"/>
    <w:link w:val="Style_92"/>
    <w:rPr>
      <w:sz w:val="24"/>
    </w:rPr>
  </w:style>
  <w:style w:styleId="Style_93" w:type="paragraph">
    <w:name w:val="ConsPlusTitle"/>
    <w:link w:val="Style_93_ch"/>
    <w:rPr>
      <w:rFonts w:ascii="Times New Roman" w:hAnsi="Times New Roman"/>
      <w:b w:val="1"/>
      <w:color w:val="000000"/>
      <w:spacing w:val="0"/>
      <w:sz w:val="36"/>
    </w:rPr>
  </w:style>
  <w:style w:styleId="Style_93_ch" w:type="character">
    <w:name w:val="ConsPlusTitle"/>
    <w:link w:val="Style_93"/>
    <w:rPr>
      <w:rFonts w:ascii="Times New Roman" w:hAnsi="Times New Roman"/>
      <w:b w:val="1"/>
      <w:color w:val="000000"/>
      <w:spacing w:val="0"/>
      <w:sz w:val="36"/>
    </w:rPr>
  </w:style>
  <w:style w:styleId="Style_94" w:type="paragraph">
    <w:name w:val="WW8Num18z2"/>
    <w:link w:val="Style_94_ch"/>
  </w:style>
  <w:style w:styleId="Style_94_ch" w:type="character">
    <w:name w:val="WW8Num18z2"/>
    <w:link w:val="Style_94"/>
  </w:style>
  <w:style w:styleId="Style_95" w:type="paragraph">
    <w:name w:val="Интернет-ссылка"/>
    <w:link w:val="Style_95_ch"/>
    <w:pPr>
      <w:widowControl w:val="1"/>
      <w:ind/>
      <w:jc w:val="left"/>
    </w:pPr>
    <w:rPr>
      <w:rFonts w:ascii="Times New Roman" w:hAnsi="Times New Roman"/>
      <w:strike w:val="0"/>
      <w:color w:val="0000FF"/>
      <w:spacing w:val="0"/>
      <w:sz w:val="20"/>
      <w:u w:val="none"/>
    </w:rPr>
  </w:style>
  <w:style w:styleId="Style_95_ch" w:type="character">
    <w:name w:val="Интернет-ссылка"/>
    <w:link w:val="Style_95"/>
    <w:rPr>
      <w:rFonts w:ascii="Times New Roman" w:hAnsi="Times New Roman"/>
      <w:strike w:val="0"/>
      <w:color w:val="0000FF"/>
      <w:spacing w:val="0"/>
      <w:sz w:val="20"/>
      <w:u w:val="none"/>
    </w:rPr>
  </w:style>
  <w:style w:styleId="Style_96" w:type="paragraph">
    <w:name w:val="WW8Num12z0"/>
    <w:link w:val="Style_96_ch"/>
    <w:pPr>
      <w:widowControl w:val="1"/>
      <w:ind/>
      <w:jc w:val="left"/>
    </w:pPr>
    <w:rPr>
      <w:rFonts w:ascii="Symbol" w:hAnsi="Symbol"/>
      <w:color w:val="000000"/>
      <w:spacing w:val="0"/>
      <w:sz w:val="20"/>
    </w:rPr>
  </w:style>
  <w:style w:styleId="Style_96_ch" w:type="character">
    <w:name w:val="WW8Num12z0"/>
    <w:link w:val="Style_96"/>
    <w:rPr>
      <w:rFonts w:ascii="Symbol" w:hAnsi="Symbol"/>
      <w:color w:val="000000"/>
      <w:spacing w:val="0"/>
      <w:sz w:val="20"/>
    </w:rPr>
  </w:style>
  <w:style w:styleId="Style_97" w:type="paragraph">
    <w:name w:val="Основной текст 2"/>
    <w:basedOn w:val="Style_3"/>
    <w:link w:val="Style_97_ch"/>
    <w:pPr>
      <w:ind/>
      <w:jc w:val="both"/>
    </w:pPr>
    <w:rPr>
      <w:sz w:val="26"/>
    </w:rPr>
  </w:style>
  <w:style w:styleId="Style_97_ch" w:type="character">
    <w:name w:val="Основной текст 2"/>
    <w:basedOn w:val="Style_3_ch"/>
    <w:link w:val="Style_97"/>
    <w:rPr>
      <w:sz w:val="26"/>
    </w:rPr>
  </w:style>
  <w:style w:styleId="Style_98" w:type="paragraph">
    <w:name w:val="WW8Num10z6"/>
    <w:link w:val="Style_98_ch"/>
  </w:style>
  <w:style w:styleId="Style_98_ch" w:type="character">
    <w:name w:val="WW8Num10z6"/>
    <w:link w:val="Style_98"/>
  </w:style>
  <w:style w:styleId="Style_99" w:type="paragraph">
    <w:name w:val="WW8Num1z5"/>
    <w:link w:val="Style_99_ch"/>
  </w:style>
  <w:style w:styleId="Style_99_ch" w:type="character">
    <w:name w:val="WW8Num1z5"/>
    <w:link w:val="Style_99"/>
  </w:style>
  <w:style w:styleId="Style_100" w:type="paragraph">
    <w:name w:val="WW8Num3z7"/>
    <w:link w:val="Style_100_ch"/>
    <w:rPr>
      <w:rFonts w:ascii="Times New Roman" w:hAnsi="Times New Roman"/>
      <w:color w:val="000000"/>
      <w:spacing w:val="0"/>
      <w:sz w:val="20"/>
    </w:rPr>
  </w:style>
  <w:style w:styleId="Style_100_ch" w:type="character">
    <w:name w:val="WW8Num3z7"/>
    <w:link w:val="Style_100"/>
    <w:rPr>
      <w:rFonts w:ascii="Times New Roman" w:hAnsi="Times New Roman"/>
      <w:color w:val="000000"/>
      <w:spacing w:val="0"/>
      <w:sz w:val="20"/>
    </w:rPr>
  </w:style>
  <w:style w:styleId="Style_101" w:type="paragraph">
    <w:name w:val="FR1"/>
    <w:link w:val="Style_101_ch"/>
    <w:pPr>
      <w:widowControl w:val="1"/>
      <w:ind/>
      <w:jc w:val="left"/>
    </w:pPr>
    <w:rPr>
      <w:rFonts w:ascii="Arial" w:hAnsi="Arial"/>
      <w:color w:val="000000"/>
      <w:spacing w:val="0"/>
      <w:sz w:val="24"/>
    </w:rPr>
  </w:style>
  <w:style w:styleId="Style_101_ch" w:type="character">
    <w:name w:val="FR1"/>
    <w:link w:val="Style_101"/>
    <w:rPr>
      <w:rFonts w:ascii="Arial" w:hAnsi="Arial"/>
      <w:color w:val="000000"/>
      <w:spacing w:val="0"/>
      <w:sz w:val="24"/>
    </w:rPr>
  </w:style>
  <w:style w:styleId="Style_102" w:type="paragraph">
    <w:name w:val="toc 10"/>
    <w:link w:val="Style_102_ch"/>
    <w:pPr>
      <w:widowControl w:val="1"/>
      <w:ind w:firstLine="0" w:left="1800"/>
      <w:jc w:val="left"/>
    </w:pPr>
    <w:rPr>
      <w:rFonts w:ascii="Times New Roman" w:hAnsi="Times New Roman"/>
      <w:color w:val="000000"/>
      <w:spacing w:val="0"/>
      <w:sz w:val="20"/>
    </w:rPr>
  </w:style>
  <w:style w:styleId="Style_102_ch" w:type="character">
    <w:name w:val="toc 10"/>
    <w:link w:val="Style_102"/>
    <w:rPr>
      <w:rFonts w:ascii="Times New Roman" w:hAnsi="Times New Roman"/>
      <w:color w:val="000000"/>
      <w:spacing w:val="0"/>
      <w:sz w:val="20"/>
    </w:rPr>
  </w:style>
  <w:style w:styleId="Style_103" w:type="paragraph">
    <w:name w:val="WW8Num18z6"/>
    <w:link w:val="Style_103_ch"/>
    <w:rPr>
      <w:rFonts w:ascii="Times New Roman" w:hAnsi="Times New Roman"/>
      <w:color w:val="000000"/>
      <w:spacing w:val="0"/>
      <w:sz w:val="20"/>
    </w:rPr>
  </w:style>
  <w:style w:styleId="Style_103_ch" w:type="character">
    <w:name w:val="WW8Num18z6"/>
    <w:link w:val="Style_103"/>
    <w:rPr>
      <w:rFonts w:ascii="Times New Roman" w:hAnsi="Times New Roman"/>
      <w:color w:val="000000"/>
      <w:spacing w:val="0"/>
      <w:sz w:val="20"/>
    </w:rPr>
  </w:style>
  <w:style w:styleId="Style_104" w:type="paragraph">
    <w:name w:val="Указатель"/>
    <w:basedOn w:val="Style_11"/>
    <w:link w:val="Style_104_ch"/>
  </w:style>
  <w:style w:styleId="Style_104_ch" w:type="character">
    <w:name w:val="Указатель"/>
    <w:basedOn w:val="Style_11_ch"/>
    <w:link w:val="Style_104"/>
  </w:style>
  <w:style w:styleId="Style_105" w:type="paragraph">
    <w:name w:val="List"/>
    <w:basedOn w:val="Style_106"/>
    <w:link w:val="Style_105_ch"/>
  </w:style>
  <w:style w:styleId="Style_105_ch" w:type="character">
    <w:name w:val="List"/>
    <w:basedOn w:val="Style_106_ch"/>
    <w:link w:val="Style_105"/>
  </w:style>
  <w:style w:styleId="Style_107" w:type="paragraph">
    <w:name w:val="WW8Num15z0"/>
    <w:link w:val="Style_107_ch"/>
    <w:pPr>
      <w:widowControl w:val="1"/>
      <w:ind/>
      <w:jc w:val="left"/>
    </w:pPr>
    <w:rPr>
      <w:rFonts w:ascii="Symbol" w:hAnsi="Symbol"/>
      <w:color w:val="000000"/>
      <w:spacing w:val="0"/>
      <w:sz w:val="20"/>
    </w:rPr>
  </w:style>
  <w:style w:styleId="Style_107_ch" w:type="character">
    <w:name w:val="WW8Num15z0"/>
    <w:link w:val="Style_107"/>
    <w:rPr>
      <w:rFonts w:ascii="Symbol" w:hAnsi="Symbol"/>
      <w:color w:val="000000"/>
      <w:spacing w:val="0"/>
      <w:sz w:val="20"/>
    </w:rPr>
  </w:style>
  <w:style w:styleId="Style_108" w:type="paragraph">
    <w:name w:val="Заголовок таблицы"/>
    <w:basedOn w:val="Style_109"/>
    <w:link w:val="Style_108_ch"/>
    <w:rPr>
      <w:b w:val="1"/>
    </w:rPr>
  </w:style>
  <w:style w:styleId="Style_108_ch" w:type="character">
    <w:name w:val="Заголовок таблицы"/>
    <w:basedOn w:val="Style_109_ch"/>
    <w:link w:val="Style_108"/>
    <w:rPr>
      <w:b w:val="1"/>
    </w:rPr>
  </w:style>
  <w:style w:styleId="Style_110" w:type="paragraph">
    <w:name w:val="WW8Num8z8"/>
    <w:link w:val="Style_110_ch"/>
    <w:rPr>
      <w:rFonts w:ascii="Times New Roman" w:hAnsi="Times New Roman"/>
      <w:color w:val="000000"/>
      <w:spacing w:val="0"/>
      <w:sz w:val="20"/>
    </w:rPr>
  </w:style>
  <w:style w:styleId="Style_110_ch" w:type="character">
    <w:name w:val="WW8Num8z8"/>
    <w:link w:val="Style_110"/>
    <w:rPr>
      <w:rFonts w:ascii="Times New Roman" w:hAnsi="Times New Roman"/>
      <w:color w:val="000000"/>
      <w:spacing w:val="0"/>
      <w:sz w:val="20"/>
    </w:rPr>
  </w:style>
  <w:style w:styleId="Style_111" w:type="paragraph">
    <w:name w:val="WW8Num9z0"/>
    <w:link w:val="Style_111_ch"/>
    <w:rPr>
      <w:rFonts w:ascii="Times New Roman" w:hAnsi="Times New Roman"/>
      <w:color w:val="000000"/>
      <w:spacing w:val="0"/>
      <w:sz w:val="20"/>
    </w:rPr>
  </w:style>
  <w:style w:styleId="Style_111_ch" w:type="character">
    <w:name w:val="WW8Num9z0"/>
    <w:link w:val="Style_111"/>
    <w:rPr>
      <w:rFonts w:ascii="Times New Roman" w:hAnsi="Times New Roman"/>
      <w:color w:val="000000"/>
      <w:spacing w:val="0"/>
      <w:sz w:val="20"/>
    </w:rPr>
  </w:style>
  <w:style w:styleId="Style_112" w:type="paragraph">
    <w:name w:val="Contents 4"/>
    <w:basedOn w:val="Style_11"/>
    <w:link w:val="Style_112_ch"/>
  </w:style>
  <w:style w:styleId="Style_112_ch" w:type="character">
    <w:name w:val="Contents 4"/>
    <w:basedOn w:val="Style_11_ch"/>
    <w:link w:val="Style_112"/>
  </w:style>
  <w:style w:styleId="Style_113" w:type="paragraph">
    <w:name w:val="WW8Num10z4"/>
    <w:link w:val="Style_113_ch"/>
    <w:pPr>
      <w:widowControl w:val="1"/>
      <w:ind/>
      <w:jc w:val="left"/>
    </w:pPr>
    <w:rPr>
      <w:rFonts w:ascii="Times New Roman" w:hAnsi="Times New Roman"/>
      <w:color w:val="000000"/>
      <w:spacing w:val="0"/>
      <w:sz w:val="20"/>
    </w:rPr>
  </w:style>
  <w:style w:styleId="Style_113_ch" w:type="character">
    <w:name w:val="WW8Num10z4"/>
    <w:link w:val="Style_113"/>
    <w:rPr>
      <w:rFonts w:ascii="Times New Roman" w:hAnsi="Times New Roman"/>
      <w:color w:val="000000"/>
      <w:spacing w:val="0"/>
      <w:sz w:val="20"/>
    </w:rPr>
  </w:style>
  <w:style w:styleId="Style_114" w:type="paragraph">
    <w:name w:val="WW8Num17z1"/>
    <w:link w:val="Style_114_ch"/>
    <w:pPr>
      <w:widowControl w:val="1"/>
      <w:ind/>
      <w:jc w:val="left"/>
    </w:pPr>
    <w:rPr>
      <w:rFonts w:ascii="Courier New" w:hAnsi="Courier New"/>
      <w:color w:val="000000"/>
      <w:spacing w:val="0"/>
      <w:sz w:val="20"/>
    </w:rPr>
  </w:style>
  <w:style w:styleId="Style_114_ch" w:type="character">
    <w:name w:val="WW8Num17z1"/>
    <w:link w:val="Style_114"/>
    <w:rPr>
      <w:rFonts w:ascii="Courier New" w:hAnsi="Courier New"/>
      <w:color w:val="000000"/>
      <w:spacing w:val="0"/>
      <w:sz w:val="20"/>
    </w:rPr>
  </w:style>
  <w:style w:styleId="Style_115" w:type="paragraph">
    <w:name w:val="List"/>
    <w:basedOn w:val="Style_116"/>
    <w:link w:val="Style_115_ch"/>
  </w:style>
  <w:style w:styleId="Style_115_ch" w:type="character">
    <w:name w:val="List"/>
    <w:basedOn w:val="Style_116_ch"/>
    <w:link w:val="Style_115"/>
  </w:style>
  <w:style w:styleId="Style_117" w:type="paragraph">
    <w:name w:val="WW8Num17z2"/>
    <w:link w:val="Style_117_ch"/>
    <w:pPr>
      <w:widowControl w:val="1"/>
      <w:ind/>
      <w:jc w:val="left"/>
    </w:pPr>
    <w:rPr>
      <w:rFonts w:ascii="Wingdings" w:hAnsi="Wingdings"/>
      <w:color w:val="000000"/>
      <w:spacing w:val="0"/>
      <w:sz w:val="20"/>
    </w:rPr>
  </w:style>
  <w:style w:styleId="Style_117_ch" w:type="character">
    <w:name w:val="WW8Num17z2"/>
    <w:link w:val="Style_117"/>
    <w:rPr>
      <w:rFonts w:ascii="Wingdings" w:hAnsi="Wingdings"/>
      <w:color w:val="000000"/>
      <w:spacing w:val="0"/>
      <w:sz w:val="20"/>
    </w:rPr>
  </w:style>
  <w:style w:styleId="Style_118" w:type="paragraph">
    <w:name w:val="WW8Num9z0"/>
    <w:link w:val="Style_118_ch"/>
    <w:pPr>
      <w:widowControl w:val="1"/>
      <w:ind/>
      <w:jc w:val="left"/>
    </w:pPr>
    <w:rPr>
      <w:rFonts w:ascii="Times New Roman" w:hAnsi="Times New Roman"/>
      <w:color w:val="000000"/>
      <w:spacing w:val="0"/>
      <w:sz w:val="20"/>
    </w:rPr>
  </w:style>
  <w:style w:styleId="Style_118_ch" w:type="character">
    <w:name w:val="WW8Num9z0"/>
    <w:link w:val="Style_118"/>
    <w:rPr>
      <w:rFonts w:ascii="Times New Roman" w:hAnsi="Times New Roman"/>
      <w:color w:val="000000"/>
      <w:spacing w:val="0"/>
      <w:sz w:val="20"/>
    </w:rPr>
  </w:style>
  <w:style w:styleId="Style_119" w:type="paragraph">
    <w:name w:val="Основной текст 2"/>
    <w:basedOn w:val="Style_11"/>
    <w:link w:val="Style_119_ch"/>
    <w:rPr>
      <w:sz w:val="26"/>
    </w:rPr>
  </w:style>
  <w:style w:styleId="Style_119_ch" w:type="character">
    <w:name w:val="Основной текст 2"/>
    <w:basedOn w:val="Style_11_ch"/>
    <w:link w:val="Style_119"/>
    <w:rPr>
      <w:sz w:val="26"/>
    </w:rPr>
  </w:style>
  <w:style w:styleId="Style_120" w:type="paragraph">
    <w:name w:val="WW8Num18z1"/>
    <w:link w:val="Style_120_ch"/>
    <w:pPr>
      <w:widowControl w:val="1"/>
      <w:ind/>
      <w:jc w:val="left"/>
    </w:pPr>
    <w:rPr>
      <w:rFonts w:ascii="Times New Roman" w:hAnsi="Times New Roman"/>
      <w:color w:val="000000"/>
      <w:spacing w:val="0"/>
      <w:sz w:val="20"/>
    </w:rPr>
  </w:style>
  <w:style w:styleId="Style_120_ch" w:type="character">
    <w:name w:val="WW8Num18z1"/>
    <w:link w:val="Style_120"/>
    <w:rPr>
      <w:rFonts w:ascii="Times New Roman" w:hAnsi="Times New Roman"/>
      <w:color w:val="000000"/>
      <w:spacing w:val="0"/>
      <w:sz w:val="20"/>
    </w:rPr>
  </w:style>
  <w:style w:styleId="Style_121" w:type="paragraph">
    <w:name w:val="WW8Num1z5"/>
    <w:link w:val="Style_121_ch"/>
    <w:pPr>
      <w:widowControl w:val="1"/>
      <w:ind/>
      <w:jc w:val="left"/>
    </w:pPr>
    <w:rPr>
      <w:rFonts w:ascii="Times New Roman" w:hAnsi="Times New Roman"/>
      <w:color w:val="000000"/>
      <w:spacing w:val="0"/>
      <w:sz w:val="20"/>
    </w:rPr>
  </w:style>
  <w:style w:styleId="Style_121_ch" w:type="character">
    <w:name w:val="WW8Num1z5"/>
    <w:link w:val="Style_121"/>
    <w:rPr>
      <w:rFonts w:ascii="Times New Roman" w:hAnsi="Times New Roman"/>
      <w:color w:val="000000"/>
      <w:spacing w:val="0"/>
      <w:sz w:val="20"/>
    </w:rPr>
  </w:style>
  <w:style w:styleId="Style_122" w:type="paragraph">
    <w:name w:val="Основной текст 3"/>
    <w:link w:val="Style_122_ch"/>
    <w:pPr>
      <w:widowControl w:val="0"/>
      <w:ind/>
    </w:pPr>
    <w:rPr>
      <w:rFonts w:ascii="Times New Roman" w:hAnsi="Times New Roman"/>
      <w:color w:val="000000"/>
      <w:spacing w:val="0"/>
      <w:sz w:val="28"/>
    </w:rPr>
  </w:style>
  <w:style w:styleId="Style_122_ch" w:type="character">
    <w:name w:val="Основной текст 3"/>
    <w:link w:val="Style_122"/>
    <w:rPr>
      <w:rFonts w:ascii="Times New Roman" w:hAnsi="Times New Roman"/>
      <w:color w:val="000000"/>
      <w:spacing w:val="0"/>
      <w:sz w:val="28"/>
    </w:rPr>
  </w:style>
  <w:style w:styleId="Style_123" w:type="paragraph">
    <w:name w:val="WW8Num3z5"/>
    <w:link w:val="Style_123_ch"/>
    <w:pPr>
      <w:widowControl w:val="1"/>
      <w:ind/>
      <w:jc w:val="left"/>
    </w:pPr>
    <w:rPr>
      <w:rFonts w:ascii="Times New Roman" w:hAnsi="Times New Roman"/>
      <w:color w:val="000000"/>
      <w:spacing w:val="0"/>
      <w:sz w:val="20"/>
    </w:rPr>
  </w:style>
  <w:style w:styleId="Style_123_ch" w:type="character">
    <w:name w:val="WW8Num3z5"/>
    <w:link w:val="Style_123"/>
    <w:rPr>
      <w:rFonts w:ascii="Times New Roman" w:hAnsi="Times New Roman"/>
      <w:color w:val="000000"/>
      <w:spacing w:val="0"/>
      <w:sz w:val="20"/>
    </w:rPr>
  </w:style>
  <w:style w:styleId="Style_124" w:type="paragraph">
    <w:name w:val="WW8Num7z6"/>
    <w:link w:val="Style_124_ch"/>
  </w:style>
  <w:style w:styleId="Style_124_ch" w:type="character">
    <w:name w:val="WW8Num7z6"/>
    <w:link w:val="Style_124"/>
  </w:style>
  <w:style w:styleId="Style_125" w:type="paragraph">
    <w:name w:val="WW8Num8z4"/>
    <w:link w:val="Style_125_ch"/>
    <w:pPr>
      <w:widowControl w:val="1"/>
      <w:ind/>
      <w:jc w:val="left"/>
    </w:pPr>
    <w:rPr>
      <w:rFonts w:ascii="Times New Roman" w:hAnsi="Times New Roman"/>
      <w:color w:val="000000"/>
      <w:spacing w:val="0"/>
      <w:sz w:val="20"/>
    </w:rPr>
  </w:style>
  <w:style w:styleId="Style_125_ch" w:type="character">
    <w:name w:val="WW8Num8z4"/>
    <w:link w:val="Style_125"/>
    <w:rPr>
      <w:rFonts w:ascii="Times New Roman" w:hAnsi="Times New Roman"/>
      <w:color w:val="000000"/>
      <w:spacing w:val="0"/>
      <w:sz w:val="20"/>
    </w:rPr>
  </w:style>
  <w:style w:styleId="Style_126" w:type="paragraph">
    <w:name w:val="WW8Num8z0"/>
    <w:link w:val="Style_126_ch"/>
    <w:pPr>
      <w:widowControl w:val="1"/>
      <w:ind/>
      <w:jc w:val="left"/>
    </w:pPr>
    <w:rPr>
      <w:rFonts w:ascii="Times New Roman" w:hAnsi="Times New Roman"/>
      <w:b w:val="0"/>
      <w:color w:val="000000"/>
      <w:spacing w:val="0"/>
      <w:sz w:val="20"/>
    </w:rPr>
  </w:style>
  <w:style w:styleId="Style_126_ch" w:type="character">
    <w:name w:val="WW8Num8z0"/>
    <w:link w:val="Style_126"/>
    <w:rPr>
      <w:rFonts w:ascii="Times New Roman" w:hAnsi="Times New Roman"/>
      <w:b w:val="0"/>
      <w:color w:val="000000"/>
      <w:spacing w:val="0"/>
      <w:sz w:val="20"/>
    </w:rPr>
  </w:style>
  <w:style w:styleId="Style_127" w:type="paragraph">
    <w:name w:val="WW8Num8z7"/>
    <w:link w:val="Style_127_ch"/>
    <w:rPr>
      <w:rFonts w:ascii="Times New Roman" w:hAnsi="Times New Roman"/>
      <w:color w:val="000000"/>
      <w:spacing w:val="0"/>
      <w:sz w:val="20"/>
    </w:rPr>
  </w:style>
  <w:style w:styleId="Style_127_ch" w:type="character">
    <w:name w:val="WW8Num8z7"/>
    <w:link w:val="Style_127"/>
    <w:rPr>
      <w:rFonts w:ascii="Times New Roman" w:hAnsi="Times New Roman"/>
      <w:color w:val="000000"/>
      <w:spacing w:val="0"/>
      <w:sz w:val="20"/>
    </w:rPr>
  </w:style>
  <w:style w:styleId="Style_128" w:type="paragraph">
    <w:name w:val="toc 3"/>
    <w:basedOn w:val="Style_3"/>
    <w:link w:val="Style_128_ch"/>
    <w:uiPriority w:val="39"/>
    <w:pPr>
      <w:widowControl w:val="1"/>
      <w:ind w:firstLine="0" w:left="400" w:right="0"/>
      <w:jc w:val="left"/>
    </w:pPr>
  </w:style>
  <w:style w:styleId="Style_128_ch" w:type="character">
    <w:name w:val="toc 3"/>
    <w:basedOn w:val="Style_3_ch"/>
    <w:link w:val="Style_128"/>
  </w:style>
  <w:style w:styleId="Style_129" w:type="paragraph">
    <w:name w:val="WW8Num18z7"/>
    <w:link w:val="Style_129_ch"/>
  </w:style>
  <w:style w:styleId="Style_129_ch" w:type="character">
    <w:name w:val="WW8Num18z7"/>
    <w:link w:val="Style_129"/>
  </w:style>
  <w:style w:styleId="Style_130" w:type="paragraph">
    <w:name w:val="WW8Num2z0"/>
    <w:link w:val="Style_130_ch"/>
  </w:style>
  <w:style w:styleId="Style_130_ch" w:type="character">
    <w:name w:val="WW8Num2z0"/>
    <w:link w:val="Style_130"/>
  </w:style>
  <w:style w:styleId="Style_131" w:type="paragraph">
    <w:name w:val="ListLabel 1"/>
    <w:link w:val="Style_131_ch"/>
    <w:pPr>
      <w:widowControl w:val="1"/>
      <w:ind/>
      <w:jc w:val="left"/>
    </w:pPr>
    <w:rPr>
      <w:rFonts w:ascii="Times New Roman" w:hAnsi="Times New Roman"/>
      <w:color w:val="000000"/>
      <w:spacing w:val="0"/>
      <w:sz w:val="28"/>
    </w:rPr>
  </w:style>
  <w:style w:styleId="Style_131_ch" w:type="character">
    <w:name w:val="ListLabel 1"/>
    <w:link w:val="Style_131"/>
    <w:rPr>
      <w:rFonts w:ascii="Times New Roman" w:hAnsi="Times New Roman"/>
      <w:color w:val="000000"/>
      <w:spacing w:val="0"/>
      <w:sz w:val="28"/>
    </w:rPr>
  </w:style>
  <w:style w:styleId="Style_132" w:type="paragraph">
    <w:name w:val="WW8Num1z6"/>
    <w:link w:val="Style_132_ch"/>
    <w:pPr>
      <w:widowControl w:val="1"/>
      <w:ind/>
      <w:jc w:val="left"/>
    </w:pPr>
    <w:rPr>
      <w:rFonts w:ascii="Times New Roman" w:hAnsi="Times New Roman"/>
      <w:color w:val="000000"/>
      <w:spacing w:val="0"/>
      <w:sz w:val="20"/>
    </w:rPr>
  </w:style>
  <w:style w:styleId="Style_132_ch" w:type="character">
    <w:name w:val="WW8Num1z6"/>
    <w:link w:val="Style_132"/>
    <w:rPr>
      <w:rFonts w:ascii="Times New Roman" w:hAnsi="Times New Roman"/>
      <w:color w:val="000000"/>
      <w:spacing w:val="0"/>
      <w:sz w:val="20"/>
    </w:rPr>
  </w:style>
  <w:style w:styleId="Style_133" w:type="paragraph">
    <w:name w:val="Caption"/>
    <w:basedOn w:val="Style_11"/>
    <w:link w:val="Style_133_ch"/>
    <w:rPr>
      <w:i w:val="1"/>
      <w:sz w:val="24"/>
    </w:rPr>
  </w:style>
  <w:style w:styleId="Style_133_ch" w:type="character">
    <w:name w:val="Caption"/>
    <w:basedOn w:val="Style_11_ch"/>
    <w:link w:val="Style_133"/>
    <w:rPr>
      <w:i w:val="1"/>
      <w:sz w:val="24"/>
    </w:rPr>
  </w:style>
  <w:style w:styleId="Style_134" w:type="paragraph">
    <w:name w:val="WW8Num8z4"/>
    <w:link w:val="Style_134_ch"/>
  </w:style>
  <w:style w:styleId="Style_134_ch" w:type="character">
    <w:name w:val="WW8Num8z4"/>
    <w:link w:val="Style_134"/>
  </w:style>
  <w:style w:styleId="Style_135" w:type="paragraph">
    <w:name w:val="ConsPlusNonformat"/>
    <w:link w:val="Style_135_ch"/>
    <w:rPr>
      <w:rFonts w:ascii="Courier New" w:hAnsi="Courier New"/>
      <w:color w:val="000000"/>
      <w:sz w:val="20"/>
    </w:rPr>
  </w:style>
  <w:style w:styleId="Style_135_ch" w:type="character">
    <w:name w:val="ConsPlusNonformat"/>
    <w:link w:val="Style_135"/>
    <w:rPr>
      <w:rFonts w:ascii="Courier New" w:hAnsi="Courier New"/>
      <w:color w:val="000000"/>
      <w:sz w:val="20"/>
    </w:rPr>
  </w:style>
  <w:style w:styleId="Style_136" w:type="paragraph">
    <w:name w:val="WW8Num7z0"/>
    <w:link w:val="Style_136_ch"/>
    <w:rPr>
      <w:rFonts w:ascii="Times New Roman" w:hAnsi="Times New Roman"/>
      <w:color w:val="000000"/>
      <w:spacing w:val="0"/>
      <w:sz w:val="20"/>
    </w:rPr>
  </w:style>
  <w:style w:styleId="Style_136_ch" w:type="character">
    <w:name w:val="WW8Num7z0"/>
    <w:link w:val="Style_136"/>
    <w:rPr>
      <w:rFonts w:ascii="Times New Roman" w:hAnsi="Times New Roman"/>
      <w:color w:val="000000"/>
      <w:spacing w:val="0"/>
      <w:sz w:val="20"/>
    </w:rPr>
  </w:style>
  <w:style w:styleId="Style_137" w:type="paragraph">
    <w:name w:val="heading 2"/>
    <w:basedOn w:val="Style_3"/>
    <w:link w:val="Style_137_ch"/>
    <w:pPr>
      <w:keepNext w:val="1"/>
      <w:numPr>
        <w:ilvl w:val="1"/>
        <w:numId w:val="1"/>
      </w:numPr>
      <w:spacing w:after="0" w:before="20"/>
      <w:ind w:firstLine="0" w:left="1560" w:right="3000"/>
      <w:outlineLvl w:val="1"/>
    </w:pPr>
    <w:rPr>
      <w:sz w:val="24"/>
    </w:rPr>
  </w:style>
  <w:style w:styleId="Style_137_ch" w:type="character">
    <w:name w:val="heading 2"/>
    <w:basedOn w:val="Style_3_ch"/>
    <w:link w:val="Style_137"/>
    <w:rPr>
      <w:sz w:val="24"/>
    </w:rPr>
  </w:style>
  <w:style w:styleId="Style_138" w:type="paragraph">
    <w:name w:val="WW8Num10z2"/>
    <w:link w:val="Style_138_ch"/>
    <w:pPr>
      <w:widowControl w:val="1"/>
      <w:ind/>
      <w:jc w:val="left"/>
    </w:pPr>
    <w:rPr>
      <w:rFonts w:ascii="Times New Roman" w:hAnsi="Times New Roman"/>
      <w:color w:val="000000"/>
      <w:spacing w:val="0"/>
      <w:sz w:val="20"/>
    </w:rPr>
  </w:style>
  <w:style w:styleId="Style_138_ch" w:type="character">
    <w:name w:val="WW8Num10z2"/>
    <w:link w:val="Style_138"/>
    <w:rPr>
      <w:rFonts w:ascii="Times New Roman" w:hAnsi="Times New Roman"/>
      <w:color w:val="000000"/>
      <w:spacing w:val="0"/>
      <w:sz w:val="20"/>
    </w:rPr>
  </w:style>
  <w:style w:styleId="Style_139" w:type="paragraph">
    <w:name w:val="Default Paragraph Font"/>
    <w:link w:val="Style_139_ch"/>
    <w:rPr>
      <w:rFonts w:ascii="Times New Roman" w:hAnsi="Times New Roman"/>
      <w:color w:val="000000"/>
      <w:spacing w:val="0"/>
      <w:sz w:val="20"/>
    </w:rPr>
  </w:style>
  <w:style w:styleId="Style_139_ch" w:type="character">
    <w:name w:val="Default Paragraph Font"/>
    <w:link w:val="Style_139"/>
    <w:rPr>
      <w:rFonts w:ascii="Times New Roman" w:hAnsi="Times New Roman"/>
      <w:color w:val="000000"/>
      <w:spacing w:val="0"/>
      <w:sz w:val="20"/>
    </w:rPr>
  </w:style>
  <w:style w:styleId="Style_140" w:type="paragraph">
    <w:name w:val="Contents 8"/>
    <w:link w:val="Style_140_ch"/>
    <w:pPr>
      <w:widowControl w:val="1"/>
      <w:ind/>
      <w:jc w:val="left"/>
    </w:pPr>
    <w:rPr>
      <w:rFonts w:ascii="Times New Roman" w:hAnsi="Times New Roman"/>
      <w:color w:val="000000"/>
      <w:spacing w:val="0"/>
      <w:sz w:val="20"/>
    </w:rPr>
  </w:style>
  <w:style w:styleId="Style_140_ch" w:type="character">
    <w:name w:val="Contents 8"/>
    <w:link w:val="Style_140"/>
    <w:rPr>
      <w:rFonts w:ascii="Times New Roman" w:hAnsi="Times New Roman"/>
      <w:color w:val="000000"/>
      <w:spacing w:val="0"/>
      <w:sz w:val="20"/>
    </w:rPr>
  </w:style>
  <w:style w:styleId="Style_59" w:type="paragraph">
    <w:name w:val="Основной шрифт абзаца"/>
    <w:link w:val="Style_59_ch"/>
    <w:pPr>
      <w:widowControl w:val="1"/>
      <w:ind/>
      <w:jc w:val="left"/>
    </w:pPr>
    <w:rPr>
      <w:rFonts w:ascii="Times New Roman" w:hAnsi="Times New Roman"/>
      <w:color w:val="000000"/>
      <w:spacing w:val="0"/>
      <w:sz w:val="20"/>
    </w:rPr>
  </w:style>
  <w:style w:styleId="Style_59_ch" w:type="character">
    <w:name w:val="Основной шрифт абзаца"/>
    <w:link w:val="Style_59"/>
    <w:rPr>
      <w:rFonts w:ascii="Times New Roman" w:hAnsi="Times New Roman"/>
      <w:color w:val="000000"/>
      <w:spacing w:val="0"/>
      <w:sz w:val="20"/>
    </w:rPr>
  </w:style>
  <w:style w:styleId="Style_141" w:type="paragraph">
    <w:name w:val="Footer"/>
    <w:basedOn w:val="Style_11"/>
    <w:link w:val="Style_141_ch"/>
  </w:style>
  <w:style w:styleId="Style_141_ch" w:type="character">
    <w:name w:val="Footer"/>
    <w:basedOn w:val="Style_11_ch"/>
    <w:link w:val="Style_141"/>
  </w:style>
  <w:style w:styleId="Style_142" w:type="paragraph">
    <w:name w:val="WW8Num12z3"/>
    <w:link w:val="Style_142_ch"/>
    <w:rPr>
      <w:rFonts w:ascii="Symbol" w:hAnsi="Symbol"/>
    </w:rPr>
  </w:style>
  <w:style w:styleId="Style_142_ch" w:type="character">
    <w:name w:val="WW8Num12z3"/>
    <w:link w:val="Style_142"/>
    <w:rPr>
      <w:rFonts w:ascii="Symbol" w:hAnsi="Symbol"/>
    </w:rPr>
  </w:style>
  <w:style w:styleId="Style_143" w:type="paragraph">
    <w:name w:val="WW8Num7z1"/>
    <w:link w:val="Style_143_ch"/>
    <w:pPr>
      <w:widowControl w:val="1"/>
      <w:ind/>
      <w:jc w:val="left"/>
    </w:pPr>
    <w:rPr>
      <w:rFonts w:ascii="Times New Roman" w:hAnsi="Times New Roman"/>
      <w:color w:val="000000"/>
      <w:spacing w:val="0"/>
      <w:sz w:val="20"/>
    </w:rPr>
  </w:style>
  <w:style w:styleId="Style_143_ch" w:type="character">
    <w:name w:val="WW8Num7z1"/>
    <w:link w:val="Style_143"/>
    <w:rPr>
      <w:rFonts w:ascii="Times New Roman" w:hAnsi="Times New Roman"/>
      <w:color w:val="000000"/>
      <w:spacing w:val="0"/>
      <w:sz w:val="20"/>
    </w:rPr>
  </w:style>
  <w:style w:styleId="Style_144" w:type="paragraph">
    <w:name w:val="ListLabel 1"/>
    <w:link w:val="Style_144_ch"/>
    <w:rPr>
      <w:color w:val="000000"/>
      <w:sz w:val="28"/>
    </w:rPr>
  </w:style>
  <w:style w:styleId="Style_144_ch" w:type="character">
    <w:name w:val="ListLabel 1"/>
    <w:link w:val="Style_144"/>
    <w:rPr>
      <w:color w:val="000000"/>
      <w:sz w:val="28"/>
    </w:rPr>
  </w:style>
  <w:style w:styleId="Style_145" w:type="paragraph">
    <w:name w:val="Text body indent"/>
    <w:basedOn w:val="Style_11"/>
    <w:link w:val="Style_145_ch"/>
    <w:rPr>
      <w:sz w:val="28"/>
    </w:rPr>
  </w:style>
  <w:style w:styleId="Style_145_ch" w:type="character">
    <w:name w:val="Text body indent"/>
    <w:basedOn w:val="Style_11_ch"/>
    <w:link w:val="Style_145"/>
    <w:rPr>
      <w:sz w:val="28"/>
    </w:rPr>
  </w:style>
  <w:style w:styleId="Style_146" w:type="paragraph">
    <w:name w:val="WW8Num8z1"/>
    <w:link w:val="Style_146_ch"/>
    <w:pPr>
      <w:widowControl w:val="1"/>
      <w:ind/>
      <w:jc w:val="left"/>
    </w:pPr>
    <w:rPr>
      <w:rFonts w:ascii="Times New Roman" w:hAnsi="Times New Roman"/>
      <w:color w:val="000000"/>
      <w:spacing w:val="0"/>
      <w:sz w:val="20"/>
    </w:rPr>
  </w:style>
  <w:style w:styleId="Style_146_ch" w:type="character">
    <w:name w:val="WW8Num8z1"/>
    <w:link w:val="Style_146"/>
    <w:rPr>
      <w:rFonts w:ascii="Times New Roman" w:hAnsi="Times New Roman"/>
      <w:color w:val="000000"/>
      <w:spacing w:val="0"/>
      <w:sz w:val="20"/>
    </w:rPr>
  </w:style>
  <w:style w:styleId="Style_147" w:type="paragraph">
    <w:name w:val="WW8Num1z2"/>
    <w:link w:val="Style_147_ch"/>
    <w:rPr>
      <w:rFonts w:ascii="Times New Roman" w:hAnsi="Times New Roman"/>
      <w:color w:val="000000"/>
      <w:spacing w:val="0"/>
      <w:sz w:val="20"/>
    </w:rPr>
  </w:style>
  <w:style w:styleId="Style_147_ch" w:type="character">
    <w:name w:val="WW8Num1z2"/>
    <w:link w:val="Style_147"/>
    <w:rPr>
      <w:rFonts w:ascii="Times New Roman" w:hAnsi="Times New Roman"/>
      <w:color w:val="000000"/>
      <w:spacing w:val="0"/>
      <w:sz w:val="20"/>
    </w:rPr>
  </w:style>
  <w:style w:styleId="Style_148" w:type="paragraph">
    <w:name w:val="WW8Num12z2"/>
    <w:link w:val="Style_148_ch"/>
    <w:rPr>
      <w:rFonts w:ascii="Wingdings" w:hAnsi="Wingdings"/>
    </w:rPr>
  </w:style>
  <w:style w:styleId="Style_148_ch" w:type="character">
    <w:name w:val="WW8Num12z2"/>
    <w:link w:val="Style_148"/>
    <w:rPr>
      <w:rFonts w:ascii="Wingdings" w:hAnsi="Wingdings"/>
    </w:rPr>
  </w:style>
  <w:style w:styleId="Style_149" w:type="paragraph">
    <w:name w:val="Содержимое врезки"/>
    <w:basedOn w:val="Style_11"/>
    <w:link w:val="Style_149_ch"/>
  </w:style>
  <w:style w:styleId="Style_149_ch" w:type="character">
    <w:name w:val="Содержимое врезки"/>
    <w:basedOn w:val="Style_11_ch"/>
    <w:link w:val="Style_149"/>
  </w:style>
  <w:style w:styleId="Style_150" w:type="paragraph">
    <w:name w:val="WW8Num14z0"/>
    <w:link w:val="Style_150_ch"/>
  </w:style>
  <w:style w:styleId="Style_150_ch" w:type="character">
    <w:name w:val="WW8Num14z0"/>
    <w:link w:val="Style_150"/>
  </w:style>
  <w:style w:styleId="Style_151" w:type="paragraph">
    <w:name w:val="Footnote"/>
    <w:link w:val="Style_151_ch"/>
    <w:rPr>
      <w:rFonts w:ascii="XO Thames" w:hAnsi="XO Thames"/>
      <w:sz w:val="22"/>
    </w:rPr>
  </w:style>
  <w:style w:styleId="Style_151_ch" w:type="character">
    <w:name w:val="Footnote"/>
    <w:link w:val="Style_151"/>
    <w:rPr>
      <w:rFonts w:ascii="XO Thames" w:hAnsi="XO Thames"/>
      <w:sz w:val="22"/>
    </w:rPr>
  </w:style>
  <w:style w:styleId="Style_152" w:type="paragraph">
    <w:name w:val="WW8Num13z0"/>
    <w:link w:val="Style_152_ch"/>
  </w:style>
  <w:style w:styleId="Style_152_ch" w:type="character">
    <w:name w:val="WW8Num13z0"/>
    <w:link w:val="Style_152"/>
  </w:style>
  <w:style w:styleId="Style_153" w:type="paragraph">
    <w:name w:val="Caption"/>
    <w:basedOn w:val="Style_3"/>
    <w:link w:val="Style_153_ch"/>
    <w:pPr>
      <w:spacing w:after="120" w:before="120"/>
      <w:ind/>
    </w:pPr>
    <w:rPr>
      <w:i w:val="1"/>
      <w:sz w:val="24"/>
    </w:rPr>
  </w:style>
  <w:style w:styleId="Style_153_ch" w:type="character">
    <w:name w:val="Caption"/>
    <w:basedOn w:val="Style_3_ch"/>
    <w:link w:val="Style_153"/>
    <w:rPr>
      <w:i w:val="1"/>
      <w:sz w:val="24"/>
    </w:rPr>
  </w:style>
  <w:style w:styleId="Style_154" w:type="paragraph">
    <w:name w:val="WW8Num8z5"/>
    <w:link w:val="Style_154_ch"/>
  </w:style>
  <w:style w:styleId="Style_154_ch" w:type="character">
    <w:name w:val="WW8Num8z5"/>
    <w:link w:val="Style_154"/>
  </w:style>
  <w:style w:styleId="Style_155" w:type="paragraph">
    <w:name w:val="WW8Num18z8"/>
    <w:link w:val="Style_155_ch"/>
    <w:pPr>
      <w:widowControl w:val="1"/>
      <w:ind/>
      <w:jc w:val="left"/>
    </w:pPr>
    <w:rPr>
      <w:rFonts w:ascii="Times New Roman" w:hAnsi="Times New Roman"/>
      <w:color w:val="000000"/>
      <w:spacing w:val="0"/>
      <w:sz w:val="20"/>
    </w:rPr>
  </w:style>
  <w:style w:styleId="Style_155_ch" w:type="character">
    <w:name w:val="WW8Num18z8"/>
    <w:link w:val="Style_155"/>
    <w:rPr>
      <w:rFonts w:ascii="Times New Roman" w:hAnsi="Times New Roman"/>
      <w:color w:val="000000"/>
      <w:spacing w:val="0"/>
      <w:sz w:val="20"/>
    </w:rPr>
  </w:style>
  <w:style w:styleId="Style_156" w:type="paragraph">
    <w:name w:val="heading 5"/>
    <w:basedOn w:val="Style_3"/>
    <w:link w:val="Style_156_ch"/>
    <w:uiPriority w:val="9"/>
    <w:qFormat/>
    <w:pPr>
      <w:keepNext w:val="1"/>
      <w:numPr>
        <w:ilvl w:val="4"/>
        <w:numId w:val="1"/>
      </w:numPr>
      <w:ind/>
      <w:jc w:val="both"/>
      <w:outlineLvl w:val="4"/>
    </w:pPr>
    <w:rPr>
      <w:sz w:val="28"/>
    </w:rPr>
  </w:style>
  <w:style w:styleId="Style_156_ch" w:type="character">
    <w:name w:val="heading 5"/>
    <w:basedOn w:val="Style_3_ch"/>
    <w:link w:val="Style_156"/>
    <w:rPr>
      <w:sz w:val="28"/>
    </w:rPr>
  </w:style>
  <w:style w:styleId="Style_157" w:type="paragraph">
    <w:name w:val="WW8Num3z4"/>
    <w:link w:val="Style_157_ch"/>
    <w:pPr>
      <w:widowControl w:val="1"/>
      <w:ind/>
      <w:jc w:val="left"/>
    </w:pPr>
    <w:rPr>
      <w:rFonts w:ascii="Times New Roman" w:hAnsi="Times New Roman"/>
      <w:color w:val="000000"/>
      <w:spacing w:val="0"/>
      <w:sz w:val="20"/>
    </w:rPr>
  </w:style>
  <w:style w:styleId="Style_157_ch" w:type="character">
    <w:name w:val="WW8Num3z4"/>
    <w:link w:val="Style_157"/>
    <w:rPr>
      <w:rFonts w:ascii="Times New Roman" w:hAnsi="Times New Roman"/>
      <w:color w:val="000000"/>
      <w:spacing w:val="0"/>
      <w:sz w:val="20"/>
    </w:rPr>
  </w:style>
  <w:style w:styleId="Style_158" w:type="paragraph">
    <w:name w:val="WW8Num1z7"/>
    <w:link w:val="Style_158_ch"/>
    <w:rPr>
      <w:rFonts w:ascii="Times New Roman" w:hAnsi="Times New Roman"/>
      <w:color w:val="000000"/>
      <w:spacing w:val="0"/>
      <w:sz w:val="20"/>
    </w:rPr>
  </w:style>
  <w:style w:styleId="Style_158_ch" w:type="character">
    <w:name w:val="WW8Num1z7"/>
    <w:link w:val="Style_158"/>
    <w:rPr>
      <w:rFonts w:ascii="Times New Roman" w:hAnsi="Times New Roman"/>
      <w:color w:val="000000"/>
      <w:spacing w:val="0"/>
      <w:sz w:val="20"/>
    </w:rPr>
  </w:style>
  <w:style w:styleId="Style_159" w:type="paragraph">
    <w:name w:val="WW8Num3z4"/>
    <w:link w:val="Style_159_ch"/>
    <w:rPr>
      <w:rFonts w:ascii="Times New Roman" w:hAnsi="Times New Roman"/>
      <w:color w:val="000000"/>
      <w:spacing w:val="0"/>
      <w:sz w:val="20"/>
    </w:rPr>
  </w:style>
  <w:style w:styleId="Style_159_ch" w:type="character">
    <w:name w:val="WW8Num3z4"/>
    <w:link w:val="Style_159"/>
    <w:rPr>
      <w:rFonts w:ascii="Times New Roman" w:hAnsi="Times New Roman"/>
      <w:color w:val="000000"/>
      <w:spacing w:val="0"/>
      <w:sz w:val="20"/>
    </w:rPr>
  </w:style>
  <w:style w:styleId="Style_106" w:type="paragraph">
    <w:name w:val="Text body"/>
    <w:basedOn w:val="Style_11"/>
    <w:link w:val="Style_106_ch"/>
    <w:rPr>
      <w:b w:val="1"/>
      <w:sz w:val="28"/>
    </w:rPr>
  </w:style>
  <w:style w:styleId="Style_106_ch" w:type="character">
    <w:name w:val="Text body"/>
    <w:basedOn w:val="Style_11_ch"/>
    <w:link w:val="Style_106"/>
    <w:rPr>
      <w:b w:val="1"/>
      <w:sz w:val="28"/>
    </w:rPr>
  </w:style>
  <w:style w:styleId="Style_160" w:type="paragraph">
    <w:name w:val="WW8Num10z8"/>
    <w:link w:val="Style_160_ch"/>
    <w:rPr>
      <w:rFonts w:ascii="Times New Roman" w:hAnsi="Times New Roman"/>
      <w:color w:val="000000"/>
      <w:spacing w:val="0"/>
      <w:sz w:val="20"/>
    </w:rPr>
  </w:style>
  <w:style w:styleId="Style_160_ch" w:type="character">
    <w:name w:val="WW8Num10z8"/>
    <w:link w:val="Style_160"/>
    <w:rPr>
      <w:rFonts w:ascii="Times New Roman" w:hAnsi="Times New Roman"/>
      <w:color w:val="000000"/>
      <w:spacing w:val="0"/>
      <w:sz w:val="20"/>
    </w:rPr>
  </w:style>
  <w:style w:styleId="Style_161" w:type="paragraph">
    <w:name w:val="WW8Num18z7"/>
    <w:link w:val="Style_161_ch"/>
    <w:pPr>
      <w:widowControl w:val="1"/>
      <w:ind/>
      <w:jc w:val="left"/>
    </w:pPr>
    <w:rPr>
      <w:rFonts w:ascii="Times New Roman" w:hAnsi="Times New Roman"/>
      <w:color w:val="000000"/>
      <w:spacing w:val="0"/>
      <w:sz w:val="20"/>
    </w:rPr>
  </w:style>
  <w:style w:styleId="Style_161_ch" w:type="character">
    <w:name w:val="WW8Num18z7"/>
    <w:link w:val="Style_161"/>
    <w:rPr>
      <w:rFonts w:ascii="Times New Roman" w:hAnsi="Times New Roman"/>
      <w:color w:val="000000"/>
      <w:spacing w:val="0"/>
      <w:sz w:val="20"/>
    </w:rPr>
  </w:style>
  <w:style w:styleId="Style_162" w:type="paragraph">
    <w:name w:val="Contents 3"/>
    <w:basedOn w:val="Style_11"/>
    <w:link w:val="Style_162_ch"/>
  </w:style>
  <w:style w:styleId="Style_162_ch" w:type="character">
    <w:name w:val="Contents 3"/>
    <w:basedOn w:val="Style_11_ch"/>
    <w:link w:val="Style_162"/>
  </w:style>
  <w:style w:styleId="Style_163" w:type="paragraph">
    <w:name w:val="WW8Num15z2"/>
    <w:link w:val="Style_163_ch"/>
    <w:rPr>
      <w:rFonts w:ascii="Wingdings" w:hAnsi="Wingdings"/>
      <w:color w:val="000000"/>
      <w:spacing w:val="0"/>
      <w:sz w:val="20"/>
    </w:rPr>
  </w:style>
  <w:style w:styleId="Style_163_ch" w:type="character">
    <w:name w:val="WW8Num15z2"/>
    <w:link w:val="Style_163"/>
    <w:rPr>
      <w:rFonts w:ascii="Wingdings" w:hAnsi="Wingdings"/>
      <w:color w:val="000000"/>
      <w:spacing w:val="0"/>
      <w:sz w:val="20"/>
    </w:rPr>
  </w:style>
  <w:style w:styleId="Style_164" w:type="paragraph">
    <w:name w:val="WW8Num16z1"/>
    <w:link w:val="Style_164_ch"/>
    <w:pPr>
      <w:widowControl w:val="1"/>
      <w:ind/>
      <w:jc w:val="left"/>
    </w:pPr>
    <w:rPr>
      <w:rFonts w:ascii="Courier New" w:hAnsi="Courier New"/>
      <w:color w:val="000000"/>
      <w:spacing w:val="0"/>
      <w:sz w:val="20"/>
    </w:rPr>
  </w:style>
  <w:style w:styleId="Style_164_ch" w:type="character">
    <w:name w:val="WW8Num16z1"/>
    <w:link w:val="Style_164"/>
    <w:rPr>
      <w:rFonts w:ascii="Courier New" w:hAnsi="Courier New"/>
      <w:color w:val="000000"/>
      <w:spacing w:val="0"/>
      <w:sz w:val="20"/>
    </w:rPr>
  </w:style>
  <w:style w:styleId="Style_165" w:type="paragraph">
    <w:name w:val="heading 1"/>
    <w:basedOn w:val="Style_11"/>
    <w:link w:val="Style_165_ch"/>
    <w:uiPriority w:val="9"/>
    <w:qFormat/>
    <w:rPr>
      <w:sz w:val="24"/>
    </w:rPr>
  </w:style>
  <w:style w:styleId="Style_165_ch" w:type="character">
    <w:name w:val="heading 1"/>
    <w:basedOn w:val="Style_11_ch"/>
    <w:link w:val="Style_165"/>
    <w:rPr>
      <w:sz w:val="24"/>
    </w:rPr>
  </w:style>
  <w:style w:styleId="Style_166" w:type="paragraph">
    <w:name w:val="WW8Num7z4"/>
    <w:link w:val="Style_166_ch"/>
  </w:style>
  <w:style w:styleId="Style_166_ch" w:type="character">
    <w:name w:val="WW8Num7z4"/>
    <w:link w:val="Style_166"/>
  </w:style>
  <w:style w:styleId="Style_167" w:type="paragraph">
    <w:name w:val="WW8Num5z0"/>
    <w:link w:val="Style_167_ch"/>
    <w:pPr>
      <w:widowControl w:val="1"/>
      <w:ind/>
      <w:jc w:val="left"/>
    </w:pPr>
    <w:rPr>
      <w:rFonts w:ascii="Times New Roman" w:hAnsi="Times New Roman"/>
      <w:color w:val="000000"/>
      <w:spacing w:val="0"/>
      <w:sz w:val="20"/>
    </w:rPr>
  </w:style>
  <w:style w:styleId="Style_167_ch" w:type="character">
    <w:name w:val="WW8Num5z0"/>
    <w:link w:val="Style_167"/>
    <w:rPr>
      <w:rFonts w:ascii="Times New Roman" w:hAnsi="Times New Roman"/>
      <w:color w:val="000000"/>
      <w:spacing w:val="0"/>
      <w:sz w:val="20"/>
    </w:rPr>
  </w:style>
  <w:style w:styleId="Style_168" w:type="paragraph">
    <w:name w:val="WW8Num2z0"/>
    <w:link w:val="Style_168_ch"/>
    <w:pPr>
      <w:widowControl w:val="1"/>
      <w:ind/>
      <w:jc w:val="left"/>
    </w:pPr>
    <w:rPr>
      <w:rFonts w:ascii="Times New Roman" w:hAnsi="Times New Roman"/>
      <w:color w:val="000000"/>
      <w:spacing w:val="0"/>
      <w:sz w:val="20"/>
    </w:rPr>
  </w:style>
  <w:style w:styleId="Style_168_ch" w:type="character">
    <w:name w:val="WW8Num2z0"/>
    <w:link w:val="Style_168"/>
    <w:rPr>
      <w:rFonts w:ascii="Times New Roman" w:hAnsi="Times New Roman"/>
      <w:color w:val="000000"/>
      <w:spacing w:val="0"/>
      <w:sz w:val="20"/>
    </w:rPr>
  </w:style>
  <w:style w:styleId="Style_169" w:type="paragraph">
    <w:name w:val="WW8Num17z2"/>
    <w:link w:val="Style_169_ch"/>
    <w:rPr>
      <w:rFonts w:ascii="Wingdings" w:hAnsi="Wingdings"/>
    </w:rPr>
  </w:style>
  <w:style w:styleId="Style_169_ch" w:type="character">
    <w:name w:val="WW8Num17z2"/>
    <w:link w:val="Style_169"/>
    <w:rPr>
      <w:rFonts w:ascii="Wingdings" w:hAnsi="Wingdings"/>
    </w:rPr>
  </w:style>
  <w:style w:styleId="Style_170" w:type="paragraph">
    <w:name w:val="Contents 7"/>
    <w:link w:val="Style_170_ch"/>
    <w:pPr>
      <w:widowControl w:val="1"/>
      <w:ind/>
      <w:jc w:val="left"/>
    </w:pPr>
    <w:rPr>
      <w:rFonts w:ascii="Times New Roman" w:hAnsi="Times New Roman"/>
      <w:color w:val="000000"/>
      <w:spacing w:val="0"/>
      <w:sz w:val="20"/>
    </w:rPr>
  </w:style>
  <w:style w:styleId="Style_170_ch" w:type="character">
    <w:name w:val="Contents 7"/>
    <w:link w:val="Style_170"/>
    <w:rPr>
      <w:rFonts w:ascii="Times New Roman" w:hAnsi="Times New Roman"/>
      <w:color w:val="000000"/>
      <w:spacing w:val="0"/>
      <w:sz w:val="20"/>
    </w:rPr>
  </w:style>
  <w:style w:styleId="Style_171" w:type="paragraph">
    <w:name w:val="heading 3"/>
    <w:link w:val="Style_171_ch"/>
    <w:pPr>
      <w:widowControl w:val="0"/>
      <w:numPr>
        <w:ilvl w:val="2"/>
        <w:numId w:val="1"/>
      </w:numPr>
      <w:ind/>
      <w:outlineLvl w:val="2"/>
    </w:pPr>
    <w:rPr>
      <w:rFonts w:ascii="Times New Roman" w:hAnsi="Times New Roman"/>
      <w:color w:val="000000"/>
      <w:spacing w:val="0"/>
      <w:sz w:val="28"/>
    </w:rPr>
  </w:style>
  <w:style w:styleId="Style_171_ch" w:type="character">
    <w:name w:val="heading 3"/>
    <w:link w:val="Style_171"/>
    <w:rPr>
      <w:rFonts w:ascii="Times New Roman" w:hAnsi="Times New Roman"/>
      <w:color w:val="000000"/>
      <w:spacing w:val="0"/>
      <w:sz w:val="28"/>
    </w:rPr>
  </w:style>
  <w:style w:styleId="Style_172" w:type="paragraph">
    <w:name w:val="Hyperlink"/>
    <w:link w:val="Style_172_ch"/>
    <w:rPr>
      <w:color w:val="0000FF"/>
      <w:u w:val="single"/>
    </w:rPr>
  </w:style>
  <w:style w:styleId="Style_172_ch" w:type="character">
    <w:name w:val="Hyperlink"/>
    <w:link w:val="Style_172"/>
    <w:rPr>
      <w:color w:val="0000FF"/>
      <w:u w:val="single"/>
    </w:rPr>
  </w:style>
  <w:style w:styleId="Style_173" w:type="paragraph">
    <w:name w:val="Footnote"/>
    <w:link w:val="Style_173_ch"/>
    <w:pPr>
      <w:widowControl w:val="1"/>
      <w:ind/>
      <w:jc w:val="left"/>
    </w:pPr>
    <w:rPr>
      <w:rFonts w:ascii="XO Thames" w:hAnsi="XO Thames"/>
      <w:color w:val="000000"/>
      <w:spacing w:val="0"/>
      <w:sz w:val="22"/>
    </w:rPr>
  </w:style>
  <w:style w:styleId="Style_173_ch" w:type="character">
    <w:name w:val="Footnote"/>
    <w:link w:val="Style_173"/>
    <w:rPr>
      <w:rFonts w:ascii="XO Thames" w:hAnsi="XO Thames"/>
      <w:color w:val="000000"/>
      <w:spacing w:val="0"/>
      <w:sz w:val="22"/>
    </w:rPr>
  </w:style>
  <w:style w:styleId="Style_174" w:type="paragraph">
    <w:name w:val="WW8Num12z1"/>
    <w:link w:val="Style_174_ch"/>
    <w:rPr>
      <w:rFonts w:ascii="Courier New" w:hAnsi="Courier New"/>
    </w:rPr>
  </w:style>
  <w:style w:styleId="Style_174_ch" w:type="character">
    <w:name w:val="WW8Num12z1"/>
    <w:link w:val="Style_174"/>
    <w:rPr>
      <w:rFonts w:ascii="Courier New" w:hAnsi="Courier New"/>
    </w:rPr>
  </w:style>
  <w:style w:styleId="Style_175" w:type="paragraph">
    <w:name w:val="WW8Num3z0"/>
    <w:link w:val="Style_175_ch"/>
  </w:style>
  <w:style w:styleId="Style_175_ch" w:type="character">
    <w:name w:val="WW8Num3z0"/>
    <w:link w:val="Style_175"/>
  </w:style>
  <w:style w:styleId="Style_176" w:type="paragraph">
    <w:name w:val="WW8Num7z1"/>
    <w:link w:val="Style_176_ch"/>
    <w:rPr>
      <w:rFonts w:ascii="Times New Roman" w:hAnsi="Times New Roman"/>
      <w:color w:val="000000"/>
      <w:spacing w:val="0"/>
      <w:sz w:val="20"/>
    </w:rPr>
  </w:style>
  <w:style w:styleId="Style_176_ch" w:type="character">
    <w:name w:val="WW8Num7z1"/>
    <w:link w:val="Style_176"/>
    <w:rPr>
      <w:rFonts w:ascii="Times New Roman" w:hAnsi="Times New Roman"/>
      <w:color w:val="000000"/>
      <w:spacing w:val="0"/>
      <w:sz w:val="20"/>
    </w:rPr>
  </w:style>
  <w:style w:styleId="Style_177" w:type="paragraph">
    <w:name w:val="caption"/>
    <w:basedOn w:val="Style_11"/>
    <w:link w:val="Style_177_ch"/>
    <w:rPr>
      <w:i w:val="1"/>
      <w:sz w:val="24"/>
    </w:rPr>
  </w:style>
  <w:style w:styleId="Style_177_ch" w:type="character">
    <w:name w:val="caption"/>
    <w:basedOn w:val="Style_11_ch"/>
    <w:link w:val="Style_177"/>
    <w:rPr>
      <w:i w:val="1"/>
      <w:sz w:val="24"/>
    </w:rPr>
  </w:style>
  <w:style w:styleId="Style_178" w:type="paragraph">
    <w:name w:val="toc 1"/>
    <w:basedOn w:val="Style_3"/>
    <w:link w:val="Style_178_ch"/>
    <w:uiPriority w:val="39"/>
    <w:pPr>
      <w:widowControl w:val="1"/>
      <w:ind w:firstLine="0" w:left="0" w:right="0"/>
      <w:jc w:val="left"/>
    </w:pPr>
    <w:rPr>
      <w:rFonts w:ascii="XO Thames" w:hAnsi="XO Thames"/>
      <w:b w:val="1"/>
    </w:rPr>
  </w:style>
  <w:style w:styleId="Style_178_ch" w:type="character">
    <w:name w:val="toc 1"/>
    <w:basedOn w:val="Style_3_ch"/>
    <w:link w:val="Style_178"/>
    <w:rPr>
      <w:rFonts w:ascii="XO Thames" w:hAnsi="XO Thames"/>
      <w:b w:val="1"/>
    </w:rPr>
  </w:style>
  <w:style w:styleId="Style_179" w:type="paragraph">
    <w:name w:val="WW8Num3z7"/>
    <w:link w:val="Style_179_ch"/>
    <w:pPr>
      <w:widowControl w:val="1"/>
      <w:ind/>
      <w:jc w:val="left"/>
    </w:pPr>
    <w:rPr>
      <w:rFonts w:ascii="Times New Roman" w:hAnsi="Times New Roman"/>
      <w:color w:val="000000"/>
      <w:spacing w:val="0"/>
      <w:sz w:val="20"/>
    </w:rPr>
  </w:style>
  <w:style w:styleId="Style_179_ch" w:type="character">
    <w:name w:val="WW8Num3z7"/>
    <w:link w:val="Style_179"/>
    <w:rPr>
      <w:rFonts w:ascii="Times New Roman" w:hAnsi="Times New Roman"/>
      <w:color w:val="000000"/>
      <w:spacing w:val="0"/>
      <w:sz w:val="20"/>
    </w:rPr>
  </w:style>
  <w:style w:styleId="Style_180" w:type="paragraph">
    <w:name w:val="WW8Num16z3"/>
    <w:link w:val="Style_180_ch"/>
    <w:rPr>
      <w:rFonts w:ascii="Symbol" w:hAnsi="Symbol"/>
    </w:rPr>
  </w:style>
  <w:style w:styleId="Style_180_ch" w:type="character">
    <w:name w:val="WW8Num16z3"/>
    <w:link w:val="Style_180"/>
    <w:rPr>
      <w:rFonts w:ascii="Symbol" w:hAnsi="Symbol"/>
    </w:rPr>
  </w:style>
  <w:style w:styleId="Style_181" w:type="paragraph">
    <w:name w:val="Текст выноски"/>
    <w:basedOn w:val="Style_11"/>
    <w:link w:val="Style_181_ch"/>
    <w:rPr>
      <w:rFonts w:ascii="Tahoma" w:hAnsi="Tahoma"/>
      <w:sz w:val="16"/>
    </w:rPr>
  </w:style>
  <w:style w:styleId="Style_181_ch" w:type="character">
    <w:name w:val="Текст выноски"/>
    <w:basedOn w:val="Style_11_ch"/>
    <w:link w:val="Style_181"/>
    <w:rPr>
      <w:rFonts w:ascii="Tahoma" w:hAnsi="Tahoma"/>
      <w:sz w:val="16"/>
    </w:rPr>
  </w:style>
  <w:style w:styleId="Style_182" w:type="paragraph">
    <w:name w:val="Contents 7"/>
    <w:basedOn w:val="Style_11"/>
    <w:link w:val="Style_182_ch"/>
  </w:style>
  <w:style w:styleId="Style_182_ch" w:type="character">
    <w:name w:val="Contents 7"/>
    <w:basedOn w:val="Style_11_ch"/>
    <w:link w:val="Style_182"/>
  </w:style>
  <w:style w:styleId="Style_7" w:type="paragraph">
    <w:name w:val="Обычный (веб)"/>
    <w:link w:val="Style_7_ch"/>
    <w:pPr>
      <w:widowControl w:val="0"/>
      <w:ind/>
    </w:pPr>
    <w:rPr>
      <w:rFonts w:ascii="Times New Roman" w:hAnsi="Times New Roman"/>
      <w:color w:val="000000"/>
      <w:spacing w:val="0"/>
      <w:sz w:val="24"/>
    </w:rPr>
  </w:style>
  <w:style w:styleId="Style_7_ch" w:type="character">
    <w:name w:val="Обычный (веб)"/>
    <w:link w:val="Style_7"/>
    <w:rPr>
      <w:rFonts w:ascii="Times New Roman" w:hAnsi="Times New Roman"/>
      <w:color w:val="000000"/>
      <w:spacing w:val="0"/>
      <w:sz w:val="24"/>
    </w:rPr>
  </w:style>
  <w:style w:styleId="Style_183" w:type="paragraph">
    <w:name w:val="Header and Footer"/>
    <w:link w:val="Style_183_ch"/>
    <w:rPr>
      <w:rFonts w:ascii="XO Thames" w:hAnsi="XO Thames"/>
      <w:sz w:val="20"/>
    </w:rPr>
  </w:style>
  <w:style w:styleId="Style_183_ch" w:type="character">
    <w:name w:val="Header and Footer"/>
    <w:link w:val="Style_183"/>
    <w:rPr>
      <w:rFonts w:ascii="XO Thames" w:hAnsi="XO Thames"/>
      <w:sz w:val="20"/>
    </w:rPr>
  </w:style>
  <w:style w:styleId="Style_184" w:type="paragraph">
    <w:name w:val="WW8Num7z2"/>
    <w:link w:val="Style_184_ch"/>
    <w:pPr>
      <w:widowControl w:val="1"/>
      <w:ind/>
      <w:jc w:val="left"/>
    </w:pPr>
    <w:rPr>
      <w:rFonts w:ascii="Times New Roman" w:hAnsi="Times New Roman"/>
      <w:color w:val="000000"/>
      <w:spacing w:val="0"/>
      <w:sz w:val="20"/>
    </w:rPr>
  </w:style>
  <w:style w:styleId="Style_184_ch" w:type="character">
    <w:name w:val="WW8Num7z2"/>
    <w:link w:val="Style_184"/>
    <w:rPr>
      <w:rFonts w:ascii="Times New Roman" w:hAnsi="Times New Roman"/>
      <w:color w:val="000000"/>
      <w:spacing w:val="0"/>
      <w:sz w:val="20"/>
    </w:rPr>
  </w:style>
  <w:style w:styleId="Style_185" w:type="paragraph">
    <w:name w:val="Header and Footer"/>
    <w:link w:val="Style_185_ch"/>
    <w:pPr>
      <w:widowControl w:val="1"/>
      <w:ind/>
      <w:jc w:val="left"/>
    </w:pPr>
    <w:rPr>
      <w:rFonts w:ascii="XO Thames" w:hAnsi="XO Thames"/>
      <w:color w:val="000000"/>
      <w:spacing w:val="0"/>
      <w:sz w:val="20"/>
    </w:rPr>
  </w:style>
  <w:style w:styleId="Style_185_ch" w:type="character">
    <w:name w:val="Header and Footer"/>
    <w:link w:val="Style_185"/>
    <w:rPr>
      <w:rFonts w:ascii="XO Thames" w:hAnsi="XO Thames"/>
      <w:color w:val="000000"/>
      <w:spacing w:val="0"/>
      <w:sz w:val="20"/>
    </w:rPr>
  </w:style>
  <w:style w:styleId="Style_109" w:type="paragraph">
    <w:name w:val="Содержимое таблицы"/>
    <w:basedOn w:val="Style_11"/>
    <w:link w:val="Style_109_ch"/>
  </w:style>
  <w:style w:styleId="Style_109_ch" w:type="character">
    <w:name w:val="Содержимое таблицы"/>
    <w:basedOn w:val="Style_11_ch"/>
    <w:link w:val="Style_109"/>
  </w:style>
  <w:style w:styleId="Style_186" w:type="paragraph">
    <w:name w:val="WW8Num3z6"/>
    <w:link w:val="Style_186_ch"/>
    <w:pPr>
      <w:widowControl w:val="1"/>
      <w:ind/>
      <w:jc w:val="left"/>
    </w:pPr>
    <w:rPr>
      <w:rFonts w:ascii="Times New Roman" w:hAnsi="Times New Roman"/>
      <w:color w:val="000000"/>
      <w:spacing w:val="0"/>
      <w:sz w:val="20"/>
    </w:rPr>
  </w:style>
  <w:style w:styleId="Style_186_ch" w:type="character">
    <w:name w:val="WW8Num3z6"/>
    <w:link w:val="Style_186"/>
    <w:rPr>
      <w:rFonts w:ascii="Times New Roman" w:hAnsi="Times New Roman"/>
      <w:color w:val="000000"/>
      <w:spacing w:val="0"/>
      <w:sz w:val="20"/>
    </w:rPr>
  </w:style>
  <w:style w:styleId="Style_187" w:type="paragraph">
    <w:name w:val="WW8Num3z3"/>
    <w:link w:val="Style_187_ch"/>
  </w:style>
  <w:style w:styleId="Style_187_ch" w:type="character">
    <w:name w:val="WW8Num3z3"/>
    <w:link w:val="Style_187"/>
  </w:style>
  <w:style w:styleId="Style_188" w:type="paragraph">
    <w:name w:val="WW8Num3z1"/>
    <w:link w:val="Style_188_ch"/>
    <w:pPr>
      <w:widowControl w:val="1"/>
      <w:ind/>
      <w:jc w:val="left"/>
    </w:pPr>
    <w:rPr>
      <w:rFonts w:ascii="Times New Roman" w:hAnsi="Times New Roman"/>
      <w:color w:val="000000"/>
      <w:spacing w:val="0"/>
      <w:sz w:val="20"/>
    </w:rPr>
  </w:style>
  <w:style w:styleId="Style_188_ch" w:type="character">
    <w:name w:val="WW8Num3z1"/>
    <w:link w:val="Style_188"/>
    <w:rPr>
      <w:rFonts w:ascii="Times New Roman" w:hAnsi="Times New Roman"/>
      <w:color w:val="000000"/>
      <w:spacing w:val="0"/>
      <w:sz w:val="20"/>
    </w:rPr>
  </w:style>
  <w:style w:styleId="Style_189" w:type="paragraph">
    <w:name w:val="WW8Num18z4"/>
    <w:link w:val="Style_189_ch"/>
    <w:rPr>
      <w:rFonts w:ascii="Times New Roman" w:hAnsi="Times New Roman"/>
      <w:color w:val="000000"/>
      <w:spacing w:val="0"/>
      <w:sz w:val="20"/>
    </w:rPr>
  </w:style>
  <w:style w:styleId="Style_189_ch" w:type="character">
    <w:name w:val="WW8Num18z4"/>
    <w:link w:val="Style_189"/>
    <w:rPr>
      <w:rFonts w:ascii="Times New Roman" w:hAnsi="Times New Roman"/>
      <w:color w:val="000000"/>
      <w:spacing w:val="0"/>
      <w:sz w:val="20"/>
    </w:rPr>
  </w:style>
  <w:style w:styleId="Style_190" w:type="paragraph">
    <w:name w:val="WW8Num10z8"/>
    <w:link w:val="Style_190_ch"/>
    <w:pPr>
      <w:widowControl w:val="1"/>
      <w:ind/>
      <w:jc w:val="left"/>
    </w:pPr>
    <w:rPr>
      <w:rFonts w:ascii="Times New Roman" w:hAnsi="Times New Roman"/>
      <w:color w:val="000000"/>
      <w:spacing w:val="0"/>
      <w:sz w:val="20"/>
    </w:rPr>
  </w:style>
  <w:style w:styleId="Style_190_ch" w:type="character">
    <w:name w:val="WW8Num10z8"/>
    <w:link w:val="Style_190"/>
    <w:rPr>
      <w:rFonts w:ascii="Times New Roman" w:hAnsi="Times New Roman"/>
      <w:color w:val="000000"/>
      <w:spacing w:val="0"/>
      <w:sz w:val="20"/>
    </w:rPr>
  </w:style>
  <w:style w:styleId="Style_191" w:type="paragraph">
    <w:name w:val="WW8Num16z3"/>
    <w:link w:val="Style_191_ch"/>
    <w:pPr>
      <w:widowControl w:val="1"/>
      <w:ind/>
      <w:jc w:val="left"/>
    </w:pPr>
    <w:rPr>
      <w:rFonts w:ascii="Symbol" w:hAnsi="Symbol"/>
      <w:color w:val="000000"/>
      <w:spacing w:val="0"/>
      <w:sz w:val="20"/>
    </w:rPr>
  </w:style>
  <w:style w:styleId="Style_191_ch" w:type="character">
    <w:name w:val="WW8Num16z3"/>
    <w:link w:val="Style_191"/>
    <w:rPr>
      <w:rFonts w:ascii="Symbol" w:hAnsi="Symbol"/>
      <w:color w:val="000000"/>
      <w:spacing w:val="0"/>
      <w:sz w:val="20"/>
    </w:rPr>
  </w:style>
  <w:style w:styleId="Style_192" w:type="paragraph">
    <w:name w:val="WW8Num7z2"/>
    <w:link w:val="Style_192_ch"/>
    <w:rPr>
      <w:rFonts w:ascii="Times New Roman" w:hAnsi="Times New Roman"/>
      <w:color w:val="000000"/>
      <w:spacing w:val="0"/>
      <w:sz w:val="20"/>
    </w:rPr>
  </w:style>
  <w:style w:styleId="Style_192_ch" w:type="character">
    <w:name w:val="WW8Num7z2"/>
    <w:link w:val="Style_192"/>
    <w:rPr>
      <w:rFonts w:ascii="Times New Roman" w:hAnsi="Times New Roman"/>
      <w:color w:val="000000"/>
      <w:spacing w:val="0"/>
      <w:sz w:val="20"/>
    </w:rPr>
  </w:style>
  <w:style w:styleId="Style_193" w:type="paragraph">
    <w:name w:val="Основной текст Знак"/>
    <w:link w:val="Style_193_ch"/>
    <w:rPr>
      <w:b w:val="1"/>
      <w:sz w:val="28"/>
    </w:rPr>
  </w:style>
  <w:style w:styleId="Style_193_ch" w:type="character">
    <w:name w:val="Основной текст Знак"/>
    <w:link w:val="Style_193"/>
    <w:rPr>
      <w:b w:val="1"/>
      <w:sz w:val="28"/>
    </w:rPr>
  </w:style>
  <w:style w:styleId="Style_194" w:type="paragraph">
    <w:name w:val="WW8Num15z2"/>
    <w:link w:val="Style_194_ch"/>
    <w:pPr>
      <w:widowControl w:val="1"/>
      <w:ind/>
      <w:jc w:val="left"/>
    </w:pPr>
    <w:rPr>
      <w:rFonts w:ascii="Wingdings" w:hAnsi="Wingdings"/>
      <w:color w:val="000000"/>
      <w:spacing w:val="0"/>
      <w:sz w:val="20"/>
    </w:rPr>
  </w:style>
  <w:style w:styleId="Style_194_ch" w:type="character">
    <w:name w:val="WW8Num15z2"/>
    <w:link w:val="Style_194"/>
    <w:rPr>
      <w:rFonts w:ascii="Wingdings" w:hAnsi="Wingdings"/>
      <w:color w:val="000000"/>
      <w:spacing w:val="0"/>
      <w:sz w:val="20"/>
    </w:rPr>
  </w:style>
  <w:style w:styleId="Style_195" w:type="paragraph">
    <w:name w:val="WW8Num16z0"/>
    <w:link w:val="Style_195_ch"/>
    <w:pPr>
      <w:widowControl w:val="1"/>
      <w:ind/>
      <w:jc w:val="left"/>
    </w:pPr>
    <w:rPr>
      <w:rFonts w:ascii="Symbol" w:hAnsi="Symbol"/>
      <w:color w:val="000000"/>
      <w:spacing w:val="0"/>
      <w:sz w:val="20"/>
    </w:rPr>
  </w:style>
  <w:style w:styleId="Style_195_ch" w:type="character">
    <w:name w:val="WW8Num16z0"/>
    <w:link w:val="Style_195"/>
    <w:rPr>
      <w:rFonts w:ascii="Symbol" w:hAnsi="Symbol"/>
      <w:color w:val="000000"/>
      <w:spacing w:val="0"/>
      <w:sz w:val="20"/>
    </w:rPr>
  </w:style>
  <w:style w:styleId="Style_196" w:type="paragraph">
    <w:name w:val="WW8Num10z5"/>
    <w:link w:val="Style_196_ch"/>
    <w:pPr>
      <w:widowControl w:val="1"/>
      <w:ind/>
      <w:jc w:val="left"/>
    </w:pPr>
    <w:rPr>
      <w:rFonts w:ascii="Times New Roman" w:hAnsi="Times New Roman"/>
      <w:color w:val="000000"/>
      <w:spacing w:val="0"/>
      <w:sz w:val="20"/>
    </w:rPr>
  </w:style>
  <w:style w:styleId="Style_196_ch" w:type="character">
    <w:name w:val="WW8Num10z5"/>
    <w:link w:val="Style_196"/>
    <w:rPr>
      <w:rFonts w:ascii="Times New Roman" w:hAnsi="Times New Roman"/>
      <w:color w:val="000000"/>
      <w:spacing w:val="0"/>
      <w:sz w:val="20"/>
    </w:rPr>
  </w:style>
  <w:style w:styleId="Style_197" w:type="paragraph">
    <w:name w:val="toc 9"/>
    <w:basedOn w:val="Style_3"/>
    <w:link w:val="Style_197_ch"/>
    <w:uiPriority w:val="39"/>
    <w:pPr>
      <w:widowControl w:val="1"/>
      <w:ind w:firstLine="0" w:left="1600" w:right="0"/>
      <w:jc w:val="left"/>
    </w:pPr>
  </w:style>
  <w:style w:styleId="Style_197_ch" w:type="character">
    <w:name w:val="toc 9"/>
    <w:basedOn w:val="Style_3_ch"/>
    <w:link w:val="Style_197"/>
  </w:style>
  <w:style w:styleId="Style_198" w:type="paragraph">
    <w:name w:val="WW8Num12z0"/>
    <w:link w:val="Style_198_ch"/>
    <w:rPr>
      <w:rFonts w:ascii="Symbol" w:hAnsi="Symbol"/>
    </w:rPr>
  </w:style>
  <w:style w:styleId="Style_198_ch" w:type="character">
    <w:name w:val="WW8Num12z0"/>
    <w:link w:val="Style_198"/>
    <w:rPr>
      <w:rFonts w:ascii="Symbol" w:hAnsi="Symbol"/>
    </w:rPr>
  </w:style>
  <w:style w:styleId="Style_199" w:type="paragraph">
    <w:name w:val="Contents 3"/>
    <w:link w:val="Style_199_ch"/>
    <w:pPr>
      <w:widowControl w:val="1"/>
      <w:ind/>
      <w:jc w:val="left"/>
    </w:pPr>
    <w:rPr>
      <w:rFonts w:ascii="Times New Roman" w:hAnsi="Times New Roman"/>
      <w:color w:val="000000"/>
      <w:spacing w:val="0"/>
      <w:sz w:val="20"/>
    </w:rPr>
  </w:style>
  <w:style w:styleId="Style_199_ch" w:type="character">
    <w:name w:val="Contents 3"/>
    <w:link w:val="Style_199"/>
    <w:rPr>
      <w:rFonts w:ascii="Times New Roman" w:hAnsi="Times New Roman"/>
      <w:color w:val="000000"/>
      <w:spacing w:val="0"/>
      <w:sz w:val="20"/>
    </w:rPr>
  </w:style>
  <w:style w:styleId="Style_200" w:type="paragraph">
    <w:name w:val="WW8Num3z6"/>
    <w:link w:val="Style_200_ch"/>
  </w:style>
  <w:style w:styleId="Style_200_ch" w:type="character">
    <w:name w:val="WW8Num3z6"/>
    <w:link w:val="Style_200"/>
  </w:style>
  <w:style w:styleId="Style_4" w:type="paragraph">
    <w:name w:val="ListLabel 2"/>
    <w:link w:val="Style_4_ch"/>
    <w:rPr>
      <w:rFonts w:ascii="PT Astra Serif" w:hAnsi="PT Astra Serif"/>
      <w:color w:val="000000"/>
      <w:sz w:val="28"/>
    </w:rPr>
  </w:style>
  <w:style w:styleId="Style_4_ch" w:type="character">
    <w:name w:val="ListLabel 2"/>
    <w:link w:val="Style_4"/>
    <w:rPr>
      <w:rFonts w:ascii="PT Astra Serif" w:hAnsi="PT Astra Serif"/>
      <w:color w:val="000000"/>
      <w:sz w:val="28"/>
    </w:rPr>
  </w:style>
  <w:style w:styleId="Style_201" w:type="paragraph">
    <w:name w:val="WW8Num3z2"/>
    <w:link w:val="Style_201_ch"/>
  </w:style>
  <w:style w:styleId="Style_201_ch" w:type="character">
    <w:name w:val="WW8Num3z2"/>
    <w:link w:val="Style_201"/>
  </w:style>
  <w:style w:styleId="Style_202" w:type="paragraph">
    <w:name w:val="WW8Num10z0"/>
    <w:link w:val="Style_202_ch"/>
    <w:pPr>
      <w:widowControl w:val="1"/>
      <w:ind/>
      <w:jc w:val="left"/>
    </w:pPr>
    <w:rPr>
      <w:rFonts w:ascii="Times New Roman" w:hAnsi="Times New Roman"/>
      <w:color w:val="000000"/>
      <w:spacing w:val="0"/>
      <w:sz w:val="20"/>
    </w:rPr>
  </w:style>
  <w:style w:styleId="Style_202_ch" w:type="character">
    <w:name w:val="WW8Num10z0"/>
    <w:link w:val="Style_202"/>
    <w:rPr>
      <w:rFonts w:ascii="Times New Roman" w:hAnsi="Times New Roman"/>
      <w:color w:val="000000"/>
      <w:spacing w:val="0"/>
      <w:sz w:val="20"/>
    </w:rPr>
  </w:style>
  <w:style w:styleId="Style_203" w:type="paragraph">
    <w:name w:val="WW8Num10z3"/>
    <w:link w:val="Style_203_ch"/>
    <w:rPr>
      <w:rFonts w:ascii="Times New Roman" w:hAnsi="Times New Roman"/>
      <w:color w:val="000000"/>
      <w:spacing w:val="0"/>
      <w:sz w:val="20"/>
    </w:rPr>
  </w:style>
  <w:style w:styleId="Style_203_ch" w:type="character">
    <w:name w:val="WW8Num10z3"/>
    <w:link w:val="Style_203"/>
    <w:rPr>
      <w:rFonts w:ascii="Times New Roman" w:hAnsi="Times New Roman"/>
      <w:color w:val="000000"/>
      <w:spacing w:val="0"/>
      <w:sz w:val="20"/>
    </w:rPr>
  </w:style>
  <w:style w:styleId="Style_204" w:type="paragraph">
    <w:name w:val="FR2"/>
    <w:link w:val="Style_204_ch"/>
    <w:pPr>
      <w:widowControl w:val="0"/>
      <w:spacing w:after="0" w:before="200"/>
      <w:ind w:firstLine="0" w:left="520" w:right="0"/>
      <w:jc w:val="left"/>
    </w:pPr>
    <w:rPr>
      <w:rFonts w:ascii="Courier New" w:hAnsi="Courier New"/>
      <w:color w:val="000000"/>
      <w:spacing w:val="0"/>
      <w:sz w:val="22"/>
    </w:rPr>
  </w:style>
  <w:style w:styleId="Style_204_ch" w:type="character">
    <w:name w:val="FR2"/>
    <w:link w:val="Style_204"/>
    <w:rPr>
      <w:rFonts w:ascii="Courier New" w:hAnsi="Courier New"/>
      <w:color w:val="000000"/>
      <w:spacing w:val="0"/>
      <w:sz w:val="22"/>
    </w:rPr>
  </w:style>
  <w:style w:styleId="Style_205" w:type="paragraph">
    <w:name w:val="FR2"/>
    <w:link w:val="Style_205_ch"/>
    <w:rPr>
      <w:rFonts w:ascii="Courier New" w:hAnsi="Courier New"/>
      <w:color w:val="000000"/>
      <w:spacing w:val="0"/>
      <w:sz w:val="22"/>
    </w:rPr>
  </w:style>
  <w:style w:styleId="Style_205_ch" w:type="character">
    <w:name w:val="FR2"/>
    <w:link w:val="Style_205"/>
    <w:rPr>
      <w:rFonts w:ascii="Courier New" w:hAnsi="Courier New"/>
      <w:color w:val="000000"/>
      <w:spacing w:val="0"/>
      <w:sz w:val="22"/>
    </w:rPr>
  </w:style>
  <w:style w:styleId="Style_206" w:type="paragraph">
    <w:name w:val="Заголовок"/>
    <w:basedOn w:val="Style_3"/>
    <w:next w:val="Style_207"/>
    <w:link w:val="Style_206_ch"/>
    <w:pPr>
      <w:keepNext w:val="1"/>
      <w:spacing w:after="120" w:before="240"/>
      <w:ind/>
    </w:pPr>
    <w:rPr>
      <w:rFonts w:ascii="Liberation Sans" w:hAnsi="Liberation Sans"/>
      <w:sz w:val="28"/>
    </w:rPr>
  </w:style>
  <w:style w:styleId="Style_206_ch" w:type="character">
    <w:name w:val="Заголовок"/>
    <w:basedOn w:val="Style_3_ch"/>
    <w:link w:val="Style_206"/>
    <w:rPr>
      <w:rFonts w:ascii="Liberation Sans" w:hAnsi="Liberation Sans"/>
      <w:sz w:val="28"/>
    </w:rPr>
  </w:style>
  <w:style w:styleId="Style_208" w:type="paragraph">
    <w:name w:val="WW8Num8z3"/>
    <w:link w:val="Style_208_ch"/>
  </w:style>
  <w:style w:styleId="Style_208_ch" w:type="character">
    <w:name w:val="WW8Num8z3"/>
    <w:link w:val="Style_208"/>
  </w:style>
  <w:style w:styleId="Style_209" w:type="paragraph">
    <w:name w:val="WW8Num8z1"/>
    <w:link w:val="Style_209_ch"/>
    <w:rPr>
      <w:rFonts w:ascii="Times New Roman" w:hAnsi="Times New Roman"/>
      <w:color w:val="000000"/>
      <w:spacing w:val="0"/>
      <w:sz w:val="20"/>
    </w:rPr>
  </w:style>
  <w:style w:styleId="Style_209_ch" w:type="character">
    <w:name w:val="WW8Num8z1"/>
    <w:link w:val="Style_209"/>
    <w:rPr>
      <w:rFonts w:ascii="Times New Roman" w:hAnsi="Times New Roman"/>
      <w:color w:val="000000"/>
      <w:spacing w:val="0"/>
      <w:sz w:val="20"/>
    </w:rPr>
  </w:style>
  <w:style w:styleId="Style_210" w:type="paragraph">
    <w:name w:val="toc 8"/>
    <w:basedOn w:val="Style_3"/>
    <w:link w:val="Style_210_ch"/>
    <w:uiPriority w:val="39"/>
    <w:pPr>
      <w:widowControl w:val="1"/>
      <w:ind w:firstLine="0" w:left="1400" w:right="0"/>
      <w:jc w:val="left"/>
    </w:pPr>
  </w:style>
  <w:style w:styleId="Style_210_ch" w:type="character">
    <w:name w:val="toc 8"/>
    <w:basedOn w:val="Style_3_ch"/>
    <w:link w:val="Style_210"/>
  </w:style>
  <w:style w:styleId="Style_211" w:type="paragraph">
    <w:name w:val="WW8Num10z6"/>
    <w:link w:val="Style_211_ch"/>
    <w:pPr>
      <w:widowControl w:val="1"/>
      <w:ind/>
      <w:jc w:val="left"/>
    </w:pPr>
    <w:rPr>
      <w:rFonts w:ascii="Times New Roman" w:hAnsi="Times New Roman"/>
      <w:color w:val="000000"/>
      <w:spacing w:val="0"/>
      <w:sz w:val="20"/>
    </w:rPr>
  </w:style>
  <w:style w:styleId="Style_211_ch" w:type="character">
    <w:name w:val="WW8Num10z6"/>
    <w:link w:val="Style_211"/>
    <w:rPr>
      <w:rFonts w:ascii="Times New Roman" w:hAnsi="Times New Roman"/>
      <w:color w:val="000000"/>
      <w:spacing w:val="0"/>
      <w:sz w:val="20"/>
    </w:rPr>
  </w:style>
  <w:style w:styleId="Style_212" w:type="paragraph">
    <w:name w:val="WW8Num18z8"/>
    <w:link w:val="Style_212_ch"/>
    <w:rPr>
      <w:rFonts w:ascii="Times New Roman" w:hAnsi="Times New Roman"/>
      <w:color w:val="000000"/>
      <w:spacing w:val="0"/>
      <w:sz w:val="20"/>
    </w:rPr>
  </w:style>
  <w:style w:styleId="Style_212_ch" w:type="character">
    <w:name w:val="WW8Num18z8"/>
    <w:link w:val="Style_212"/>
    <w:rPr>
      <w:rFonts w:ascii="Times New Roman" w:hAnsi="Times New Roman"/>
      <w:color w:val="000000"/>
      <w:spacing w:val="0"/>
      <w:sz w:val="20"/>
    </w:rPr>
  </w:style>
  <w:style w:styleId="Style_213" w:type="paragraph">
    <w:name w:val="WW8Num7z3"/>
    <w:link w:val="Style_213_ch"/>
    <w:pPr>
      <w:widowControl w:val="1"/>
      <w:ind/>
      <w:jc w:val="left"/>
    </w:pPr>
    <w:rPr>
      <w:rFonts w:ascii="Times New Roman" w:hAnsi="Times New Roman"/>
      <w:color w:val="000000"/>
      <w:spacing w:val="0"/>
      <w:sz w:val="20"/>
    </w:rPr>
  </w:style>
  <w:style w:styleId="Style_213_ch" w:type="character">
    <w:name w:val="WW8Num7z3"/>
    <w:link w:val="Style_213"/>
    <w:rPr>
      <w:rFonts w:ascii="Times New Roman" w:hAnsi="Times New Roman"/>
      <w:color w:val="000000"/>
      <w:spacing w:val="0"/>
      <w:sz w:val="20"/>
    </w:rPr>
  </w:style>
  <w:style w:styleId="Style_214" w:type="paragraph">
    <w:name w:val="WW8Num7z6"/>
    <w:link w:val="Style_214_ch"/>
    <w:pPr>
      <w:widowControl w:val="1"/>
      <w:ind/>
      <w:jc w:val="left"/>
    </w:pPr>
    <w:rPr>
      <w:rFonts w:ascii="Times New Roman" w:hAnsi="Times New Roman"/>
      <w:color w:val="000000"/>
      <w:spacing w:val="0"/>
      <w:sz w:val="20"/>
    </w:rPr>
  </w:style>
  <w:style w:styleId="Style_214_ch" w:type="character">
    <w:name w:val="WW8Num7z6"/>
    <w:link w:val="Style_214"/>
    <w:rPr>
      <w:rFonts w:ascii="Times New Roman" w:hAnsi="Times New Roman"/>
      <w:color w:val="000000"/>
      <w:spacing w:val="0"/>
      <w:sz w:val="20"/>
    </w:rPr>
  </w:style>
  <w:style w:styleId="Style_215" w:type="paragraph">
    <w:name w:val="WW8Num8z6"/>
    <w:link w:val="Style_215_ch"/>
    <w:rPr>
      <w:rFonts w:ascii="Times New Roman" w:hAnsi="Times New Roman"/>
      <w:color w:val="000000"/>
      <w:spacing w:val="0"/>
      <w:sz w:val="20"/>
    </w:rPr>
  </w:style>
  <w:style w:styleId="Style_215_ch" w:type="character">
    <w:name w:val="WW8Num8z6"/>
    <w:link w:val="Style_215"/>
    <w:rPr>
      <w:rFonts w:ascii="Times New Roman" w:hAnsi="Times New Roman"/>
      <w:color w:val="000000"/>
      <w:spacing w:val="0"/>
      <w:sz w:val="20"/>
    </w:rPr>
  </w:style>
  <w:style w:styleId="Style_116" w:type="paragraph">
    <w:name w:val="Text body"/>
    <w:link w:val="Style_116_ch"/>
    <w:pPr>
      <w:widowControl w:val="0"/>
      <w:ind/>
    </w:pPr>
    <w:rPr>
      <w:rFonts w:ascii="Times New Roman" w:hAnsi="Times New Roman"/>
      <w:b w:val="1"/>
      <w:color w:val="000000"/>
      <w:spacing w:val="0"/>
      <w:sz w:val="28"/>
    </w:rPr>
  </w:style>
  <w:style w:styleId="Style_116_ch" w:type="character">
    <w:name w:val="Text body"/>
    <w:link w:val="Style_116"/>
    <w:rPr>
      <w:rFonts w:ascii="Times New Roman" w:hAnsi="Times New Roman"/>
      <w:b w:val="1"/>
      <w:color w:val="000000"/>
      <w:spacing w:val="0"/>
      <w:sz w:val="28"/>
    </w:rPr>
  </w:style>
  <w:style w:styleId="Style_216" w:type="paragraph">
    <w:name w:val="WW8Num8z8"/>
    <w:link w:val="Style_216_ch"/>
    <w:pPr>
      <w:widowControl w:val="1"/>
      <w:ind/>
      <w:jc w:val="left"/>
    </w:pPr>
    <w:rPr>
      <w:rFonts w:ascii="Times New Roman" w:hAnsi="Times New Roman"/>
      <w:color w:val="000000"/>
      <w:spacing w:val="0"/>
      <w:sz w:val="20"/>
    </w:rPr>
  </w:style>
  <w:style w:styleId="Style_216_ch" w:type="character">
    <w:name w:val="WW8Num8z8"/>
    <w:link w:val="Style_216"/>
    <w:rPr>
      <w:rFonts w:ascii="Times New Roman" w:hAnsi="Times New Roman"/>
      <w:color w:val="000000"/>
      <w:spacing w:val="0"/>
      <w:sz w:val="20"/>
    </w:rPr>
  </w:style>
  <w:style w:styleId="Style_217" w:type="paragraph">
    <w:name w:val="WW8Num15z1"/>
    <w:link w:val="Style_217_ch"/>
    <w:pPr>
      <w:widowControl w:val="1"/>
      <w:ind/>
      <w:jc w:val="left"/>
    </w:pPr>
    <w:rPr>
      <w:rFonts w:ascii="Courier New" w:hAnsi="Courier New"/>
      <w:color w:val="000000"/>
      <w:spacing w:val="0"/>
      <w:sz w:val="20"/>
    </w:rPr>
  </w:style>
  <w:style w:styleId="Style_217_ch" w:type="character">
    <w:name w:val="WW8Num15z1"/>
    <w:link w:val="Style_217"/>
    <w:rPr>
      <w:rFonts w:ascii="Courier New" w:hAnsi="Courier New"/>
      <w:color w:val="000000"/>
      <w:spacing w:val="0"/>
      <w:sz w:val="20"/>
    </w:rPr>
  </w:style>
  <w:style w:styleId="Style_218" w:type="paragraph">
    <w:name w:val="heading 6"/>
    <w:basedOn w:val="Style_3"/>
    <w:link w:val="Style_218_ch"/>
    <w:pPr>
      <w:keepNext w:val="1"/>
      <w:numPr>
        <w:ilvl w:val="5"/>
        <w:numId w:val="1"/>
      </w:numPr>
      <w:ind w:firstLine="5387" w:left="0" w:right="0"/>
      <w:jc w:val="both"/>
      <w:outlineLvl w:val="5"/>
    </w:pPr>
    <w:rPr>
      <w:sz w:val="28"/>
    </w:rPr>
  </w:style>
  <w:style w:styleId="Style_218_ch" w:type="character">
    <w:name w:val="heading 6"/>
    <w:basedOn w:val="Style_3_ch"/>
    <w:link w:val="Style_218"/>
    <w:rPr>
      <w:sz w:val="28"/>
    </w:rPr>
  </w:style>
  <w:style w:styleId="Style_219" w:type="paragraph">
    <w:name w:val="WW8Num3z3"/>
    <w:link w:val="Style_219_ch"/>
    <w:pPr>
      <w:widowControl w:val="1"/>
      <w:ind/>
      <w:jc w:val="left"/>
    </w:pPr>
    <w:rPr>
      <w:rFonts w:ascii="Times New Roman" w:hAnsi="Times New Roman"/>
      <w:color w:val="000000"/>
      <w:spacing w:val="0"/>
      <w:sz w:val="20"/>
    </w:rPr>
  </w:style>
  <w:style w:styleId="Style_219_ch" w:type="character">
    <w:name w:val="WW8Num3z3"/>
    <w:link w:val="Style_219"/>
    <w:rPr>
      <w:rFonts w:ascii="Times New Roman" w:hAnsi="Times New Roman"/>
      <w:color w:val="000000"/>
      <w:spacing w:val="0"/>
      <w:sz w:val="20"/>
    </w:rPr>
  </w:style>
  <w:style w:styleId="Style_220" w:type="paragraph">
    <w:name w:val="WW8Num16z2"/>
    <w:link w:val="Style_220_ch"/>
    <w:rPr>
      <w:rFonts w:ascii="Wingdings" w:hAnsi="Wingdings"/>
      <w:color w:val="000000"/>
      <w:spacing w:val="0"/>
      <w:sz w:val="20"/>
    </w:rPr>
  </w:style>
  <w:style w:styleId="Style_220_ch" w:type="character">
    <w:name w:val="WW8Num16z2"/>
    <w:link w:val="Style_220"/>
    <w:rPr>
      <w:rFonts w:ascii="Wingdings" w:hAnsi="Wingdings"/>
      <w:color w:val="000000"/>
      <w:spacing w:val="0"/>
      <w:sz w:val="20"/>
    </w:rPr>
  </w:style>
  <w:style w:styleId="Style_221" w:type="paragraph">
    <w:name w:val="Основной текст 3"/>
    <w:basedOn w:val="Style_11"/>
    <w:link w:val="Style_221_ch"/>
    <w:rPr>
      <w:sz w:val="28"/>
    </w:rPr>
  </w:style>
  <w:style w:styleId="Style_221_ch" w:type="character">
    <w:name w:val="Основной текст 3"/>
    <w:basedOn w:val="Style_11_ch"/>
    <w:link w:val="Style_221"/>
    <w:rPr>
      <w:sz w:val="28"/>
    </w:rPr>
  </w:style>
  <w:style w:styleId="Style_222" w:type="paragraph">
    <w:name w:val="WW8Num14z0"/>
    <w:link w:val="Style_222_ch"/>
    <w:pPr>
      <w:widowControl w:val="1"/>
      <w:ind/>
      <w:jc w:val="left"/>
    </w:pPr>
    <w:rPr>
      <w:rFonts w:ascii="Times New Roman" w:hAnsi="Times New Roman"/>
      <w:color w:val="000000"/>
      <w:spacing w:val="0"/>
      <w:sz w:val="20"/>
    </w:rPr>
  </w:style>
  <w:style w:styleId="Style_222_ch" w:type="character">
    <w:name w:val="WW8Num14z0"/>
    <w:link w:val="Style_222"/>
    <w:rPr>
      <w:rFonts w:ascii="Times New Roman" w:hAnsi="Times New Roman"/>
      <w:color w:val="000000"/>
      <w:spacing w:val="0"/>
      <w:sz w:val="20"/>
    </w:rPr>
  </w:style>
  <w:style w:styleId="Style_223" w:type="paragraph">
    <w:name w:val="WW8Num1z6"/>
    <w:link w:val="Style_223_ch"/>
  </w:style>
  <w:style w:styleId="Style_223_ch" w:type="character">
    <w:name w:val="WW8Num1z6"/>
    <w:link w:val="Style_223"/>
  </w:style>
  <w:style w:styleId="Style_224" w:type="paragraph">
    <w:name w:val="WW8Num11z0"/>
    <w:link w:val="Style_224_ch"/>
    <w:pPr>
      <w:widowControl w:val="1"/>
      <w:ind/>
      <w:jc w:val="left"/>
    </w:pPr>
    <w:rPr>
      <w:rFonts w:ascii="Times New Roman" w:hAnsi="Times New Roman"/>
      <w:color w:val="000000"/>
      <w:spacing w:val="0"/>
      <w:sz w:val="20"/>
    </w:rPr>
  </w:style>
  <w:style w:styleId="Style_224_ch" w:type="character">
    <w:name w:val="WW8Num11z0"/>
    <w:link w:val="Style_224"/>
    <w:rPr>
      <w:rFonts w:ascii="Times New Roman" w:hAnsi="Times New Roman"/>
      <w:color w:val="000000"/>
      <w:spacing w:val="0"/>
      <w:sz w:val="20"/>
    </w:rPr>
  </w:style>
  <w:style w:styleId="Style_207" w:type="paragraph">
    <w:name w:val="Body Text"/>
    <w:basedOn w:val="Style_3"/>
    <w:link w:val="Style_207_ch"/>
    <w:pPr>
      <w:ind/>
      <w:jc w:val="center"/>
    </w:pPr>
    <w:rPr>
      <w:b w:val="1"/>
      <w:sz w:val="28"/>
    </w:rPr>
  </w:style>
  <w:style w:styleId="Style_207_ch" w:type="character">
    <w:name w:val="Body Text"/>
    <w:basedOn w:val="Style_3_ch"/>
    <w:link w:val="Style_207"/>
    <w:rPr>
      <w:b w:val="1"/>
      <w:sz w:val="28"/>
    </w:rPr>
  </w:style>
  <w:style w:styleId="Style_225" w:type="paragraph">
    <w:name w:val="Subtitle"/>
    <w:basedOn w:val="Style_11"/>
    <w:link w:val="Style_225_ch"/>
    <w:rPr>
      <w:rFonts w:ascii="XO Thames" w:hAnsi="XO Thames"/>
      <w:i w:val="1"/>
      <w:color w:val="616161"/>
      <w:sz w:val="24"/>
    </w:rPr>
  </w:style>
  <w:style w:styleId="Style_225_ch" w:type="character">
    <w:name w:val="Subtitle"/>
    <w:basedOn w:val="Style_11_ch"/>
    <w:link w:val="Style_225"/>
    <w:rPr>
      <w:rFonts w:ascii="XO Thames" w:hAnsi="XO Thames"/>
      <w:i w:val="1"/>
      <w:color w:val="616161"/>
      <w:sz w:val="24"/>
    </w:rPr>
  </w:style>
  <w:style w:styleId="Style_226" w:type="paragraph">
    <w:name w:val="WW8Num7z0"/>
    <w:link w:val="Style_226_ch"/>
    <w:pPr>
      <w:widowControl w:val="1"/>
      <w:ind/>
      <w:jc w:val="left"/>
    </w:pPr>
    <w:rPr>
      <w:rFonts w:ascii="Times New Roman" w:hAnsi="Times New Roman"/>
      <w:color w:val="000000"/>
      <w:spacing w:val="0"/>
      <w:sz w:val="20"/>
    </w:rPr>
  </w:style>
  <w:style w:styleId="Style_226_ch" w:type="character">
    <w:name w:val="WW8Num7z0"/>
    <w:link w:val="Style_226"/>
    <w:rPr>
      <w:rFonts w:ascii="Times New Roman" w:hAnsi="Times New Roman"/>
      <w:color w:val="000000"/>
      <w:spacing w:val="0"/>
      <w:sz w:val="20"/>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6" w:type="paragraph">
    <w:name w:val="Body Text Indent"/>
    <w:basedOn w:val="Style_3"/>
    <w:link w:val="Style_6_ch"/>
    <w:pPr>
      <w:ind w:firstLine="0" w:left="360" w:right="0"/>
      <w:jc w:val="both"/>
    </w:pPr>
    <w:rPr>
      <w:sz w:val="28"/>
    </w:rPr>
  </w:style>
  <w:style w:styleId="Style_6_ch" w:type="character">
    <w:name w:val="Body Text Indent"/>
    <w:basedOn w:val="Style_3_ch"/>
    <w:link w:val="Style_6"/>
    <w:rPr>
      <w:sz w:val="28"/>
    </w:rPr>
  </w:style>
  <w:style w:styleId="Style_227" w:type="paragraph">
    <w:name w:val="toc 5"/>
    <w:basedOn w:val="Style_3"/>
    <w:link w:val="Style_227_ch"/>
    <w:uiPriority w:val="39"/>
    <w:pPr>
      <w:widowControl w:val="1"/>
      <w:ind w:firstLine="0" w:left="800" w:right="0"/>
      <w:jc w:val="left"/>
    </w:pPr>
  </w:style>
  <w:style w:styleId="Style_227_ch" w:type="character">
    <w:name w:val="toc 5"/>
    <w:basedOn w:val="Style_3_ch"/>
    <w:link w:val="Style_227"/>
  </w:style>
  <w:style w:styleId="Style_228" w:type="paragraph">
    <w:name w:val="page number"/>
    <w:basedOn w:val="Style_54"/>
    <w:link w:val="Style_228_ch"/>
  </w:style>
  <w:style w:styleId="Style_228_ch" w:type="character">
    <w:name w:val="page number"/>
    <w:basedOn w:val="Style_54_ch"/>
    <w:link w:val="Style_228"/>
  </w:style>
  <w:style w:styleId="Style_229" w:type="paragraph">
    <w:name w:val="heading 1"/>
    <w:basedOn w:val="Style_3"/>
    <w:link w:val="Style_229_ch"/>
    <w:pPr>
      <w:keepNext w:val="1"/>
      <w:numPr>
        <w:ilvl w:val="0"/>
        <w:numId w:val="1"/>
      </w:numPr>
      <w:spacing w:after="0" w:before="20"/>
      <w:ind/>
      <w:outlineLvl w:val="0"/>
    </w:pPr>
    <w:rPr>
      <w:sz w:val="24"/>
    </w:rPr>
  </w:style>
  <w:style w:styleId="Style_229_ch" w:type="character">
    <w:name w:val="heading 1"/>
    <w:basedOn w:val="Style_3_ch"/>
    <w:link w:val="Style_229"/>
    <w:rPr>
      <w:sz w:val="24"/>
    </w:rPr>
  </w:style>
  <w:style w:styleId="Style_230" w:type="paragraph">
    <w:name w:val="Contents 6"/>
    <w:basedOn w:val="Style_11"/>
    <w:link w:val="Style_230_ch"/>
  </w:style>
  <w:style w:styleId="Style_230_ch" w:type="character">
    <w:name w:val="Contents 6"/>
    <w:basedOn w:val="Style_11_ch"/>
    <w:link w:val="Style_230"/>
  </w:style>
  <w:style w:styleId="Style_231" w:type="paragraph">
    <w:name w:val="WW8Num7z3"/>
    <w:link w:val="Style_231_ch"/>
    <w:rPr>
      <w:rFonts w:ascii="Times New Roman" w:hAnsi="Times New Roman"/>
      <w:color w:val="000000"/>
      <w:spacing w:val="0"/>
      <w:sz w:val="20"/>
    </w:rPr>
  </w:style>
  <w:style w:styleId="Style_231_ch" w:type="character">
    <w:name w:val="WW8Num7z3"/>
    <w:link w:val="Style_231"/>
    <w:rPr>
      <w:rFonts w:ascii="Times New Roman" w:hAnsi="Times New Roman"/>
      <w:color w:val="000000"/>
      <w:spacing w:val="0"/>
      <w:sz w:val="20"/>
    </w:rPr>
  </w:style>
  <w:style w:styleId="Style_232" w:type="paragraph">
    <w:name w:val="Contents 5"/>
    <w:basedOn w:val="Style_11"/>
    <w:link w:val="Style_232_ch"/>
  </w:style>
  <w:style w:styleId="Style_232_ch" w:type="character">
    <w:name w:val="Contents 5"/>
    <w:basedOn w:val="Style_11_ch"/>
    <w:link w:val="Style_232"/>
  </w:style>
  <w:style w:styleId="Style_233" w:type="paragraph">
    <w:name w:val="WW8Num8z0"/>
    <w:link w:val="Style_233_ch"/>
    <w:rPr>
      <w:rFonts w:ascii="Times New Roman" w:hAnsi="Times New Roman"/>
      <w:b w:val="0"/>
      <w:color w:val="000000"/>
      <w:spacing w:val="0"/>
      <w:sz w:val="20"/>
    </w:rPr>
  </w:style>
  <w:style w:styleId="Style_233_ch" w:type="character">
    <w:name w:val="WW8Num8z0"/>
    <w:link w:val="Style_233"/>
    <w:rPr>
      <w:rFonts w:ascii="Times New Roman" w:hAnsi="Times New Roman"/>
      <w:b w:val="0"/>
      <w:color w:val="000000"/>
      <w:spacing w:val="0"/>
      <w:sz w:val="20"/>
    </w:rPr>
  </w:style>
  <w:style w:styleId="Style_234" w:type="paragraph">
    <w:name w:val="ConsPlusNonformat"/>
    <w:link w:val="Style_234_ch"/>
    <w:pPr>
      <w:widowControl w:val="1"/>
      <w:ind/>
      <w:jc w:val="left"/>
    </w:pPr>
    <w:rPr>
      <w:rFonts w:ascii="Courier New" w:hAnsi="Courier New"/>
      <w:color w:val="000000"/>
      <w:spacing w:val="0"/>
      <w:sz w:val="20"/>
    </w:rPr>
  </w:style>
  <w:style w:styleId="Style_234_ch" w:type="character">
    <w:name w:val="ConsPlusNonformat"/>
    <w:link w:val="Style_234"/>
    <w:rPr>
      <w:rFonts w:ascii="Courier New" w:hAnsi="Courier New"/>
      <w:color w:val="000000"/>
      <w:spacing w:val="0"/>
      <w:sz w:val="20"/>
    </w:rPr>
  </w:style>
  <w:style w:styleId="Style_235" w:type="paragraph">
    <w:name w:val="WW8Num18z5"/>
    <w:link w:val="Style_235_ch"/>
    <w:pPr>
      <w:widowControl w:val="1"/>
      <w:ind/>
      <w:jc w:val="left"/>
    </w:pPr>
    <w:rPr>
      <w:rFonts w:ascii="Times New Roman" w:hAnsi="Times New Roman"/>
      <w:color w:val="000000"/>
      <w:spacing w:val="0"/>
      <w:sz w:val="20"/>
    </w:rPr>
  </w:style>
  <w:style w:styleId="Style_235_ch" w:type="character">
    <w:name w:val="WW8Num18z5"/>
    <w:link w:val="Style_235"/>
    <w:rPr>
      <w:rFonts w:ascii="Times New Roman" w:hAnsi="Times New Roman"/>
      <w:color w:val="000000"/>
      <w:spacing w:val="0"/>
      <w:sz w:val="20"/>
    </w:rPr>
  </w:style>
  <w:style w:styleId="Style_236" w:type="paragraph">
    <w:name w:val="WW8Num18z0"/>
    <w:link w:val="Style_236_ch"/>
  </w:style>
  <w:style w:styleId="Style_236_ch" w:type="character">
    <w:name w:val="WW8Num18z0"/>
    <w:link w:val="Style_236"/>
  </w:style>
  <w:style w:styleId="Style_237" w:type="paragraph">
    <w:name w:val="WW8Num3z1"/>
    <w:link w:val="Style_237_ch"/>
  </w:style>
  <w:style w:styleId="Style_237_ch" w:type="character">
    <w:name w:val="WW8Num3z1"/>
    <w:link w:val="Style_237"/>
  </w:style>
  <w:style w:styleId="Style_238" w:type="paragraph">
    <w:name w:val="WW8Num18z3"/>
    <w:link w:val="Style_238_ch"/>
    <w:rPr>
      <w:rFonts w:ascii="Times New Roman" w:hAnsi="Times New Roman"/>
      <w:color w:val="000000"/>
      <w:spacing w:val="0"/>
      <w:sz w:val="20"/>
    </w:rPr>
  </w:style>
  <w:style w:styleId="Style_238_ch" w:type="character">
    <w:name w:val="WW8Num18z3"/>
    <w:link w:val="Style_238"/>
    <w:rPr>
      <w:rFonts w:ascii="Times New Roman" w:hAnsi="Times New Roman"/>
      <w:color w:val="000000"/>
      <w:spacing w:val="0"/>
      <w:sz w:val="20"/>
    </w:rPr>
  </w:style>
  <w:style w:styleId="Style_14" w:type="paragraph">
    <w:name w:val="Содержимое таблицы"/>
    <w:basedOn w:val="Style_3"/>
    <w:link w:val="Style_14_ch"/>
  </w:style>
  <w:style w:styleId="Style_14_ch" w:type="character">
    <w:name w:val="Содержимое таблицы"/>
    <w:basedOn w:val="Style_3_ch"/>
    <w:link w:val="Style_14"/>
  </w:style>
  <w:style w:styleId="Style_239" w:type="paragraph">
    <w:name w:val="WW8Num1z2"/>
    <w:link w:val="Style_239_ch"/>
    <w:pPr>
      <w:widowControl w:val="1"/>
      <w:ind/>
      <w:jc w:val="left"/>
    </w:pPr>
    <w:rPr>
      <w:rFonts w:ascii="Times New Roman" w:hAnsi="Times New Roman"/>
      <w:color w:val="000000"/>
      <w:spacing w:val="0"/>
      <w:sz w:val="20"/>
    </w:rPr>
  </w:style>
  <w:style w:styleId="Style_239_ch" w:type="character">
    <w:name w:val="WW8Num1z2"/>
    <w:link w:val="Style_239"/>
    <w:rPr>
      <w:rFonts w:ascii="Times New Roman" w:hAnsi="Times New Roman"/>
      <w:color w:val="000000"/>
      <w:spacing w:val="0"/>
      <w:sz w:val="20"/>
    </w:rPr>
  </w:style>
  <w:style w:styleId="Style_240" w:type="paragraph">
    <w:name w:val="WW8Num17z0"/>
    <w:link w:val="Style_240_ch"/>
    <w:pPr>
      <w:widowControl w:val="1"/>
      <w:ind/>
      <w:jc w:val="left"/>
    </w:pPr>
    <w:rPr>
      <w:rFonts w:ascii="Times New Roman" w:hAnsi="Times New Roman"/>
      <w:color w:val="000000"/>
      <w:spacing w:val="0"/>
      <w:sz w:val="20"/>
    </w:rPr>
  </w:style>
  <w:style w:styleId="Style_240_ch" w:type="character">
    <w:name w:val="WW8Num17z0"/>
    <w:link w:val="Style_240"/>
    <w:rPr>
      <w:rFonts w:ascii="Times New Roman" w:hAnsi="Times New Roman"/>
      <w:color w:val="000000"/>
      <w:spacing w:val="0"/>
      <w:sz w:val="20"/>
    </w:rPr>
  </w:style>
  <w:style w:styleId="Style_241" w:type="paragraph">
    <w:name w:val="t_wpc_p"/>
    <w:link w:val="Style_241_ch"/>
    <w:pPr>
      <w:widowControl w:val="0"/>
      <w:ind/>
    </w:pPr>
    <w:rPr>
      <w:rFonts w:ascii="Arial" w:hAnsi="Arial"/>
      <w:color w:val="333333"/>
      <w:spacing w:val="0"/>
      <w:sz w:val="18"/>
    </w:rPr>
  </w:style>
  <w:style w:styleId="Style_241_ch" w:type="character">
    <w:name w:val="t_wpc_p"/>
    <w:link w:val="Style_241"/>
    <w:rPr>
      <w:rFonts w:ascii="Arial" w:hAnsi="Arial"/>
      <w:color w:val="333333"/>
      <w:spacing w:val="0"/>
      <w:sz w:val="18"/>
    </w:rPr>
  </w:style>
  <w:style w:styleId="Style_242" w:type="paragraph">
    <w:name w:val="Основной текст с отступом 2"/>
    <w:basedOn w:val="Style_11"/>
    <w:link w:val="Style_242_ch"/>
    <w:rPr>
      <w:sz w:val="28"/>
    </w:rPr>
  </w:style>
  <w:style w:styleId="Style_242_ch" w:type="character">
    <w:name w:val="Основной текст с отступом 2"/>
    <w:basedOn w:val="Style_11_ch"/>
    <w:link w:val="Style_242"/>
    <w:rPr>
      <w:sz w:val="28"/>
    </w:rPr>
  </w:style>
  <w:style w:styleId="Style_243" w:type="paragraph">
    <w:name w:val="WW8Num7z5"/>
    <w:link w:val="Style_243_ch"/>
    <w:rPr>
      <w:rFonts w:ascii="Times New Roman" w:hAnsi="Times New Roman"/>
      <w:color w:val="000000"/>
      <w:spacing w:val="0"/>
      <w:sz w:val="20"/>
    </w:rPr>
  </w:style>
  <w:style w:styleId="Style_243_ch" w:type="character">
    <w:name w:val="WW8Num7z5"/>
    <w:link w:val="Style_243"/>
    <w:rPr>
      <w:rFonts w:ascii="Times New Roman" w:hAnsi="Times New Roman"/>
      <w:color w:val="000000"/>
      <w:spacing w:val="0"/>
      <w:sz w:val="20"/>
    </w:rPr>
  </w:style>
  <w:style w:styleId="Style_244" w:type="paragraph">
    <w:name w:val="Основной текст Знак"/>
    <w:link w:val="Style_244_ch"/>
    <w:pPr>
      <w:widowControl w:val="1"/>
      <w:ind/>
      <w:jc w:val="left"/>
    </w:pPr>
    <w:rPr>
      <w:rFonts w:ascii="Times New Roman" w:hAnsi="Times New Roman"/>
      <w:b w:val="1"/>
      <w:color w:val="000000"/>
      <w:spacing w:val="0"/>
      <w:sz w:val="28"/>
    </w:rPr>
  </w:style>
  <w:style w:styleId="Style_244_ch" w:type="character">
    <w:name w:val="Основной текст Знак"/>
    <w:link w:val="Style_244"/>
    <w:rPr>
      <w:rFonts w:ascii="Times New Roman" w:hAnsi="Times New Roman"/>
      <w:b w:val="1"/>
      <w:color w:val="000000"/>
      <w:spacing w:val="0"/>
      <w:sz w:val="28"/>
    </w:rPr>
  </w:style>
  <w:style w:styleId="Style_245" w:type="paragraph">
    <w:name w:val="WW8Num8z3"/>
    <w:link w:val="Style_245_ch"/>
    <w:pPr>
      <w:widowControl w:val="1"/>
      <w:ind/>
      <w:jc w:val="left"/>
    </w:pPr>
    <w:rPr>
      <w:rFonts w:ascii="Times New Roman" w:hAnsi="Times New Roman"/>
      <w:color w:val="000000"/>
      <w:spacing w:val="0"/>
      <w:sz w:val="20"/>
    </w:rPr>
  </w:style>
  <w:style w:styleId="Style_245_ch" w:type="character">
    <w:name w:val="WW8Num8z3"/>
    <w:link w:val="Style_245"/>
    <w:rPr>
      <w:rFonts w:ascii="Times New Roman" w:hAnsi="Times New Roman"/>
      <w:color w:val="000000"/>
      <w:spacing w:val="0"/>
      <w:sz w:val="20"/>
    </w:rPr>
  </w:style>
  <w:style w:styleId="Style_246" w:type="paragraph">
    <w:name w:val="WW8Num18z3"/>
    <w:link w:val="Style_246_ch"/>
    <w:pPr>
      <w:widowControl w:val="1"/>
      <w:ind/>
      <w:jc w:val="left"/>
    </w:pPr>
    <w:rPr>
      <w:rFonts w:ascii="Times New Roman" w:hAnsi="Times New Roman"/>
      <w:color w:val="000000"/>
      <w:spacing w:val="0"/>
      <w:sz w:val="20"/>
    </w:rPr>
  </w:style>
  <w:style w:styleId="Style_246_ch" w:type="character">
    <w:name w:val="WW8Num18z3"/>
    <w:link w:val="Style_246"/>
    <w:rPr>
      <w:rFonts w:ascii="Times New Roman" w:hAnsi="Times New Roman"/>
      <w:color w:val="000000"/>
      <w:spacing w:val="0"/>
      <w:sz w:val="20"/>
    </w:rPr>
  </w:style>
  <w:style w:styleId="Style_247" w:type="paragraph">
    <w:name w:val="Header"/>
    <w:basedOn w:val="Style_11"/>
    <w:link w:val="Style_247_ch"/>
  </w:style>
  <w:style w:styleId="Style_247_ch" w:type="character">
    <w:name w:val="Header"/>
    <w:basedOn w:val="Style_11_ch"/>
    <w:link w:val="Style_247"/>
  </w:style>
  <w:style w:styleId="Style_248" w:type="paragraph">
    <w:name w:val="heading 5"/>
    <w:basedOn w:val="Style_11"/>
    <w:link w:val="Style_248_ch"/>
    <w:rPr>
      <w:sz w:val="28"/>
    </w:rPr>
  </w:style>
  <w:style w:styleId="Style_248_ch" w:type="character">
    <w:name w:val="heading 5"/>
    <w:basedOn w:val="Style_11_ch"/>
    <w:link w:val="Style_248"/>
    <w:rPr>
      <w:sz w:val="28"/>
    </w:rPr>
  </w:style>
  <w:style w:styleId="Style_249" w:type="paragraph">
    <w:name w:val="Указатель"/>
    <w:basedOn w:val="Style_3"/>
    <w:link w:val="Style_249_ch"/>
  </w:style>
  <w:style w:styleId="Style_249_ch" w:type="character">
    <w:name w:val="Указатель"/>
    <w:basedOn w:val="Style_3_ch"/>
    <w:link w:val="Style_249"/>
  </w:style>
  <w:style w:styleId="Style_250" w:type="paragraph">
    <w:name w:val="WW8Num10z1"/>
    <w:link w:val="Style_250_ch"/>
    <w:pPr>
      <w:widowControl w:val="1"/>
      <w:ind/>
      <w:jc w:val="left"/>
    </w:pPr>
    <w:rPr>
      <w:rFonts w:ascii="Times New Roman" w:hAnsi="Times New Roman"/>
      <w:color w:val="000000"/>
      <w:spacing w:val="0"/>
      <w:sz w:val="20"/>
    </w:rPr>
  </w:style>
  <w:style w:styleId="Style_250_ch" w:type="character">
    <w:name w:val="WW8Num10z1"/>
    <w:link w:val="Style_250"/>
    <w:rPr>
      <w:rFonts w:ascii="Times New Roman" w:hAnsi="Times New Roman"/>
      <w:color w:val="000000"/>
      <w:spacing w:val="0"/>
      <w:sz w:val="20"/>
    </w:rPr>
  </w:style>
  <w:style w:styleId="Style_251" w:type="paragraph">
    <w:name w:val="WW8Num16z1"/>
    <w:link w:val="Style_251_ch"/>
    <w:rPr>
      <w:rFonts w:ascii="Courier New" w:hAnsi="Courier New"/>
      <w:color w:val="000000"/>
      <w:spacing w:val="0"/>
      <w:sz w:val="20"/>
    </w:rPr>
  </w:style>
  <w:style w:styleId="Style_251_ch" w:type="character">
    <w:name w:val="WW8Num16z1"/>
    <w:link w:val="Style_251"/>
    <w:rPr>
      <w:rFonts w:ascii="Courier New" w:hAnsi="Courier New"/>
      <w:color w:val="000000"/>
      <w:spacing w:val="0"/>
      <w:sz w:val="20"/>
    </w:rPr>
  </w:style>
  <w:style w:styleId="Style_252" w:type="paragraph">
    <w:name w:val="Heading 7"/>
    <w:basedOn w:val="Style_11"/>
    <w:link w:val="Style_252_ch"/>
    <w:rPr>
      <w:sz w:val="28"/>
    </w:rPr>
  </w:style>
  <w:style w:styleId="Style_252_ch" w:type="character">
    <w:name w:val="Heading 7"/>
    <w:basedOn w:val="Style_11_ch"/>
    <w:link w:val="Style_252"/>
    <w:rPr>
      <w:sz w:val="28"/>
    </w:rPr>
  </w:style>
  <w:style w:styleId="Style_253" w:type="paragraph">
    <w:name w:val="WW8Num1z4"/>
    <w:link w:val="Style_253_ch"/>
    <w:pPr>
      <w:widowControl w:val="1"/>
      <w:ind/>
      <w:jc w:val="left"/>
    </w:pPr>
    <w:rPr>
      <w:rFonts w:ascii="Times New Roman" w:hAnsi="Times New Roman"/>
      <w:color w:val="000000"/>
      <w:spacing w:val="0"/>
      <w:sz w:val="20"/>
    </w:rPr>
  </w:style>
  <w:style w:styleId="Style_253_ch" w:type="character">
    <w:name w:val="WW8Num1z4"/>
    <w:link w:val="Style_253"/>
    <w:rPr>
      <w:rFonts w:ascii="Times New Roman" w:hAnsi="Times New Roman"/>
      <w:color w:val="000000"/>
      <w:spacing w:val="0"/>
      <w:sz w:val="20"/>
    </w:rPr>
  </w:style>
  <w:style w:styleId="Style_254" w:type="paragraph">
    <w:name w:val="page number"/>
    <w:basedOn w:val="Style_59"/>
    <w:link w:val="Style_254_ch"/>
  </w:style>
  <w:style w:styleId="Style_254_ch" w:type="character">
    <w:name w:val="page number"/>
    <w:basedOn w:val="Style_59_ch"/>
    <w:link w:val="Style_254"/>
  </w:style>
  <w:style w:styleId="Style_255" w:type="paragraph">
    <w:name w:val="Subtitle"/>
    <w:basedOn w:val="Style_3"/>
    <w:link w:val="Style_255_ch"/>
    <w:uiPriority w:val="11"/>
    <w:qFormat/>
    <w:pPr>
      <w:widowControl w:val="1"/>
      <w:ind/>
      <w:jc w:val="left"/>
    </w:pPr>
    <w:rPr>
      <w:rFonts w:ascii="XO Thames" w:hAnsi="XO Thames"/>
      <w:i w:val="1"/>
      <w:color w:val="616161"/>
      <w:sz w:val="24"/>
    </w:rPr>
  </w:style>
  <w:style w:styleId="Style_255_ch" w:type="character">
    <w:name w:val="Subtitle"/>
    <w:basedOn w:val="Style_3_ch"/>
    <w:link w:val="Style_255"/>
    <w:rPr>
      <w:rFonts w:ascii="XO Thames" w:hAnsi="XO Thames"/>
      <w:i w:val="1"/>
      <w:color w:val="616161"/>
      <w:sz w:val="24"/>
    </w:rPr>
  </w:style>
  <w:style w:styleId="Style_256" w:type="paragraph">
    <w:name w:val="WW8Num10z7"/>
    <w:link w:val="Style_256_ch"/>
    <w:rPr>
      <w:rFonts w:ascii="Times New Roman" w:hAnsi="Times New Roman"/>
      <w:color w:val="000000"/>
      <w:spacing w:val="0"/>
      <w:sz w:val="20"/>
    </w:rPr>
  </w:style>
  <w:style w:styleId="Style_256_ch" w:type="character">
    <w:name w:val="WW8Num10z7"/>
    <w:link w:val="Style_256"/>
    <w:rPr>
      <w:rFonts w:ascii="Times New Roman" w:hAnsi="Times New Roman"/>
      <w:color w:val="000000"/>
      <w:spacing w:val="0"/>
      <w:sz w:val="20"/>
    </w:rPr>
  </w:style>
  <w:style w:styleId="Style_257" w:type="paragraph">
    <w:name w:val="Internet link"/>
    <w:link w:val="Style_257_ch"/>
    <w:pPr>
      <w:widowControl w:val="1"/>
      <w:ind/>
      <w:jc w:val="left"/>
    </w:pPr>
    <w:rPr>
      <w:rFonts w:ascii="Times New Roman" w:hAnsi="Times New Roman"/>
      <w:color w:val="0000FF"/>
      <w:spacing w:val="0"/>
      <w:sz w:val="20"/>
      <w:u w:val="single"/>
    </w:rPr>
  </w:style>
  <w:style w:styleId="Style_257_ch" w:type="character">
    <w:name w:val="Internet link"/>
    <w:link w:val="Style_257"/>
    <w:rPr>
      <w:rFonts w:ascii="Times New Roman" w:hAnsi="Times New Roman"/>
      <w:color w:val="0000FF"/>
      <w:spacing w:val="0"/>
      <w:sz w:val="20"/>
      <w:u w:val="single"/>
    </w:rPr>
  </w:style>
  <w:style w:styleId="Style_258" w:type="paragraph">
    <w:name w:val="WW8Num16z2"/>
    <w:link w:val="Style_258_ch"/>
    <w:pPr>
      <w:widowControl w:val="1"/>
      <w:ind/>
      <w:jc w:val="left"/>
    </w:pPr>
    <w:rPr>
      <w:rFonts w:ascii="Wingdings" w:hAnsi="Wingdings"/>
      <w:color w:val="000000"/>
      <w:spacing w:val="0"/>
      <w:sz w:val="20"/>
    </w:rPr>
  </w:style>
  <w:style w:styleId="Style_258_ch" w:type="character">
    <w:name w:val="WW8Num16z2"/>
    <w:link w:val="Style_258"/>
    <w:rPr>
      <w:rFonts w:ascii="Wingdings" w:hAnsi="Wingdings"/>
      <w:color w:val="000000"/>
      <w:spacing w:val="0"/>
      <w:sz w:val="20"/>
    </w:rPr>
  </w:style>
  <w:style w:styleId="Style_259" w:type="paragraph">
    <w:name w:val="toc 10"/>
    <w:link w:val="Style_259_ch"/>
    <w:uiPriority w:val="39"/>
    <w:rPr>
      <w:rFonts w:ascii="Times New Roman" w:hAnsi="Times New Roman"/>
      <w:color w:val="000000"/>
      <w:spacing w:val="0"/>
      <w:sz w:val="20"/>
    </w:rPr>
  </w:style>
  <w:style w:styleId="Style_259_ch" w:type="character">
    <w:name w:val="toc 10"/>
    <w:link w:val="Style_259"/>
    <w:rPr>
      <w:rFonts w:ascii="Times New Roman" w:hAnsi="Times New Roman"/>
      <w:color w:val="000000"/>
      <w:spacing w:val="0"/>
      <w:sz w:val="20"/>
    </w:rPr>
  </w:style>
  <w:style w:styleId="Style_260" w:type="paragraph">
    <w:name w:val="WW8Num10z2"/>
    <w:link w:val="Style_260_ch"/>
    <w:rPr>
      <w:rFonts w:ascii="Times New Roman" w:hAnsi="Times New Roman"/>
      <w:color w:val="000000"/>
      <w:spacing w:val="0"/>
      <w:sz w:val="20"/>
    </w:rPr>
  </w:style>
  <w:style w:styleId="Style_260_ch" w:type="character">
    <w:name w:val="WW8Num10z2"/>
    <w:link w:val="Style_260"/>
    <w:rPr>
      <w:rFonts w:ascii="Times New Roman" w:hAnsi="Times New Roman"/>
      <w:color w:val="000000"/>
      <w:spacing w:val="0"/>
      <w:sz w:val="20"/>
    </w:rPr>
  </w:style>
  <w:style w:styleId="Style_261" w:type="paragraph">
    <w:name w:val="WW8Num18z0"/>
    <w:link w:val="Style_261_ch"/>
    <w:pPr>
      <w:widowControl w:val="1"/>
      <w:ind/>
      <w:jc w:val="left"/>
    </w:pPr>
    <w:rPr>
      <w:rFonts w:ascii="Times New Roman" w:hAnsi="Times New Roman"/>
      <w:color w:val="000000"/>
      <w:spacing w:val="0"/>
      <w:sz w:val="20"/>
    </w:rPr>
  </w:style>
  <w:style w:styleId="Style_261_ch" w:type="character">
    <w:name w:val="WW8Num18z0"/>
    <w:link w:val="Style_261"/>
    <w:rPr>
      <w:rFonts w:ascii="Times New Roman" w:hAnsi="Times New Roman"/>
      <w:color w:val="000000"/>
      <w:spacing w:val="0"/>
      <w:sz w:val="20"/>
    </w:rPr>
  </w:style>
  <w:style w:styleId="Style_262" w:type="paragraph">
    <w:name w:val="Default Paragraph Font"/>
    <w:link w:val="Style_262_ch"/>
    <w:pPr>
      <w:widowControl w:val="1"/>
      <w:ind/>
      <w:jc w:val="left"/>
    </w:pPr>
    <w:rPr>
      <w:rFonts w:ascii="Times New Roman" w:hAnsi="Times New Roman"/>
      <w:color w:val="000000"/>
      <w:spacing w:val="0"/>
      <w:sz w:val="20"/>
    </w:rPr>
  </w:style>
  <w:style w:styleId="Style_262_ch" w:type="character">
    <w:name w:val="Default Paragraph Font"/>
    <w:link w:val="Style_262"/>
    <w:rPr>
      <w:rFonts w:ascii="Times New Roman" w:hAnsi="Times New Roman"/>
      <w:color w:val="000000"/>
      <w:spacing w:val="0"/>
      <w:sz w:val="20"/>
    </w:rPr>
  </w:style>
  <w:style w:styleId="Style_263" w:type="paragraph">
    <w:name w:val="Title"/>
    <w:basedOn w:val="Style_11"/>
    <w:link w:val="Style_263_ch"/>
    <w:uiPriority w:val="10"/>
    <w:qFormat/>
    <w:rPr>
      <w:rFonts w:ascii="XO Thames" w:hAnsi="XO Thames"/>
      <w:b w:val="1"/>
      <w:sz w:val="52"/>
    </w:rPr>
  </w:style>
  <w:style w:styleId="Style_263_ch" w:type="character">
    <w:name w:val="Title"/>
    <w:basedOn w:val="Style_11_ch"/>
    <w:link w:val="Style_263"/>
    <w:rPr>
      <w:rFonts w:ascii="XO Thames" w:hAnsi="XO Thames"/>
      <w:b w:val="1"/>
      <w:sz w:val="52"/>
    </w:rPr>
  </w:style>
  <w:style w:styleId="Style_264" w:type="paragraph">
    <w:name w:val="heading 4"/>
    <w:basedOn w:val="Style_11"/>
    <w:link w:val="Style_264_ch"/>
    <w:uiPriority w:val="9"/>
    <w:qFormat/>
    <w:rPr>
      <w:b w:val="1"/>
      <w:sz w:val="24"/>
    </w:rPr>
  </w:style>
  <w:style w:styleId="Style_264_ch" w:type="character">
    <w:name w:val="heading 4"/>
    <w:basedOn w:val="Style_11_ch"/>
    <w:link w:val="Style_264"/>
    <w:rPr>
      <w:b w:val="1"/>
      <w:sz w:val="24"/>
    </w:rPr>
  </w:style>
  <w:style w:styleId="Style_11" w:type="paragraph">
    <w:name w:val="Standard"/>
    <w:link w:val="Style_11_ch"/>
    <w:rPr>
      <w:rFonts w:ascii="Times New Roman" w:hAnsi="Times New Roman"/>
      <w:color w:val="000000"/>
      <w:sz w:val="20"/>
    </w:rPr>
  </w:style>
  <w:style w:styleId="Style_11_ch" w:type="character">
    <w:name w:val="Standard"/>
    <w:link w:val="Style_11"/>
    <w:rPr>
      <w:rFonts w:ascii="Times New Roman" w:hAnsi="Times New Roman"/>
      <w:color w:val="000000"/>
      <w:sz w:val="20"/>
    </w:rPr>
  </w:style>
  <w:style w:styleId="Style_265" w:type="paragraph">
    <w:name w:val="Верхний колонтитул Знак"/>
    <w:basedOn w:val="Style_54"/>
    <w:link w:val="Style_265_ch"/>
  </w:style>
  <w:style w:styleId="Style_265_ch" w:type="character">
    <w:name w:val="Верхний колонтитул Знак"/>
    <w:basedOn w:val="Style_54_ch"/>
    <w:link w:val="Style_265"/>
  </w:style>
  <w:style w:styleId="Style_5" w:type="paragraph">
    <w:name w:val="ConsPlusNormal"/>
    <w:link w:val="Style_5_ch"/>
    <w:pPr>
      <w:widowControl w:val="1"/>
      <w:ind w:firstLine="720" w:left="0" w:right="0"/>
      <w:jc w:val="left"/>
    </w:pPr>
    <w:rPr>
      <w:rFonts w:ascii="Arial" w:hAnsi="Arial"/>
      <w:color w:val="000000"/>
      <w:spacing w:val="0"/>
      <w:sz w:val="20"/>
    </w:rPr>
  </w:style>
  <w:style w:styleId="Style_5_ch" w:type="character">
    <w:name w:val="ConsPlusNormal"/>
    <w:link w:val="Style_5"/>
    <w:rPr>
      <w:rFonts w:ascii="Arial" w:hAnsi="Arial"/>
      <w:color w:val="000000"/>
      <w:spacing w:val="0"/>
      <w:sz w:val="20"/>
    </w:rPr>
  </w:style>
  <w:style w:styleId="Style_266" w:type="paragraph">
    <w:name w:val="WW8Num15z3"/>
    <w:link w:val="Style_266_ch"/>
    <w:pPr>
      <w:widowControl w:val="1"/>
      <w:ind/>
      <w:jc w:val="left"/>
    </w:pPr>
    <w:rPr>
      <w:rFonts w:ascii="Symbol" w:hAnsi="Symbol"/>
      <w:color w:val="000000"/>
      <w:spacing w:val="0"/>
      <w:sz w:val="20"/>
    </w:rPr>
  </w:style>
  <w:style w:styleId="Style_266_ch" w:type="character">
    <w:name w:val="WW8Num15z3"/>
    <w:link w:val="Style_266"/>
    <w:rPr>
      <w:rFonts w:ascii="Symbol" w:hAnsi="Symbol"/>
      <w:color w:val="000000"/>
      <w:spacing w:val="0"/>
      <w:sz w:val="20"/>
    </w:rPr>
  </w:style>
  <w:style w:styleId="Style_267" w:type="paragraph">
    <w:name w:val="WW8Num17z0"/>
    <w:link w:val="Style_267_ch"/>
    <w:rPr>
      <w:rFonts w:ascii="Times New Roman" w:hAnsi="Times New Roman"/>
      <w:color w:val="000000"/>
      <w:spacing w:val="0"/>
      <w:sz w:val="20"/>
    </w:rPr>
  </w:style>
  <w:style w:styleId="Style_267_ch" w:type="character">
    <w:name w:val="WW8Num17z0"/>
    <w:link w:val="Style_267"/>
    <w:rPr>
      <w:rFonts w:ascii="Times New Roman" w:hAnsi="Times New Roman"/>
      <w:color w:val="000000"/>
      <w:spacing w:val="0"/>
      <w:sz w:val="20"/>
    </w:rPr>
  </w:style>
  <w:style w:styleId="Style_268" w:type="paragraph">
    <w:name w:val="WW8Num1z7"/>
    <w:link w:val="Style_268_ch"/>
    <w:pPr>
      <w:widowControl w:val="1"/>
      <w:ind/>
      <w:jc w:val="left"/>
    </w:pPr>
    <w:rPr>
      <w:rFonts w:ascii="Times New Roman" w:hAnsi="Times New Roman"/>
      <w:color w:val="000000"/>
      <w:spacing w:val="0"/>
      <w:sz w:val="20"/>
    </w:rPr>
  </w:style>
  <w:style w:styleId="Style_268_ch" w:type="character">
    <w:name w:val="WW8Num1z7"/>
    <w:link w:val="Style_268"/>
    <w:rPr>
      <w:rFonts w:ascii="Times New Roman" w:hAnsi="Times New Roman"/>
      <w:color w:val="000000"/>
      <w:spacing w:val="0"/>
      <w:sz w:val="20"/>
    </w:rPr>
  </w:style>
  <w:style w:styleId="Style_269" w:type="paragraph">
    <w:name w:val="WW8Num18z1"/>
    <w:link w:val="Style_269_ch"/>
  </w:style>
  <w:style w:styleId="Style_269_ch" w:type="character">
    <w:name w:val="WW8Num18z1"/>
    <w:link w:val="Style_269"/>
  </w:style>
  <w:style w:styleId="Style_270" w:type="paragraph">
    <w:name w:val="WW8Num3z8"/>
    <w:link w:val="Style_270_ch"/>
    <w:rPr>
      <w:rFonts w:ascii="Times New Roman" w:hAnsi="Times New Roman"/>
      <w:color w:val="000000"/>
      <w:spacing w:val="0"/>
      <w:sz w:val="20"/>
    </w:rPr>
  </w:style>
  <w:style w:styleId="Style_270_ch" w:type="character">
    <w:name w:val="WW8Num3z8"/>
    <w:link w:val="Style_270"/>
    <w:rPr>
      <w:rFonts w:ascii="Times New Roman" w:hAnsi="Times New Roman"/>
      <w:color w:val="000000"/>
      <w:spacing w:val="0"/>
      <w:sz w:val="20"/>
    </w:rPr>
  </w:style>
  <w:style w:styleId="Style_271" w:type="paragraph">
    <w:name w:val="WW8Num1z1"/>
    <w:link w:val="Style_271_ch"/>
    <w:pPr>
      <w:widowControl w:val="1"/>
      <w:ind/>
      <w:jc w:val="left"/>
    </w:pPr>
    <w:rPr>
      <w:rFonts w:ascii="Times New Roman" w:hAnsi="Times New Roman"/>
      <w:color w:val="000000"/>
      <w:spacing w:val="0"/>
      <w:sz w:val="20"/>
    </w:rPr>
  </w:style>
  <w:style w:styleId="Style_271_ch" w:type="character">
    <w:name w:val="WW8Num1z1"/>
    <w:link w:val="Style_271"/>
    <w:rPr>
      <w:rFonts w:ascii="Times New Roman" w:hAnsi="Times New Roman"/>
      <w:color w:val="000000"/>
      <w:spacing w:val="0"/>
      <w:sz w:val="20"/>
    </w:rPr>
  </w:style>
  <w:style w:styleId="Style_272" w:type="paragraph">
    <w:name w:val="WW8Num18z6"/>
    <w:link w:val="Style_272_ch"/>
    <w:pPr>
      <w:widowControl w:val="1"/>
      <w:ind/>
      <w:jc w:val="left"/>
    </w:pPr>
    <w:rPr>
      <w:rFonts w:ascii="Times New Roman" w:hAnsi="Times New Roman"/>
      <w:color w:val="000000"/>
      <w:spacing w:val="0"/>
      <w:sz w:val="20"/>
    </w:rPr>
  </w:style>
  <w:style w:styleId="Style_272_ch" w:type="character">
    <w:name w:val="WW8Num18z6"/>
    <w:link w:val="Style_272"/>
    <w:rPr>
      <w:rFonts w:ascii="Times New Roman" w:hAnsi="Times New Roman"/>
      <w:color w:val="000000"/>
      <w:spacing w:val="0"/>
      <w:sz w:val="20"/>
    </w:rPr>
  </w:style>
  <w:style w:styleId="Style_273" w:type="paragraph">
    <w:name w:val="heading 2"/>
    <w:basedOn w:val="Style_11"/>
    <w:link w:val="Style_273_ch"/>
    <w:uiPriority w:val="9"/>
    <w:qFormat/>
    <w:rPr>
      <w:sz w:val="24"/>
    </w:rPr>
  </w:style>
  <w:style w:styleId="Style_273_ch" w:type="character">
    <w:name w:val="heading 2"/>
    <w:basedOn w:val="Style_11_ch"/>
    <w:link w:val="Style_273"/>
    <w:rPr>
      <w:sz w:val="24"/>
    </w:rPr>
  </w:style>
  <w:style w:styleId="Style_274" w:type="paragraph">
    <w:name w:val="WW8Num1z0"/>
    <w:link w:val="Style_274_ch"/>
  </w:style>
  <w:style w:styleId="Style_274_ch" w:type="character">
    <w:name w:val="WW8Num1z0"/>
    <w:link w:val="Style_274"/>
  </w:style>
  <w:style w:styleId="Style_275" w:type="paragraph">
    <w:name w:val="Заголовок"/>
    <w:basedOn w:val="Style_11"/>
    <w:link w:val="Style_275_ch"/>
    <w:rPr>
      <w:rFonts w:ascii="Liberation Sans" w:hAnsi="Liberation Sans"/>
      <w:sz w:val="28"/>
    </w:rPr>
  </w:style>
  <w:style w:styleId="Style_275_ch" w:type="character">
    <w:name w:val="Заголовок"/>
    <w:basedOn w:val="Style_11_ch"/>
    <w:link w:val="Style_275"/>
    <w:rPr>
      <w:rFonts w:ascii="Liberation Sans" w:hAnsi="Liberation Sans"/>
      <w:sz w:val="28"/>
    </w:rPr>
  </w:style>
  <w:style w:styleId="Style_276" w:type="paragraph">
    <w:name w:val="Standard"/>
    <w:link w:val="Style_276_ch"/>
    <w:pPr>
      <w:widowControl w:val="1"/>
      <w:ind/>
      <w:jc w:val="left"/>
    </w:pPr>
    <w:rPr>
      <w:rFonts w:ascii="Times New Roman" w:hAnsi="Times New Roman"/>
      <w:color w:val="000000"/>
      <w:spacing w:val="0"/>
      <w:sz w:val="20"/>
    </w:rPr>
  </w:style>
  <w:style w:styleId="Style_276_ch" w:type="character">
    <w:name w:val="Standard"/>
    <w:link w:val="Style_276"/>
    <w:rPr>
      <w:rFonts w:ascii="Times New Roman" w:hAnsi="Times New Roman"/>
      <w:color w:val="000000"/>
      <w:spacing w:val="0"/>
      <w:sz w:val="20"/>
    </w:rPr>
  </w:style>
  <w:style w:styleId="Style_277" w:type="paragraph">
    <w:name w:val="heading 4"/>
    <w:link w:val="Style_277_ch"/>
    <w:pPr>
      <w:widowControl w:val="0"/>
      <w:numPr>
        <w:ilvl w:val="3"/>
        <w:numId w:val="1"/>
      </w:numPr>
      <w:ind/>
      <w:outlineLvl w:val="3"/>
    </w:pPr>
    <w:rPr>
      <w:rFonts w:ascii="Times New Roman" w:hAnsi="Times New Roman"/>
      <w:b w:val="1"/>
      <w:color w:val="000000"/>
      <w:spacing w:val="0"/>
      <w:sz w:val="24"/>
    </w:rPr>
  </w:style>
  <w:style w:styleId="Style_277_ch" w:type="character">
    <w:name w:val="heading 4"/>
    <w:link w:val="Style_277"/>
    <w:rPr>
      <w:rFonts w:ascii="Times New Roman" w:hAnsi="Times New Roman"/>
      <w:b w:val="1"/>
      <w:color w:val="000000"/>
      <w:spacing w:val="0"/>
      <w:sz w:val="24"/>
    </w:rPr>
  </w:style>
  <w:style w:styleId="Style_278" w:type="paragraph">
    <w:name w:val="WW8Num10z5"/>
    <w:link w:val="Style_278_ch"/>
  </w:style>
  <w:style w:styleId="Style_278_ch" w:type="character">
    <w:name w:val="WW8Num10z5"/>
    <w:link w:val="Style_278"/>
  </w:style>
  <w:style w:styleId="Style_279" w:type="paragraph">
    <w:name w:val="heading 6"/>
    <w:basedOn w:val="Style_11"/>
    <w:link w:val="Style_279_ch"/>
    <w:uiPriority w:val="9"/>
    <w:qFormat/>
    <w:rPr>
      <w:sz w:val="28"/>
    </w:rPr>
  </w:style>
  <w:style w:styleId="Style_279_ch" w:type="character">
    <w:name w:val="heading 6"/>
    <w:basedOn w:val="Style_11_ch"/>
    <w:link w:val="Style_279"/>
    <w:rPr>
      <w:sz w:val="28"/>
    </w:rPr>
  </w:style>
  <w:style w:styleId="Style_280" w:type="paragraph">
    <w:name w:val="WW8Num15z3"/>
    <w:link w:val="Style_280_ch"/>
    <w:rPr>
      <w:rFonts w:ascii="Symbol" w:hAnsi="Symbol"/>
    </w:rPr>
  </w:style>
  <w:style w:styleId="Style_280_ch" w:type="character">
    <w:name w:val="WW8Num15z3"/>
    <w:link w:val="Style_280"/>
    <w:rPr>
      <w:rFonts w:ascii="Symbol" w:hAnsi="Symbol"/>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