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contextualSpacing w:val="1"/>
        <w:jc w:val="center"/>
        <w:rPr>
          <w:b w:val="1"/>
        </w:rPr>
      </w:pPr>
      <w:r>
        <w:rPr>
          <w:b w:val="1"/>
        </w:rPr>
        <w:t>Результаты аукциона от 30 июня 2022 года</w:t>
      </w:r>
    </w:p>
    <w:p w14:paraId="02000000">
      <w:pPr>
        <w:ind/>
        <w:contextualSpacing w:val="1"/>
        <w:jc w:val="center"/>
        <w:rPr>
          <w:b w:val="1"/>
        </w:rPr>
      </w:pPr>
    </w:p>
    <w:p w14:paraId="03000000">
      <w:pPr>
        <w:ind w:firstLine="708"/>
        <w:contextualSpacing w:val="1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Комитет по управлению имуществом Курской области сообщает о результатах аукциона на право заключения договоров аренды земельных участков, назначенного на 30 июня</w:t>
      </w:r>
      <w:r>
        <w:rPr>
          <w:rFonts w:ascii="XO Thames" w:hAnsi="XO Thames"/>
          <w:sz w:val="26"/>
        </w:rPr>
        <w:t xml:space="preserve"> 2022 года в соответствии с решениями комитета по управлению имуществом </w:t>
      </w:r>
      <w:r>
        <w:rPr>
          <w:rFonts w:ascii="XO Thames" w:hAnsi="XO Thames"/>
          <w:sz w:val="26"/>
        </w:rPr>
        <w:t xml:space="preserve">Курской области от 19.05.2022 № 01.01-17/430, от  </w:t>
      </w:r>
      <w:r>
        <w:rPr>
          <w:rFonts w:ascii="XO Thames" w:hAnsi="XO Thames"/>
          <w:sz w:val="26"/>
        </w:rPr>
        <w:t xml:space="preserve">19.05.2022 № 01.01-17/431, от </w:t>
      </w:r>
      <w:r>
        <w:rPr>
          <w:rFonts w:ascii="XO Thames" w:hAnsi="XO Thames"/>
          <w:sz w:val="26"/>
        </w:rPr>
        <w:t xml:space="preserve">19.05.2022 № 01.01-17/429, от </w:t>
      </w:r>
      <w:r>
        <w:rPr>
          <w:rFonts w:ascii="XO Thames" w:hAnsi="XO Thames"/>
          <w:sz w:val="26"/>
        </w:rPr>
        <w:t xml:space="preserve">19.05.2022 № 01.01-17/424, от </w:t>
      </w:r>
      <w:r>
        <w:rPr>
          <w:rFonts w:ascii="XO Thames" w:hAnsi="XO Thames"/>
          <w:sz w:val="26"/>
        </w:rPr>
        <w:t xml:space="preserve">19.05.2022 № 01.01-17/425, от </w:t>
      </w:r>
      <w:r>
        <w:rPr>
          <w:rFonts w:ascii="XO Thames" w:hAnsi="XO Thames"/>
          <w:sz w:val="26"/>
        </w:rPr>
        <w:t xml:space="preserve">19.05.2022 № 01.01-17/433, от </w:t>
      </w:r>
      <w:r>
        <w:rPr>
          <w:rFonts w:ascii="XO Thames" w:hAnsi="XO Thames"/>
          <w:sz w:val="26"/>
        </w:rPr>
        <w:t xml:space="preserve">19.05.2022 № 01.01-17/423, от </w:t>
      </w:r>
      <w:r>
        <w:rPr>
          <w:rFonts w:ascii="XO Thames" w:hAnsi="XO Thames"/>
          <w:sz w:val="26"/>
        </w:rPr>
        <w:t xml:space="preserve">19.05.2022 № 01.01-17/428, от </w:t>
      </w:r>
      <w:r>
        <w:rPr>
          <w:rFonts w:ascii="XO Thames" w:hAnsi="XO Thames"/>
          <w:sz w:val="26"/>
        </w:rPr>
        <w:t xml:space="preserve">19.05.2022 № 01.01-17/427, от </w:t>
      </w:r>
      <w:r>
        <w:rPr>
          <w:rFonts w:ascii="XO Thames" w:hAnsi="XO Thames"/>
          <w:sz w:val="26"/>
        </w:rPr>
        <w:t xml:space="preserve">19.05.2022 № 01.01-17/426, от </w:t>
      </w:r>
      <w:r>
        <w:rPr>
          <w:rFonts w:ascii="XO Thames" w:hAnsi="XO Thames"/>
          <w:sz w:val="26"/>
        </w:rPr>
        <w:t>19.05.2022 № 01.01-17/432, от 20</w:t>
      </w:r>
      <w:r>
        <w:rPr>
          <w:rFonts w:ascii="XO Thames" w:hAnsi="XO Thames"/>
          <w:sz w:val="26"/>
        </w:rPr>
        <w:t>.05.2022 № 01.01-17/439.</w:t>
      </w:r>
    </w:p>
    <w:p w14:paraId="04000000">
      <w:pPr>
        <w:ind w:firstLine="708"/>
        <w:contextualSpacing w:val="1"/>
        <w:jc w:val="both"/>
        <w:rPr>
          <w:rFonts w:ascii="XO Thames" w:hAnsi="XO Thames"/>
          <w:sz w:val="26"/>
        </w:rPr>
      </w:pPr>
      <w:r>
        <w:rPr>
          <w:rFonts w:ascii="XO Thames" w:hAnsi="XO Thames"/>
          <w:b w:val="1"/>
          <w:sz w:val="26"/>
        </w:rPr>
        <w:t>Лот № 1</w:t>
      </w:r>
      <w:r>
        <w:rPr>
          <w:rFonts w:ascii="XO Thames" w:hAnsi="XO Thames"/>
          <w:sz w:val="26"/>
        </w:rPr>
        <w:t xml:space="preserve"> – право на заключение договора аренды земельного участка с </w:t>
      </w:r>
      <w:r>
        <w:rPr>
          <w:rFonts w:ascii="XO Thames" w:hAnsi="XO Thames"/>
          <w:sz w:val="26"/>
        </w:rPr>
        <w:t xml:space="preserve">кадастровым номером </w:t>
      </w:r>
      <w:r>
        <w:rPr>
          <w:rFonts w:ascii="XO Thames" w:hAnsi="XO Thames"/>
          <w:color w:val="000000"/>
          <w:sz w:val="26"/>
        </w:rPr>
        <w:t xml:space="preserve">46:09:090004:132, площадью 128 000 кв.м., из категории земель сельскохозяйственного назначения, находящегося в государственной собственности Курской области, расположенного по адресу: </w:t>
      </w:r>
      <w:r>
        <w:rPr>
          <w:rFonts w:ascii="XO Thames" w:hAnsi="XO Thames"/>
          <w:color w:val="000000"/>
          <w:sz w:val="26"/>
        </w:rPr>
        <w:t>Курская</w:t>
      </w:r>
      <w:r>
        <w:rPr>
          <w:rFonts w:ascii="XO Thames" w:hAnsi="XO Thames"/>
          <w:color w:val="000000"/>
          <w:sz w:val="26"/>
        </w:rPr>
        <w:t xml:space="preserve"> обл., </w:t>
      </w:r>
      <w:r>
        <w:rPr>
          <w:rFonts w:ascii="XO Thames" w:hAnsi="XO Thames"/>
          <w:color w:val="000000"/>
          <w:sz w:val="26"/>
        </w:rPr>
        <w:t>Конышевский</w:t>
      </w:r>
      <w:r>
        <w:rPr>
          <w:rFonts w:ascii="XO Thames" w:hAnsi="XO Thames"/>
          <w:color w:val="000000"/>
          <w:sz w:val="26"/>
        </w:rPr>
        <w:t xml:space="preserve"> р-н, </w:t>
      </w:r>
      <w:r>
        <w:rPr>
          <w:rFonts w:ascii="XO Thames" w:hAnsi="XO Thames"/>
          <w:color w:val="000000"/>
          <w:sz w:val="26"/>
        </w:rPr>
        <w:t>Машкинский</w:t>
      </w:r>
      <w:r>
        <w:rPr>
          <w:rFonts w:ascii="XO Thames" w:hAnsi="XO Thames"/>
          <w:color w:val="000000"/>
          <w:sz w:val="26"/>
        </w:rPr>
        <w:t xml:space="preserve"> сельсовет, с видом разрешенного использования земельного участка – "для сельскохозяйственного использования",</w:t>
      </w:r>
      <w:r>
        <w:rPr>
          <w:rFonts w:ascii="XO Thames" w:hAnsi="XO Thames"/>
          <w:color w:val="000000"/>
          <w:sz w:val="26"/>
        </w:rPr>
        <w:t xml:space="preserve"> </w:t>
      </w:r>
      <w:r>
        <w:rPr>
          <w:rFonts w:ascii="XO Thames" w:hAnsi="XO Thames"/>
          <w:color w:val="000000"/>
          <w:sz w:val="26"/>
        </w:rPr>
        <w:t>для целей, не связанных со строительством</w:t>
      </w:r>
      <w:r>
        <w:rPr>
          <w:rFonts w:ascii="XO Thames" w:hAnsi="XO Thames"/>
          <w:color w:val="000000"/>
          <w:sz w:val="26"/>
        </w:rPr>
        <w:t xml:space="preserve"> .</w:t>
      </w:r>
    </w:p>
    <w:p w14:paraId="05000000">
      <w:pPr>
        <w:ind w:firstLine="708"/>
        <w:contextualSpacing w:val="1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 xml:space="preserve">В соответствии с Протоколом о результатах аукциона от 30.06.2022 </w:t>
      </w:r>
      <w:r>
        <w:rPr>
          <w:rFonts w:ascii="XO Thames" w:hAnsi="XO Thames"/>
          <w:sz w:val="26"/>
        </w:rPr>
        <w:t xml:space="preserve">победителем </w:t>
      </w:r>
      <w:r>
        <w:rPr>
          <w:rFonts w:ascii="XO Thames" w:hAnsi="XO Thames"/>
          <w:sz w:val="26"/>
        </w:rPr>
        <w:t>аукциона по Лоту № 1 признан участник – Бондарев Сергей Иванович</w:t>
      </w:r>
      <w:r>
        <w:rPr>
          <w:rFonts w:ascii="XO Thames" w:hAnsi="XO Thames"/>
          <w:sz w:val="26"/>
        </w:rPr>
        <w:t>.</w:t>
      </w:r>
    </w:p>
    <w:p w14:paraId="06000000">
      <w:pPr>
        <w:ind w:firstLine="708"/>
        <w:contextualSpacing w:val="1"/>
        <w:jc w:val="both"/>
        <w:rPr>
          <w:rFonts w:ascii="XO Thames" w:hAnsi="XO Thames"/>
          <w:sz w:val="26"/>
        </w:rPr>
      </w:pPr>
      <w:r>
        <w:rPr>
          <w:rFonts w:ascii="XO Thames" w:hAnsi="XO Thames"/>
          <w:b w:val="1"/>
          <w:sz w:val="26"/>
        </w:rPr>
        <w:t>Лот № 2</w:t>
      </w:r>
      <w:r>
        <w:rPr>
          <w:rFonts w:ascii="XO Thames" w:hAnsi="XO Thames"/>
          <w:sz w:val="26"/>
        </w:rPr>
        <w:t xml:space="preserve"> – право на заключение договора аренды земельного участка с кадастровым номе</w:t>
      </w:r>
      <w:r>
        <w:rPr>
          <w:rFonts w:ascii="XO Thames" w:hAnsi="XO Thames"/>
          <w:sz w:val="26"/>
        </w:rPr>
        <w:t xml:space="preserve">ром </w:t>
      </w:r>
      <w:r>
        <w:rPr>
          <w:rFonts w:ascii="XO Thames" w:hAnsi="XO Thames"/>
          <w:color w:val="000000"/>
          <w:sz w:val="26"/>
        </w:rPr>
        <w:t xml:space="preserve">46:07:160907:119, площадью 10 000 кв.м., из категории земель сельскохозяйственного назначения, находящегося в государственной собственности Курской области, расположенного по адресу: </w:t>
      </w:r>
      <w:r>
        <w:rPr>
          <w:rFonts w:ascii="XO Thames" w:hAnsi="XO Thames"/>
          <w:color w:val="000000"/>
          <w:sz w:val="26"/>
        </w:rPr>
        <w:t>Курская</w:t>
      </w:r>
      <w:r>
        <w:rPr>
          <w:rFonts w:ascii="XO Thames" w:hAnsi="XO Thames"/>
          <w:color w:val="000000"/>
          <w:sz w:val="26"/>
        </w:rPr>
        <w:t xml:space="preserve"> обл., </w:t>
      </w:r>
      <w:r>
        <w:rPr>
          <w:rFonts w:ascii="XO Thames" w:hAnsi="XO Thames"/>
          <w:color w:val="000000"/>
          <w:sz w:val="26"/>
        </w:rPr>
        <w:t>Золотухинский</w:t>
      </w:r>
      <w:r>
        <w:rPr>
          <w:rFonts w:ascii="XO Thames" w:hAnsi="XO Thames"/>
          <w:color w:val="000000"/>
          <w:sz w:val="26"/>
        </w:rPr>
        <w:t xml:space="preserve"> р-н, Дмитриевский сельсовет, с видом разрешенного использования земельного участка – "для сельскохозяйственного использования", для целей, не связанных со строительством.</w:t>
      </w:r>
    </w:p>
    <w:p w14:paraId="07000000">
      <w:pPr>
        <w:ind w:firstLine="708"/>
        <w:contextualSpacing w:val="1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В соот</w:t>
      </w:r>
      <w:r>
        <w:rPr>
          <w:rFonts w:ascii="XO Thames" w:hAnsi="XO Thames"/>
          <w:sz w:val="26"/>
        </w:rPr>
        <w:t>ветствии с протоколом о рассмотрении заявок и определения участников аукциона на право заключения договора аренд</w:t>
      </w:r>
      <w:r>
        <w:rPr>
          <w:rFonts w:ascii="XO Thames" w:hAnsi="XO Thames"/>
          <w:sz w:val="26"/>
        </w:rPr>
        <w:t>ы земельного участка от 28.06.2022, в соответствии с п. 14 ст. 39.12 Земельного кодекса Российской Федерац</w:t>
      </w:r>
      <w:r>
        <w:rPr>
          <w:rFonts w:ascii="XO Thames" w:hAnsi="XO Thames"/>
          <w:sz w:val="26"/>
        </w:rPr>
        <w:t>ии ау</w:t>
      </w:r>
      <w:r>
        <w:rPr>
          <w:rFonts w:ascii="XO Thames" w:hAnsi="XO Thames"/>
          <w:sz w:val="26"/>
        </w:rPr>
        <w:t>кцион по Лоту № 2 признан несосто</w:t>
      </w:r>
      <w:r>
        <w:rPr>
          <w:rFonts w:ascii="XO Thames" w:hAnsi="XO Thames"/>
          <w:sz w:val="26"/>
        </w:rPr>
        <w:t xml:space="preserve">явшимся в связи с подачей одной </w:t>
      </w:r>
      <w:r>
        <w:rPr>
          <w:rFonts w:ascii="XO Thames" w:hAnsi="XO Thames"/>
          <w:sz w:val="26"/>
        </w:rPr>
        <w:t>заявки на участие в аукционе.</w:t>
      </w:r>
    </w:p>
    <w:p w14:paraId="08000000">
      <w:pPr>
        <w:ind w:firstLine="708"/>
        <w:contextualSpacing w:val="1"/>
        <w:jc w:val="both"/>
        <w:rPr>
          <w:rFonts w:ascii="XO Thames" w:hAnsi="XO Thames"/>
          <w:sz w:val="26"/>
        </w:rPr>
      </w:pPr>
      <w:r>
        <w:rPr>
          <w:rFonts w:ascii="XO Thames" w:hAnsi="XO Thames"/>
          <w:b w:val="1"/>
          <w:sz w:val="26"/>
        </w:rPr>
        <w:t>Лот № 3</w:t>
      </w:r>
      <w:r>
        <w:rPr>
          <w:rFonts w:ascii="XO Thames" w:hAnsi="XO Thames"/>
          <w:sz w:val="26"/>
        </w:rPr>
        <w:t xml:space="preserve"> – право на заключение договора аренды земельного участка с </w:t>
      </w:r>
      <w:r>
        <w:rPr>
          <w:rFonts w:ascii="XO Thames" w:hAnsi="XO Thames"/>
          <w:sz w:val="26"/>
        </w:rPr>
        <w:t xml:space="preserve">кадастровым номером </w:t>
      </w:r>
      <w:r>
        <w:rPr>
          <w:rFonts w:ascii="XO Thames" w:hAnsi="XO Thames"/>
          <w:color w:val="000000"/>
          <w:sz w:val="26"/>
        </w:rPr>
        <w:t xml:space="preserve">46:10:150503:474, площадью 218 946 кв.м., из категории земель сельскохозяйственного назначения, право государственной </w:t>
      </w:r>
      <w:r>
        <w:rPr>
          <w:rFonts w:ascii="XO Thames" w:hAnsi="XO Thames"/>
          <w:color w:val="000000"/>
          <w:sz w:val="26"/>
        </w:rPr>
        <w:t>собственности</w:t>
      </w:r>
      <w:r>
        <w:rPr>
          <w:rFonts w:ascii="XO Thames" w:hAnsi="XO Thames"/>
          <w:color w:val="000000"/>
          <w:sz w:val="26"/>
        </w:rPr>
        <w:t xml:space="preserve"> на который не </w:t>
      </w:r>
      <w:r>
        <w:rPr>
          <w:rFonts w:ascii="XO Thames" w:hAnsi="XO Thames"/>
          <w:color w:val="000000"/>
          <w:sz w:val="26"/>
        </w:rPr>
        <w:t xml:space="preserve">разграничено, расположенного по адресу: </w:t>
      </w:r>
      <w:r>
        <w:rPr>
          <w:rFonts w:ascii="XO Thames" w:hAnsi="XO Thames"/>
          <w:color w:val="000000"/>
          <w:sz w:val="26"/>
        </w:rPr>
        <w:t>Курская</w:t>
      </w:r>
      <w:r>
        <w:rPr>
          <w:rFonts w:ascii="XO Thames" w:hAnsi="XO Thames"/>
          <w:color w:val="000000"/>
          <w:sz w:val="26"/>
        </w:rPr>
        <w:t xml:space="preserve"> обл., </w:t>
      </w:r>
      <w:r>
        <w:rPr>
          <w:rFonts w:ascii="XO Thames" w:hAnsi="XO Thames"/>
          <w:color w:val="000000"/>
          <w:sz w:val="26"/>
        </w:rPr>
        <w:t>Кореневский</w:t>
      </w:r>
      <w:r>
        <w:rPr>
          <w:rFonts w:ascii="XO Thames" w:hAnsi="XO Thames"/>
          <w:color w:val="000000"/>
          <w:sz w:val="26"/>
        </w:rPr>
        <w:t xml:space="preserve"> р-н, </w:t>
      </w:r>
      <w:r>
        <w:rPr>
          <w:rFonts w:ascii="XO Thames" w:hAnsi="XO Thames"/>
          <w:color w:val="000000"/>
          <w:sz w:val="26"/>
        </w:rPr>
        <w:t>Шептуховский</w:t>
      </w:r>
      <w:r>
        <w:rPr>
          <w:rFonts w:ascii="XO Thames" w:hAnsi="XO Thames"/>
          <w:color w:val="000000"/>
          <w:sz w:val="26"/>
        </w:rPr>
        <w:t xml:space="preserve"> сельсовет, с видом разрешенного использования земельного участка – "растениеводство", для целей, не связанных со строительством.</w:t>
      </w:r>
    </w:p>
    <w:p w14:paraId="09000000">
      <w:pPr>
        <w:ind w:firstLine="708"/>
        <w:contextualSpacing w:val="1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В соот</w:t>
      </w:r>
      <w:r>
        <w:rPr>
          <w:rFonts w:ascii="XO Thames" w:hAnsi="XO Thames"/>
          <w:sz w:val="26"/>
        </w:rPr>
        <w:t>ветствии с протоколом о рассмотрении заявок и определения участников аукциона на право заключения договора аренд</w:t>
      </w:r>
      <w:r>
        <w:rPr>
          <w:rFonts w:ascii="XO Thames" w:hAnsi="XO Thames"/>
          <w:sz w:val="26"/>
        </w:rPr>
        <w:t>ы земельного участка от 28.06.2022, в соответствии с п. 14 ст. 39.12 Земельного кодекса Российской Федерац</w:t>
      </w:r>
      <w:r>
        <w:rPr>
          <w:rFonts w:ascii="XO Thames" w:hAnsi="XO Thames"/>
          <w:sz w:val="26"/>
        </w:rPr>
        <w:t>ии ау</w:t>
      </w:r>
      <w:r>
        <w:rPr>
          <w:rFonts w:ascii="XO Thames" w:hAnsi="XO Thames"/>
          <w:sz w:val="26"/>
        </w:rPr>
        <w:t>кцион по Лоту № 3 признан несосто</w:t>
      </w:r>
      <w:r>
        <w:rPr>
          <w:rFonts w:ascii="XO Thames" w:hAnsi="XO Thames"/>
          <w:sz w:val="26"/>
        </w:rPr>
        <w:t xml:space="preserve">явшимся в связи с подачей одной </w:t>
      </w:r>
      <w:r>
        <w:rPr>
          <w:rFonts w:ascii="XO Thames" w:hAnsi="XO Thames"/>
          <w:sz w:val="26"/>
        </w:rPr>
        <w:t>заявки на участие в аукционе.</w:t>
      </w:r>
    </w:p>
    <w:p w14:paraId="0A000000">
      <w:pPr>
        <w:ind w:firstLine="708"/>
        <w:contextualSpacing w:val="1"/>
        <w:jc w:val="both"/>
        <w:rPr>
          <w:rFonts w:ascii="XO Thames" w:hAnsi="XO Thames"/>
          <w:sz w:val="26"/>
        </w:rPr>
      </w:pPr>
      <w:r>
        <w:rPr>
          <w:rFonts w:ascii="XO Thames" w:hAnsi="XO Thames"/>
          <w:b w:val="1"/>
          <w:sz w:val="26"/>
        </w:rPr>
        <w:t>Лот № 4</w:t>
      </w:r>
      <w:r>
        <w:rPr>
          <w:rFonts w:ascii="XO Thames" w:hAnsi="XO Thames"/>
          <w:sz w:val="26"/>
        </w:rPr>
        <w:t xml:space="preserve"> – право на заключение договора аренды земельного участка с </w:t>
      </w:r>
      <w:r>
        <w:rPr>
          <w:rFonts w:ascii="XO Thames" w:hAnsi="XO Thames"/>
          <w:sz w:val="26"/>
        </w:rPr>
        <w:t xml:space="preserve">кадастровым номером </w:t>
      </w:r>
      <w:r>
        <w:rPr>
          <w:rFonts w:ascii="XO Thames" w:hAnsi="XO Thames"/>
          <w:color w:val="000000"/>
          <w:sz w:val="26"/>
        </w:rPr>
        <w:t xml:space="preserve">46:13:000000:1353, площадью 248 288 кв.м., из категории земель сельскохозяйственного назначения, право государственной </w:t>
      </w:r>
      <w:r>
        <w:rPr>
          <w:rFonts w:ascii="XO Thames" w:hAnsi="XO Thames"/>
          <w:color w:val="000000"/>
          <w:sz w:val="26"/>
        </w:rPr>
        <w:t>собственности</w:t>
      </w:r>
      <w:r>
        <w:rPr>
          <w:rFonts w:ascii="XO Thames" w:hAnsi="XO Thames"/>
          <w:color w:val="000000"/>
          <w:sz w:val="26"/>
        </w:rPr>
        <w:t xml:space="preserve"> на который не разграничено, расположенного по адресу: </w:t>
      </w:r>
      <w:r>
        <w:rPr>
          <w:rFonts w:ascii="XO Thames" w:hAnsi="XO Thames"/>
          <w:color w:val="000000"/>
          <w:sz w:val="26"/>
        </w:rPr>
        <w:t>Курская</w:t>
      </w:r>
      <w:r>
        <w:rPr>
          <w:rFonts w:ascii="XO Thames" w:hAnsi="XO Thames"/>
          <w:color w:val="000000"/>
          <w:sz w:val="26"/>
        </w:rPr>
        <w:t xml:space="preserve"> обл., Льговский р-н, </w:t>
      </w:r>
      <w:r>
        <w:rPr>
          <w:rFonts w:ascii="XO Thames" w:hAnsi="XO Thames"/>
          <w:color w:val="000000"/>
          <w:sz w:val="26"/>
        </w:rPr>
        <w:t>Густомойский</w:t>
      </w:r>
      <w:r>
        <w:rPr>
          <w:rFonts w:ascii="XO Thames" w:hAnsi="XO Thames"/>
          <w:color w:val="000000"/>
          <w:sz w:val="26"/>
        </w:rPr>
        <w:t xml:space="preserve"> сельсовет, с видом разрешенного использования земельного участка – "сельскохозяйственное использование", для целей, не связанных со строительством.</w:t>
      </w:r>
    </w:p>
    <w:p w14:paraId="0B000000">
      <w:pPr>
        <w:ind w:firstLine="708"/>
        <w:contextualSpacing w:val="1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 xml:space="preserve">В соответствии с Протоколом о результатах аукциона от 30.06.2022 </w:t>
      </w:r>
      <w:r>
        <w:rPr>
          <w:rFonts w:ascii="XO Thames" w:hAnsi="XO Thames"/>
          <w:sz w:val="26"/>
        </w:rPr>
        <w:t xml:space="preserve">победителем </w:t>
      </w:r>
      <w:r>
        <w:rPr>
          <w:rFonts w:ascii="XO Thames" w:hAnsi="XO Thames"/>
          <w:sz w:val="26"/>
        </w:rPr>
        <w:t>аукциона по Лоту № 4 признан участник – Артышов Хумоюн Базарбаевич.</w:t>
      </w:r>
    </w:p>
    <w:p w14:paraId="0C000000">
      <w:pPr>
        <w:ind w:firstLine="708"/>
        <w:contextualSpacing w:val="1"/>
        <w:jc w:val="both"/>
        <w:rPr>
          <w:rFonts w:ascii="XO Thames" w:hAnsi="XO Thames"/>
          <w:sz w:val="26"/>
        </w:rPr>
      </w:pPr>
      <w:r>
        <w:rPr>
          <w:rFonts w:ascii="XO Thames" w:hAnsi="XO Thames"/>
          <w:b w:val="1"/>
          <w:sz w:val="26"/>
        </w:rPr>
        <w:t>Лот № 5</w:t>
      </w:r>
      <w:r>
        <w:rPr>
          <w:rFonts w:ascii="XO Thames" w:hAnsi="XO Thames"/>
          <w:sz w:val="26"/>
        </w:rPr>
        <w:t xml:space="preserve"> – право на заключение договора аренды земельного участка с </w:t>
      </w:r>
      <w:r>
        <w:rPr>
          <w:rFonts w:ascii="XO Thames" w:hAnsi="XO Thames"/>
          <w:sz w:val="26"/>
        </w:rPr>
        <w:t xml:space="preserve">кадастровым номером </w:t>
      </w:r>
      <w:r>
        <w:rPr>
          <w:rFonts w:ascii="XO Thames" w:hAnsi="XO Thames"/>
          <w:color w:val="000000"/>
          <w:sz w:val="26"/>
        </w:rPr>
        <w:t xml:space="preserve">46:13:080606:1, площадью 313 500 кв.м., из категории земель сельскохозяйственного назначения, право государственной </w:t>
      </w:r>
      <w:r>
        <w:rPr>
          <w:rFonts w:ascii="XO Thames" w:hAnsi="XO Thames"/>
          <w:color w:val="000000"/>
          <w:sz w:val="26"/>
        </w:rPr>
        <w:t>собственности</w:t>
      </w:r>
      <w:r>
        <w:rPr>
          <w:rFonts w:ascii="XO Thames" w:hAnsi="XO Thames"/>
          <w:color w:val="000000"/>
          <w:sz w:val="26"/>
        </w:rPr>
        <w:t xml:space="preserve"> на который не разграничено, расположенного по адресу: </w:t>
      </w:r>
      <w:r>
        <w:rPr>
          <w:rFonts w:ascii="XO Thames" w:hAnsi="XO Thames"/>
          <w:color w:val="000000"/>
          <w:sz w:val="26"/>
        </w:rPr>
        <w:t>Курская</w:t>
      </w:r>
      <w:r>
        <w:rPr>
          <w:rFonts w:ascii="XO Thames" w:hAnsi="XO Thames"/>
          <w:color w:val="000000"/>
          <w:sz w:val="26"/>
        </w:rPr>
        <w:t xml:space="preserve"> обл., Льговский р-н, </w:t>
      </w:r>
      <w:r>
        <w:rPr>
          <w:rFonts w:ascii="XO Thames" w:hAnsi="XO Thames"/>
          <w:color w:val="000000"/>
          <w:sz w:val="26"/>
        </w:rPr>
        <w:t>Густомойский</w:t>
      </w:r>
      <w:r>
        <w:rPr>
          <w:rFonts w:ascii="XO Thames" w:hAnsi="XO Thames"/>
          <w:color w:val="000000"/>
          <w:sz w:val="26"/>
        </w:rPr>
        <w:t xml:space="preserve"> сельсовет, с видом разрешенного использования земельного участка – "для сельскохозяйственного производства", для целей, не связанных со строительством.</w:t>
      </w:r>
    </w:p>
    <w:p w14:paraId="0D000000">
      <w:pPr>
        <w:ind w:firstLine="708"/>
        <w:contextualSpacing w:val="1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 xml:space="preserve">В соответствии с Протоколом о результатах аукциона от 30.06.2022 </w:t>
      </w:r>
      <w:r>
        <w:rPr>
          <w:rFonts w:ascii="XO Thames" w:hAnsi="XO Thames"/>
          <w:sz w:val="26"/>
        </w:rPr>
        <w:t xml:space="preserve">победителем </w:t>
      </w:r>
      <w:r>
        <w:rPr>
          <w:rFonts w:ascii="XO Thames" w:hAnsi="XO Thames"/>
          <w:sz w:val="26"/>
        </w:rPr>
        <w:t>аукциона по Лоту № 5 признан участник – Соболев Сергей Владимирович.</w:t>
      </w:r>
    </w:p>
    <w:p w14:paraId="0E000000">
      <w:pPr>
        <w:ind w:firstLine="708"/>
        <w:contextualSpacing w:val="1"/>
        <w:jc w:val="both"/>
        <w:rPr>
          <w:rFonts w:ascii="XO Thames" w:hAnsi="XO Thames"/>
          <w:sz w:val="26"/>
        </w:rPr>
      </w:pPr>
      <w:r>
        <w:rPr>
          <w:rFonts w:ascii="XO Thames" w:hAnsi="XO Thames"/>
          <w:b w:val="1"/>
          <w:sz w:val="26"/>
        </w:rPr>
        <w:t>Лот № 6</w:t>
      </w:r>
      <w:r>
        <w:rPr>
          <w:rFonts w:ascii="XO Thames" w:hAnsi="XO Thames"/>
          <w:sz w:val="26"/>
        </w:rPr>
        <w:t xml:space="preserve"> – право на заключение договора аренды земельного участка с </w:t>
      </w:r>
      <w:r>
        <w:rPr>
          <w:rFonts w:ascii="XO Thames" w:hAnsi="XO Thames"/>
          <w:sz w:val="26"/>
        </w:rPr>
        <w:t>кадастровым номером</w:t>
      </w:r>
      <w:r>
        <w:rPr>
          <w:rFonts w:ascii="XO Thames" w:hAnsi="XO Thames"/>
          <w:color w:val="000000"/>
          <w:sz w:val="26"/>
        </w:rPr>
        <w:t xml:space="preserve"> </w:t>
      </w:r>
      <w:r>
        <w:rPr>
          <w:rFonts w:ascii="XO Thames" w:hAnsi="XO Thames"/>
          <w:color w:val="000000"/>
          <w:sz w:val="26"/>
        </w:rPr>
        <w:t xml:space="preserve">46:23:000000:1098, площадью 58 483 кв.м., из категории земель сельскохозяйственного назначения, государственная собственность на </w:t>
      </w:r>
      <w:r>
        <w:rPr>
          <w:rFonts w:ascii="XO Thames" w:hAnsi="XO Thames"/>
          <w:color w:val="000000"/>
          <w:sz w:val="26"/>
        </w:rPr>
        <w:t>который</w:t>
      </w:r>
      <w:r>
        <w:rPr>
          <w:rFonts w:ascii="XO Thames" w:hAnsi="XO Thames"/>
          <w:color w:val="000000"/>
          <w:sz w:val="26"/>
        </w:rPr>
        <w:t xml:space="preserve"> не разграничена, расположенного по адресу: </w:t>
      </w:r>
      <w:r>
        <w:rPr>
          <w:rFonts w:ascii="XO Thames" w:hAnsi="XO Thames"/>
          <w:color w:val="000000"/>
          <w:sz w:val="26"/>
        </w:rPr>
        <w:t>Курская</w:t>
      </w:r>
      <w:r>
        <w:rPr>
          <w:rFonts w:ascii="XO Thames" w:hAnsi="XO Thames"/>
          <w:color w:val="000000"/>
          <w:sz w:val="26"/>
        </w:rPr>
        <w:t xml:space="preserve"> обл., </w:t>
      </w:r>
      <w:r>
        <w:rPr>
          <w:rFonts w:ascii="XO Thames" w:hAnsi="XO Thames"/>
          <w:color w:val="000000"/>
          <w:sz w:val="26"/>
        </w:rPr>
        <w:t>Суджанский</w:t>
      </w:r>
      <w:r>
        <w:rPr>
          <w:rFonts w:ascii="XO Thames" w:hAnsi="XO Thames"/>
          <w:color w:val="000000"/>
          <w:sz w:val="26"/>
        </w:rPr>
        <w:t xml:space="preserve"> р-н, </w:t>
      </w:r>
      <w:r>
        <w:rPr>
          <w:rFonts w:ascii="XO Thames" w:hAnsi="XO Thames"/>
          <w:color w:val="000000"/>
          <w:sz w:val="26"/>
        </w:rPr>
        <w:t>Погребской</w:t>
      </w:r>
      <w:r>
        <w:rPr>
          <w:rFonts w:ascii="XO Thames" w:hAnsi="XO Thames"/>
          <w:color w:val="000000"/>
          <w:sz w:val="26"/>
        </w:rPr>
        <w:t xml:space="preserve"> сельсовет, с видом разрешенного использования земельного участка – "растениеводство", для целей, не связанных со строительством.</w:t>
      </w:r>
    </w:p>
    <w:p w14:paraId="0F000000">
      <w:pPr>
        <w:ind w:firstLine="708"/>
        <w:contextualSpacing w:val="1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 xml:space="preserve">В соответствии с Протоколом о результатах аукциона от 30.06.2022 </w:t>
      </w:r>
      <w:r>
        <w:rPr>
          <w:rFonts w:ascii="XO Thames" w:hAnsi="XO Thames"/>
          <w:sz w:val="26"/>
        </w:rPr>
        <w:t xml:space="preserve">победителем </w:t>
      </w:r>
      <w:r>
        <w:rPr>
          <w:rFonts w:ascii="XO Thames" w:hAnsi="XO Thames"/>
          <w:sz w:val="26"/>
        </w:rPr>
        <w:t>аукциона по Лоту № 6 признан участник – ООО "Дьяковка".</w:t>
      </w:r>
    </w:p>
    <w:p w14:paraId="10000000">
      <w:pPr>
        <w:ind w:firstLine="708"/>
        <w:contextualSpacing w:val="1"/>
        <w:jc w:val="both"/>
        <w:rPr>
          <w:rFonts w:ascii="XO Thames" w:hAnsi="XO Thames"/>
          <w:sz w:val="26"/>
        </w:rPr>
      </w:pPr>
      <w:r>
        <w:rPr>
          <w:rFonts w:ascii="XO Thames" w:hAnsi="XO Thames"/>
          <w:b w:val="1"/>
          <w:sz w:val="26"/>
        </w:rPr>
        <w:t>Лот № 7</w:t>
      </w:r>
      <w:r>
        <w:rPr>
          <w:rFonts w:ascii="XO Thames" w:hAnsi="XO Thames"/>
          <w:sz w:val="26"/>
        </w:rPr>
        <w:t xml:space="preserve"> – право на заключение договора аренды земельного участка с </w:t>
      </w:r>
      <w:r>
        <w:rPr>
          <w:rFonts w:ascii="XO Thames" w:hAnsi="XO Thames"/>
          <w:sz w:val="26"/>
        </w:rPr>
        <w:t>кадастровым</w:t>
      </w:r>
      <w:r>
        <w:rPr>
          <w:rFonts w:ascii="XO Thames" w:hAnsi="XO Thames"/>
          <w:sz w:val="26"/>
        </w:rPr>
        <w:t xml:space="preserve"> номером </w:t>
      </w:r>
      <w:r>
        <w:rPr>
          <w:rFonts w:ascii="XO Thames" w:hAnsi="XO Thames"/>
          <w:color w:val="000000"/>
          <w:sz w:val="26"/>
        </w:rPr>
        <w:t xml:space="preserve">46:11:000000:2271, площадью 115 900 кв.м., из категории земель сельскохозяйственного назначения, право государственной </w:t>
      </w:r>
      <w:r>
        <w:rPr>
          <w:rFonts w:ascii="XO Thames" w:hAnsi="XO Thames"/>
          <w:color w:val="000000"/>
          <w:sz w:val="26"/>
        </w:rPr>
        <w:t>собственности</w:t>
      </w:r>
      <w:r>
        <w:rPr>
          <w:rFonts w:ascii="XO Thames" w:hAnsi="XO Thames"/>
          <w:color w:val="000000"/>
          <w:sz w:val="26"/>
        </w:rPr>
        <w:t xml:space="preserve"> на который не разграничено, расположенного по адресу: </w:t>
      </w:r>
      <w:r>
        <w:rPr>
          <w:rFonts w:ascii="XO Thames" w:hAnsi="XO Thames"/>
          <w:color w:val="000000"/>
          <w:sz w:val="26"/>
        </w:rPr>
        <w:t>Курская</w:t>
      </w:r>
      <w:r>
        <w:rPr>
          <w:rFonts w:ascii="XO Thames" w:hAnsi="XO Thames"/>
          <w:color w:val="000000"/>
          <w:sz w:val="26"/>
        </w:rPr>
        <w:t xml:space="preserve"> обл., Курский р-н, </w:t>
      </w:r>
      <w:r>
        <w:rPr>
          <w:rFonts w:ascii="XO Thames" w:hAnsi="XO Thames"/>
          <w:color w:val="000000"/>
          <w:sz w:val="26"/>
        </w:rPr>
        <w:t>Лебяженский</w:t>
      </w:r>
      <w:r>
        <w:rPr>
          <w:rFonts w:ascii="XO Thames" w:hAnsi="XO Thames"/>
          <w:color w:val="000000"/>
          <w:sz w:val="26"/>
        </w:rPr>
        <w:t xml:space="preserve"> сельсовет, с видом разрешенного использования земельного участка – "растениеводство", для целей, не связанных со строительством.</w:t>
      </w:r>
    </w:p>
    <w:p w14:paraId="11000000">
      <w:pPr>
        <w:ind w:firstLine="708"/>
        <w:contextualSpacing w:val="1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В соответствии с протоколом о результатах аукциона от 30.06.2022 г.,</w:t>
      </w:r>
      <w:r>
        <w:rPr>
          <w:rFonts w:ascii="XO Thames" w:hAnsi="XO Thames"/>
          <w:sz w:val="26"/>
        </w:rPr>
        <w:t xml:space="preserve"> на </w:t>
      </w:r>
      <w:r>
        <w:rPr>
          <w:rFonts w:ascii="XO Thames" w:hAnsi="XO Thames"/>
          <w:sz w:val="26"/>
        </w:rPr>
        <w:t>основании п. 1</w:t>
      </w:r>
      <w:r>
        <w:rPr>
          <w:rFonts w:ascii="XO Thames" w:hAnsi="XO Thames"/>
          <w:sz w:val="26"/>
        </w:rPr>
        <w:t>9</w:t>
      </w:r>
      <w:r>
        <w:rPr>
          <w:rFonts w:ascii="XO Thames" w:hAnsi="XO Thames"/>
          <w:sz w:val="26"/>
        </w:rPr>
        <w:t xml:space="preserve"> ст. 39.12. Земельного кодекса Российской Федерации аукцион на </w:t>
      </w:r>
      <w:r>
        <w:rPr>
          <w:rFonts w:ascii="XO Thames" w:hAnsi="XO Thames"/>
          <w:sz w:val="26"/>
        </w:rPr>
        <w:t xml:space="preserve">право заключения договора аренды земельного участка с кадастровым номером </w:t>
      </w:r>
      <w:r>
        <w:rPr>
          <w:rFonts w:ascii="XO Thames" w:hAnsi="XO Thames"/>
          <w:sz w:val="26"/>
        </w:rPr>
        <w:t xml:space="preserve"> </w:t>
      </w:r>
      <w:r>
        <w:rPr>
          <w:rFonts w:ascii="XO Thames" w:hAnsi="XO Thames"/>
          <w:color w:val="000000"/>
          <w:sz w:val="26"/>
        </w:rPr>
        <w:t xml:space="preserve">46:11:000000:2271, площадью 115 900 кв.м., из категории земель сельскохозяйственного назначения, право государственной </w:t>
      </w:r>
      <w:r>
        <w:rPr>
          <w:rFonts w:ascii="XO Thames" w:hAnsi="XO Thames"/>
          <w:color w:val="000000"/>
          <w:sz w:val="26"/>
        </w:rPr>
        <w:t>собственности</w:t>
      </w:r>
      <w:r>
        <w:rPr>
          <w:rFonts w:ascii="XO Thames" w:hAnsi="XO Thames"/>
          <w:color w:val="000000"/>
          <w:sz w:val="26"/>
        </w:rPr>
        <w:t xml:space="preserve"> на который не разграничено, расположенного по адресу: </w:t>
      </w:r>
      <w:r>
        <w:rPr>
          <w:rFonts w:ascii="XO Thames" w:hAnsi="XO Thames"/>
          <w:color w:val="000000"/>
          <w:sz w:val="26"/>
        </w:rPr>
        <w:t>Курская</w:t>
      </w:r>
      <w:r>
        <w:rPr>
          <w:rFonts w:ascii="XO Thames" w:hAnsi="XO Thames"/>
          <w:color w:val="000000"/>
          <w:sz w:val="26"/>
        </w:rPr>
        <w:t xml:space="preserve"> обл., Курский р-н, </w:t>
      </w:r>
      <w:r>
        <w:rPr>
          <w:rFonts w:ascii="XO Thames" w:hAnsi="XO Thames"/>
          <w:color w:val="000000"/>
          <w:sz w:val="26"/>
        </w:rPr>
        <w:t>Лебяженский</w:t>
      </w:r>
      <w:r>
        <w:rPr>
          <w:rFonts w:ascii="XO Thames" w:hAnsi="XO Thames"/>
          <w:color w:val="000000"/>
          <w:sz w:val="26"/>
        </w:rPr>
        <w:t xml:space="preserve"> сельсовет, с видом разрешенного использования земельного участка – "растениеводство"</w:t>
      </w:r>
      <w:r>
        <w:rPr>
          <w:rFonts w:ascii="XO Thames" w:hAnsi="XO Thames"/>
          <w:sz w:val="26"/>
        </w:rPr>
        <w:t xml:space="preserve">, признать </w:t>
      </w:r>
      <w:r>
        <w:rPr>
          <w:rFonts w:ascii="XO Thames" w:hAnsi="XO Thames"/>
          <w:b w:val="1"/>
          <w:sz w:val="26"/>
        </w:rPr>
        <w:t xml:space="preserve">несостоявшимся, </w:t>
      </w:r>
      <w:r>
        <w:rPr>
          <w:rFonts w:ascii="XO Thames" w:hAnsi="XO Thames"/>
          <w:sz w:val="26"/>
        </w:rPr>
        <w:t>т</w:t>
      </w:r>
      <w:r>
        <w:rPr>
          <w:rFonts w:ascii="XO Thames" w:hAnsi="XO Thames"/>
          <w:sz w:val="26"/>
        </w:rPr>
        <w:t>ак как в аукционе принимал участие 1 участник –</w:t>
      </w:r>
      <w:r>
        <w:rPr>
          <w:rFonts w:ascii="XO Thames" w:hAnsi="XO Thames"/>
          <w:sz w:val="26"/>
        </w:rPr>
        <w:t xml:space="preserve"> </w:t>
      </w:r>
      <w:r>
        <w:rPr>
          <w:rFonts w:ascii="XO Thames" w:hAnsi="XO Thames"/>
          <w:sz w:val="26"/>
        </w:rPr>
        <w:t>ООО "Пристенская зерновая компания".</w:t>
      </w:r>
    </w:p>
    <w:p w14:paraId="12000000">
      <w:pPr>
        <w:ind w:firstLine="708"/>
        <w:contextualSpacing w:val="1"/>
        <w:jc w:val="both"/>
        <w:rPr>
          <w:rFonts w:ascii="XO Thames" w:hAnsi="XO Thames"/>
          <w:sz w:val="26"/>
        </w:rPr>
      </w:pPr>
      <w:r>
        <w:rPr>
          <w:rFonts w:ascii="XO Thames" w:hAnsi="XO Thames"/>
          <w:b w:val="1"/>
          <w:sz w:val="26"/>
        </w:rPr>
        <w:t>Лот № 8</w:t>
      </w:r>
      <w:r>
        <w:rPr>
          <w:rFonts w:ascii="XO Thames" w:hAnsi="XO Thames"/>
          <w:sz w:val="26"/>
        </w:rPr>
        <w:t xml:space="preserve"> – право на заключение договора аренды земельного участка с </w:t>
      </w:r>
      <w:r>
        <w:rPr>
          <w:rFonts w:ascii="XO Thames" w:hAnsi="XO Thames"/>
          <w:sz w:val="26"/>
        </w:rPr>
        <w:t>кадастровым</w:t>
      </w:r>
      <w:r>
        <w:rPr>
          <w:rFonts w:ascii="XO Thames" w:hAnsi="XO Thames"/>
          <w:sz w:val="26"/>
        </w:rPr>
        <w:t xml:space="preserve"> номером </w:t>
      </w:r>
      <w:r>
        <w:rPr>
          <w:rFonts w:ascii="XO Thames" w:hAnsi="XO Thames"/>
          <w:color w:val="000000"/>
          <w:sz w:val="26"/>
        </w:rPr>
        <w:t xml:space="preserve">46:11:000000:2340, площадью 218 565 кв.м., из категории земель сельскохозяйственного назначения, право государственной </w:t>
      </w:r>
      <w:r>
        <w:rPr>
          <w:rFonts w:ascii="XO Thames" w:hAnsi="XO Thames"/>
          <w:color w:val="000000"/>
          <w:sz w:val="26"/>
        </w:rPr>
        <w:t>собственности</w:t>
      </w:r>
      <w:r>
        <w:rPr>
          <w:rFonts w:ascii="XO Thames" w:hAnsi="XO Thames"/>
          <w:color w:val="000000"/>
          <w:sz w:val="26"/>
        </w:rPr>
        <w:t xml:space="preserve"> на который не разграничено, расположенного по адресу: </w:t>
      </w:r>
      <w:r>
        <w:rPr>
          <w:rFonts w:ascii="XO Thames" w:hAnsi="XO Thames"/>
          <w:color w:val="000000"/>
          <w:sz w:val="26"/>
        </w:rPr>
        <w:t>Курская</w:t>
      </w:r>
      <w:r>
        <w:rPr>
          <w:rFonts w:ascii="XO Thames" w:hAnsi="XO Thames"/>
          <w:color w:val="000000"/>
          <w:sz w:val="26"/>
        </w:rPr>
        <w:t xml:space="preserve"> обл., Курский р-н, </w:t>
      </w:r>
      <w:r>
        <w:rPr>
          <w:rFonts w:ascii="XO Thames" w:hAnsi="XO Thames"/>
          <w:color w:val="000000"/>
          <w:sz w:val="26"/>
        </w:rPr>
        <w:t>Камышинский</w:t>
      </w:r>
      <w:r>
        <w:rPr>
          <w:rFonts w:ascii="XO Thames" w:hAnsi="XO Thames"/>
          <w:color w:val="000000"/>
          <w:sz w:val="26"/>
        </w:rPr>
        <w:t xml:space="preserve"> сельсовет, с видом разрешенного использования земельного участка – "растениеводство", для целей, не связанных со строительством.</w:t>
      </w:r>
    </w:p>
    <w:p w14:paraId="13000000">
      <w:pPr>
        <w:ind w:firstLine="708"/>
        <w:contextualSpacing w:val="1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 xml:space="preserve">В соответствии с Протоколом о результатах аукциона от 30.06.2022 </w:t>
      </w:r>
      <w:r>
        <w:rPr>
          <w:rFonts w:ascii="XO Thames" w:hAnsi="XO Thames"/>
          <w:sz w:val="26"/>
        </w:rPr>
        <w:t xml:space="preserve">победителем </w:t>
      </w:r>
      <w:r>
        <w:rPr>
          <w:rFonts w:ascii="XO Thames" w:hAnsi="XO Thames"/>
          <w:sz w:val="26"/>
        </w:rPr>
        <w:t>аукциона по Лоту № 8 признан участник – Плешевцев Александр Аркадьевич.</w:t>
      </w:r>
    </w:p>
    <w:p w14:paraId="14000000">
      <w:pPr>
        <w:ind w:firstLine="708"/>
        <w:contextualSpacing w:val="1"/>
        <w:jc w:val="both"/>
        <w:rPr>
          <w:rFonts w:ascii="XO Thames" w:hAnsi="XO Thames"/>
          <w:sz w:val="26"/>
        </w:rPr>
      </w:pPr>
      <w:r>
        <w:rPr>
          <w:rFonts w:ascii="XO Thames" w:hAnsi="XO Thames"/>
          <w:b w:val="1"/>
          <w:sz w:val="26"/>
        </w:rPr>
        <w:t>Лот № 9</w:t>
      </w:r>
      <w:r>
        <w:rPr>
          <w:rFonts w:ascii="XO Thames" w:hAnsi="XO Thames"/>
          <w:sz w:val="26"/>
        </w:rPr>
        <w:t xml:space="preserve"> – право на заключение договора аренды земельного участка с </w:t>
      </w:r>
      <w:r>
        <w:rPr>
          <w:rFonts w:ascii="XO Thames" w:hAnsi="XO Thames"/>
          <w:sz w:val="26"/>
        </w:rPr>
        <w:t>кадастровым</w:t>
      </w:r>
      <w:r>
        <w:rPr>
          <w:rFonts w:ascii="XO Thames" w:hAnsi="XO Thames"/>
          <w:sz w:val="26"/>
        </w:rPr>
        <w:t xml:space="preserve"> номером </w:t>
      </w:r>
      <w:r>
        <w:rPr>
          <w:rFonts w:ascii="XO Thames" w:hAnsi="XO Thames"/>
          <w:color w:val="000000"/>
          <w:sz w:val="26"/>
        </w:rPr>
        <w:t xml:space="preserve">46:11:000000:2338, площадью 191 057 кв.м., из категории земель сельскохозяйственного назначения, право государственной </w:t>
      </w:r>
      <w:r>
        <w:rPr>
          <w:rFonts w:ascii="XO Thames" w:hAnsi="XO Thames"/>
          <w:color w:val="000000"/>
          <w:sz w:val="26"/>
        </w:rPr>
        <w:t>собственности</w:t>
      </w:r>
      <w:r>
        <w:rPr>
          <w:rFonts w:ascii="XO Thames" w:hAnsi="XO Thames"/>
          <w:color w:val="000000"/>
          <w:sz w:val="26"/>
        </w:rPr>
        <w:t xml:space="preserve"> на который не разграничено, расположенного по адресу: </w:t>
      </w:r>
      <w:r>
        <w:rPr>
          <w:rFonts w:ascii="XO Thames" w:hAnsi="XO Thames"/>
          <w:color w:val="000000"/>
          <w:sz w:val="26"/>
        </w:rPr>
        <w:t>Курская</w:t>
      </w:r>
      <w:r>
        <w:rPr>
          <w:rFonts w:ascii="XO Thames" w:hAnsi="XO Thames"/>
          <w:color w:val="000000"/>
          <w:sz w:val="26"/>
        </w:rPr>
        <w:t xml:space="preserve"> обл., Курский р-н, </w:t>
      </w:r>
      <w:r>
        <w:rPr>
          <w:rFonts w:ascii="XO Thames" w:hAnsi="XO Thames"/>
          <w:color w:val="000000"/>
          <w:sz w:val="26"/>
        </w:rPr>
        <w:t>Камышинский</w:t>
      </w:r>
      <w:r>
        <w:rPr>
          <w:rFonts w:ascii="XO Thames" w:hAnsi="XO Thames"/>
          <w:color w:val="000000"/>
          <w:sz w:val="26"/>
        </w:rPr>
        <w:t xml:space="preserve"> сельсовет, с видом разрешенного использования земельного участка – "растениеводство", для целей, не связанных со строительством.</w:t>
      </w:r>
    </w:p>
    <w:p w14:paraId="15000000">
      <w:pPr>
        <w:ind w:firstLine="708"/>
        <w:contextualSpacing w:val="1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 xml:space="preserve">В соответствии с Протоколом о результатах аукциона от 30.06.2022 </w:t>
      </w:r>
      <w:r>
        <w:rPr>
          <w:rFonts w:ascii="XO Thames" w:hAnsi="XO Thames"/>
          <w:sz w:val="26"/>
        </w:rPr>
        <w:t xml:space="preserve">победителем </w:t>
      </w:r>
      <w:r>
        <w:rPr>
          <w:rFonts w:ascii="XO Thames" w:hAnsi="XO Thames"/>
          <w:sz w:val="26"/>
        </w:rPr>
        <w:t>аукциона по Лоту №9 признан участник – ИП Молчанов Александр Дмитриевич.</w:t>
      </w:r>
    </w:p>
    <w:p w14:paraId="16000000">
      <w:pPr>
        <w:ind w:firstLine="708"/>
        <w:contextualSpacing w:val="1"/>
        <w:jc w:val="both"/>
        <w:rPr>
          <w:rFonts w:ascii="XO Thames" w:hAnsi="XO Thames"/>
          <w:sz w:val="26"/>
        </w:rPr>
      </w:pPr>
      <w:r>
        <w:rPr>
          <w:rFonts w:ascii="XO Thames" w:hAnsi="XO Thames"/>
          <w:b w:val="1"/>
          <w:sz w:val="26"/>
        </w:rPr>
        <w:t>Лот</w:t>
      </w:r>
      <w:r>
        <w:rPr>
          <w:rFonts w:ascii="XO Thames" w:hAnsi="XO Thames"/>
          <w:b w:val="1"/>
          <w:sz w:val="26"/>
        </w:rPr>
        <w:t xml:space="preserve"> № </w:t>
      </w:r>
      <w:r>
        <w:rPr>
          <w:rFonts w:ascii="XO Thames" w:hAnsi="XO Thames"/>
          <w:b w:val="1"/>
          <w:sz w:val="26"/>
        </w:rPr>
        <w:t>10</w:t>
      </w:r>
      <w:r>
        <w:rPr>
          <w:rFonts w:ascii="XO Thames" w:hAnsi="XO Thames"/>
          <w:sz w:val="26"/>
        </w:rPr>
        <w:t xml:space="preserve"> – право на заключение договора аренды земельного участка с кадастровым номе</w:t>
      </w:r>
      <w:r>
        <w:rPr>
          <w:rFonts w:ascii="XO Thames" w:hAnsi="XO Thames"/>
          <w:sz w:val="26"/>
        </w:rPr>
        <w:t xml:space="preserve">ром </w:t>
      </w:r>
      <w:r>
        <w:rPr>
          <w:rFonts w:ascii="XO Thames" w:hAnsi="XO Thames"/>
          <w:color w:val="000000"/>
          <w:sz w:val="26"/>
        </w:rPr>
        <w:t xml:space="preserve"> 46:11:000000:2337, площадью 421 991 кв.м., из категории земель сельскохозяйственного назначения, право государственной </w:t>
      </w:r>
      <w:r>
        <w:rPr>
          <w:rFonts w:ascii="XO Thames" w:hAnsi="XO Thames"/>
          <w:color w:val="000000"/>
          <w:sz w:val="26"/>
        </w:rPr>
        <w:t>собственности</w:t>
      </w:r>
      <w:r>
        <w:rPr>
          <w:rFonts w:ascii="XO Thames" w:hAnsi="XO Thames"/>
          <w:color w:val="000000"/>
          <w:sz w:val="26"/>
        </w:rPr>
        <w:t xml:space="preserve"> на который не разграничено, расположенного по адресу: </w:t>
      </w:r>
      <w:r>
        <w:rPr>
          <w:rFonts w:ascii="XO Thames" w:hAnsi="XO Thames"/>
          <w:color w:val="000000"/>
          <w:sz w:val="26"/>
        </w:rPr>
        <w:t>Курская</w:t>
      </w:r>
      <w:r>
        <w:rPr>
          <w:rFonts w:ascii="XO Thames" w:hAnsi="XO Thames"/>
          <w:color w:val="000000"/>
          <w:sz w:val="26"/>
        </w:rPr>
        <w:t xml:space="preserve"> обл., Курский р-н, </w:t>
      </w:r>
      <w:r>
        <w:rPr>
          <w:rFonts w:ascii="XO Thames" w:hAnsi="XO Thames"/>
          <w:color w:val="000000"/>
          <w:sz w:val="26"/>
        </w:rPr>
        <w:t>Камышинский</w:t>
      </w:r>
      <w:r>
        <w:rPr>
          <w:rFonts w:ascii="XO Thames" w:hAnsi="XO Thames"/>
          <w:color w:val="000000"/>
          <w:sz w:val="26"/>
        </w:rPr>
        <w:t xml:space="preserve"> сельсовет, с видом разрешенного использования земельного участка – "растениеводство", для целей, не связанных со строительством.</w:t>
      </w:r>
    </w:p>
    <w:p w14:paraId="17000000">
      <w:pPr>
        <w:ind w:firstLine="708"/>
        <w:contextualSpacing w:val="1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 xml:space="preserve">В соответствии с Протоколом о результатах аукциона от 30.06.2022 </w:t>
      </w:r>
      <w:r>
        <w:rPr>
          <w:rFonts w:ascii="XO Thames" w:hAnsi="XO Thames"/>
          <w:sz w:val="26"/>
        </w:rPr>
        <w:t xml:space="preserve">победителем </w:t>
      </w:r>
      <w:r>
        <w:rPr>
          <w:rFonts w:ascii="XO Thames" w:hAnsi="XO Thames"/>
          <w:sz w:val="26"/>
        </w:rPr>
        <w:t>аукциона по Лоту №10 признан участник – КФХ "Янтарное".</w:t>
      </w:r>
    </w:p>
    <w:p w14:paraId="18000000">
      <w:pPr>
        <w:ind w:firstLine="708"/>
        <w:contextualSpacing w:val="1"/>
        <w:jc w:val="both"/>
        <w:rPr>
          <w:rFonts w:ascii="XO Thames" w:hAnsi="XO Thames"/>
          <w:sz w:val="26"/>
        </w:rPr>
      </w:pPr>
      <w:r>
        <w:rPr>
          <w:rFonts w:ascii="XO Thames" w:hAnsi="XO Thames"/>
          <w:b w:val="1"/>
          <w:sz w:val="26"/>
        </w:rPr>
        <w:t>Лот № 11</w:t>
      </w:r>
      <w:r>
        <w:rPr>
          <w:rFonts w:ascii="XO Thames" w:hAnsi="XO Thames"/>
          <w:sz w:val="26"/>
        </w:rPr>
        <w:t xml:space="preserve"> – право на заключение договора аренды земельного участка с кадастровым номе</w:t>
      </w:r>
      <w:r>
        <w:rPr>
          <w:rFonts w:ascii="XO Thames" w:hAnsi="XO Thames"/>
          <w:sz w:val="26"/>
        </w:rPr>
        <w:t xml:space="preserve">ром </w:t>
      </w:r>
      <w:r>
        <w:rPr>
          <w:rFonts w:ascii="XO Thames" w:hAnsi="XO Thames"/>
          <w:color w:val="000000"/>
          <w:sz w:val="26"/>
        </w:rPr>
        <w:t xml:space="preserve">46:11:131001:54, площадью 787 000 кв.м., из категории земель сельскохозяйственного назначения, находящегося в государственной собственности Курской области, расположенного по адресу: </w:t>
      </w:r>
      <w:r>
        <w:rPr>
          <w:rFonts w:ascii="XO Thames" w:hAnsi="XO Thames"/>
          <w:color w:val="000000"/>
          <w:sz w:val="26"/>
        </w:rPr>
        <w:t>Курская</w:t>
      </w:r>
      <w:r>
        <w:rPr>
          <w:rFonts w:ascii="XO Thames" w:hAnsi="XO Thames"/>
          <w:color w:val="000000"/>
          <w:sz w:val="26"/>
        </w:rPr>
        <w:t xml:space="preserve"> обл., Курский р-н, </w:t>
      </w:r>
      <w:r>
        <w:rPr>
          <w:rFonts w:ascii="XO Thames" w:hAnsi="XO Thames"/>
          <w:color w:val="000000"/>
          <w:sz w:val="26"/>
        </w:rPr>
        <w:t>Ноздрачевский</w:t>
      </w:r>
      <w:r>
        <w:rPr>
          <w:rFonts w:ascii="XO Thames" w:hAnsi="XO Thames"/>
          <w:color w:val="000000"/>
          <w:sz w:val="26"/>
        </w:rPr>
        <w:t xml:space="preserve"> сельсовет, с. </w:t>
      </w:r>
      <w:r>
        <w:rPr>
          <w:rFonts w:ascii="XO Thames" w:hAnsi="XO Thames"/>
          <w:color w:val="000000"/>
          <w:sz w:val="26"/>
        </w:rPr>
        <w:t>Виногробль</w:t>
      </w:r>
      <w:r>
        <w:rPr>
          <w:rFonts w:ascii="XO Thames" w:hAnsi="XO Thames"/>
          <w:color w:val="000000"/>
          <w:sz w:val="26"/>
        </w:rPr>
        <w:t>, с видом разрешенного использования земельного участка – "для сельскохозяйственного производства", для целей, не связанных со строительством.</w:t>
      </w:r>
    </w:p>
    <w:p w14:paraId="19000000">
      <w:pPr>
        <w:ind w:firstLine="708"/>
        <w:contextualSpacing w:val="1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В соот</w:t>
      </w:r>
      <w:r>
        <w:rPr>
          <w:rFonts w:ascii="XO Thames" w:hAnsi="XO Thames"/>
          <w:sz w:val="26"/>
        </w:rPr>
        <w:t>ветствии с протоколом о рассмотрении заявок и определения участников аукциона на право заключения договора аренд</w:t>
      </w:r>
      <w:r>
        <w:rPr>
          <w:rFonts w:ascii="XO Thames" w:hAnsi="XO Thames"/>
          <w:sz w:val="26"/>
        </w:rPr>
        <w:t>ы земельного участка от 28</w:t>
      </w:r>
      <w:r>
        <w:rPr>
          <w:rFonts w:ascii="XO Thames" w:hAnsi="XO Thames"/>
          <w:sz w:val="26"/>
        </w:rPr>
        <w:t xml:space="preserve">.06.2022, в соответствии с п. 14 ст. 39.12 Земельного кодекса Российской </w:t>
      </w:r>
      <w:r>
        <w:rPr>
          <w:rFonts w:ascii="XO Thames" w:hAnsi="XO Thames"/>
          <w:sz w:val="26"/>
        </w:rPr>
        <w:t>Федерац</w:t>
      </w:r>
      <w:r>
        <w:rPr>
          <w:rFonts w:ascii="XO Thames" w:hAnsi="XO Thames"/>
          <w:sz w:val="26"/>
        </w:rPr>
        <w:t>ии ау</w:t>
      </w:r>
      <w:r>
        <w:rPr>
          <w:rFonts w:ascii="XO Thames" w:hAnsi="XO Thames"/>
          <w:sz w:val="26"/>
        </w:rPr>
        <w:t>кцион по Лоту № 11 признан несосто</w:t>
      </w:r>
      <w:r>
        <w:rPr>
          <w:rFonts w:ascii="XO Thames" w:hAnsi="XO Thames"/>
          <w:sz w:val="26"/>
        </w:rPr>
        <w:t>явшимся в связи с отсутствием заявок на участие в аукционе.</w:t>
      </w:r>
    </w:p>
    <w:p w14:paraId="1A000000">
      <w:pPr>
        <w:ind w:firstLine="708"/>
        <w:contextualSpacing w:val="1"/>
        <w:jc w:val="both"/>
        <w:rPr>
          <w:rFonts w:ascii="XO Thames" w:hAnsi="XO Thames"/>
          <w:sz w:val="26"/>
        </w:rPr>
      </w:pPr>
      <w:r>
        <w:rPr>
          <w:rFonts w:ascii="XO Thames" w:hAnsi="XO Thames"/>
          <w:b w:val="1"/>
          <w:sz w:val="26"/>
        </w:rPr>
        <w:t>Лот № 12</w:t>
      </w:r>
      <w:r>
        <w:rPr>
          <w:rFonts w:ascii="XO Thames" w:hAnsi="XO Thames"/>
          <w:sz w:val="26"/>
        </w:rPr>
        <w:t xml:space="preserve"> – право на заключение договора аренды земельного участка с кадастровым номе</w:t>
      </w:r>
      <w:r>
        <w:rPr>
          <w:rFonts w:ascii="XO Thames" w:hAnsi="XO Thames"/>
          <w:sz w:val="26"/>
        </w:rPr>
        <w:t xml:space="preserve">ром </w:t>
      </w:r>
      <w:r>
        <w:rPr>
          <w:rFonts w:ascii="XO Thames" w:hAnsi="XO Thames"/>
          <w:color w:val="000000"/>
          <w:sz w:val="26"/>
        </w:rPr>
        <w:t xml:space="preserve">46:11:161906:76, площадью 103 735 кв.м., из категории земель сельскохозяйственного назначения, государственная собственность на </w:t>
      </w:r>
      <w:r>
        <w:rPr>
          <w:rFonts w:ascii="XO Thames" w:hAnsi="XO Thames"/>
          <w:color w:val="000000"/>
          <w:sz w:val="26"/>
        </w:rPr>
        <w:t>который</w:t>
      </w:r>
      <w:r>
        <w:rPr>
          <w:rFonts w:ascii="XO Thames" w:hAnsi="XO Thames"/>
          <w:color w:val="000000"/>
          <w:sz w:val="26"/>
        </w:rPr>
        <w:t xml:space="preserve"> не разграничена, расположенного по адресу: </w:t>
      </w:r>
      <w:r>
        <w:rPr>
          <w:rFonts w:ascii="XO Thames" w:hAnsi="XO Thames"/>
          <w:color w:val="000000"/>
          <w:sz w:val="26"/>
        </w:rPr>
        <w:t>Курская</w:t>
      </w:r>
      <w:r>
        <w:rPr>
          <w:rFonts w:ascii="XO Thames" w:hAnsi="XO Thames"/>
          <w:color w:val="000000"/>
          <w:sz w:val="26"/>
        </w:rPr>
        <w:t xml:space="preserve"> обл., Курский р-н, Полянский сельсовет, с видом разрешенного использования земельного участка – "для сельскохозяйственного производства", для целей, не связанных со строительством.</w:t>
      </w:r>
    </w:p>
    <w:p w14:paraId="1B000000">
      <w:pPr>
        <w:ind w:firstLine="708"/>
        <w:contextualSpacing w:val="1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 xml:space="preserve">В соответствии с Протоколом о результатах аукциона от 30.06.2022 </w:t>
      </w:r>
      <w:r>
        <w:rPr>
          <w:rFonts w:ascii="XO Thames" w:hAnsi="XO Thames"/>
          <w:sz w:val="26"/>
        </w:rPr>
        <w:t xml:space="preserve">победителем </w:t>
      </w:r>
      <w:r>
        <w:rPr>
          <w:rFonts w:ascii="XO Thames" w:hAnsi="XO Thames"/>
          <w:sz w:val="26"/>
        </w:rPr>
        <w:t>аукциона по Лоту №12 признан участник – Лобзов Александр Владимирович.</w:t>
      </w:r>
    </w:p>
    <w:p w14:paraId="1C000000">
      <w:pPr>
        <w:ind w:firstLine="567"/>
        <w:contextualSpacing w:val="1"/>
        <w:jc w:val="both"/>
      </w:pPr>
    </w:p>
    <w:sectPr>
      <w:pgSz w:h="16838" w:w="11906"/>
      <w:pgMar w:bottom="1134" w:footer="708" w:gutter="0" w:header="708" w:left="1701" w:right="850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rFonts w:ascii="Times New Roman" w:hAnsi="Times New Roman"/>
      <w:sz w:val="24"/>
    </w:rPr>
  </w:style>
  <w:style w:default="1" w:styleId="Style_1_ch" w:type="character">
    <w:name w:val="Normal"/>
    <w:link w:val="Style_1"/>
    <w:rPr>
      <w:rFonts w:ascii="Times New Roman" w:hAnsi="Times New Roman"/>
      <w:sz w:val="24"/>
    </w:rPr>
  </w:style>
  <w:style w:styleId="Style_2" w:type="paragraph">
    <w:name w:val="toc 2"/>
    <w:link w:val="Style_2_ch"/>
    <w:uiPriority w:val="39"/>
    <w:pPr>
      <w:spacing w:after="160" w:line="264" w:lineRule="auto"/>
      <w:ind w:firstLine="0" w:left="200"/>
    </w:pPr>
    <w:rPr>
      <w:sz w:val="22"/>
    </w:rPr>
  </w:style>
  <w:style w:styleId="Style_2_ch" w:type="character">
    <w:name w:val="toc 2"/>
    <w:link w:val="Style_2"/>
    <w:rPr>
      <w:sz w:val="22"/>
    </w:rPr>
  </w:style>
  <w:style w:styleId="Style_3" w:type="paragraph">
    <w:name w:val="toc 4"/>
    <w:link w:val="Style_3_ch"/>
    <w:uiPriority w:val="39"/>
    <w:pPr>
      <w:spacing w:after="160" w:line="264" w:lineRule="auto"/>
      <w:ind w:firstLine="0" w:left="600"/>
    </w:pPr>
    <w:rPr>
      <w:sz w:val="22"/>
    </w:rPr>
  </w:style>
  <w:style w:styleId="Style_3_ch" w:type="character">
    <w:name w:val="toc 4"/>
    <w:link w:val="Style_3"/>
    <w:rPr>
      <w:sz w:val="22"/>
    </w:rPr>
  </w:style>
  <w:style w:styleId="Style_4" w:type="paragraph">
    <w:name w:val="toc 6"/>
    <w:link w:val="Style_4_ch"/>
    <w:uiPriority w:val="39"/>
    <w:pPr>
      <w:spacing w:after="160" w:line="264" w:lineRule="auto"/>
      <w:ind w:firstLine="0" w:left="1000"/>
    </w:pPr>
    <w:rPr>
      <w:sz w:val="22"/>
    </w:rPr>
  </w:style>
  <w:style w:styleId="Style_4_ch" w:type="character">
    <w:name w:val="toc 6"/>
    <w:link w:val="Style_4"/>
    <w:rPr>
      <w:sz w:val="22"/>
    </w:rPr>
  </w:style>
  <w:style w:styleId="Style_5" w:type="paragraph">
    <w:name w:val="toc 7"/>
    <w:link w:val="Style_5_ch"/>
    <w:uiPriority w:val="39"/>
    <w:pPr>
      <w:spacing w:after="160" w:line="264" w:lineRule="auto"/>
      <w:ind w:firstLine="0" w:left="1200"/>
    </w:pPr>
    <w:rPr>
      <w:sz w:val="22"/>
    </w:rPr>
  </w:style>
  <w:style w:styleId="Style_5_ch" w:type="character">
    <w:name w:val="toc 7"/>
    <w:link w:val="Style_5"/>
    <w:rPr>
      <w:sz w:val="22"/>
    </w:rPr>
  </w:style>
  <w:style w:styleId="Style_6" w:type="paragraph">
    <w:name w:val="heading 3"/>
    <w:link w:val="Style_6_ch"/>
    <w:uiPriority w:val="9"/>
    <w:qFormat/>
    <w:pPr>
      <w:spacing w:after="160" w:line="264" w:lineRule="auto"/>
      <w:ind/>
      <w:outlineLvl w:val="2"/>
    </w:pPr>
    <w:rPr>
      <w:rFonts w:ascii="XO Thames" w:hAnsi="XO Thames"/>
      <w:b w:val="1"/>
      <w:i w:val="1"/>
      <w:sz w:val="22"/>
    </w:rPr>
  </w:style>
  <w:style w:styleId="Style_6_ch" w:type="character">
    <w:name w:val="heading 3"/>
    <w:link w:val="Style_6"/>
    <w:rPr>
      <w:rFonts w:ascii="XO Thames" w:hAnsi="XO Thames"/>
      <w:b w:val="1"/>
      <w:i w:val="1"/>
      <w:sz w:val="22"/>
    </w:rPr>
  </w:style>
  <w:style w:styleId="Style_7" w:type="paragraph">
    <w:name w:val="Гиперссылка1"/>
    <w:link w:val="Style_7_ch"/>
    <w:rPr>
      <w:color w:val="0000FF"/>
      <w:u w:val="single"/>
    </w:rPr>
  </w:style>
  <w:style w:styleId="Style_7_ch" w:type="character">
    <w:name w:val="Гиперссылка1"/>
    <w:link w:val="Style_7"/>
    <w:rPr>
      <w:color w:val="0000FF"/>
      <w:u w:val="single"/>
    </w:rPr>
  </w:style>
  <w:style w:styleId="Style_8" w:type="paragraph">
    <w:name w:val="header"/>
    <w:basedOn w:val="Style_1"/>
    <w:link w:val="Style_8_ch"/>
    <w:pPr>
      <w:tabs>
        <w:tab w:leader="none" w:pos="4677" w:val="center"/>
        <w:tab w:leader="none" w:pos="9355" w:val="right"/>
      </w:tabs>
      <w:ind/>
    </w:pPr>
  </w:style>
  <w:style w:styleId="Style_8_ch" w:type="character">
    <w:name w:val="header"/>
    <w:basedOn w:val="Style_1_ch"/>
    <w:link w:val="Style_8"/>
  </w:style>
  <w:style w:styleId="Style_9" w:type="paragraph">
    <w:name w:val="Основной шрифт абзаца1"/>
    <w:link w:val="Style_9_ch"/>
  </w:style>
  <w:style w:styleId="Style_9_ch" w:type="character">
    <w:name w:val="Основной шрифт абзаца1"/>
    <w:link w:val="Style_9"/>
  </w:style>
  <w:style w:styleId="Style_10" w:type="paragraph">
    <w:name w:val="Основной шрифт абзаца1"/>
    <w:link w:val="Style_10_ch"/>
  </w:style>
  <w:style w:styleId="Style_10_ch" w:type="character">
    <w:name w:val="Основной шрифт абзаца1"/>
    <w:link w:val="Style_10"/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Гиперссылка1"/>
    <w:link w:val="Style_12_ch"/>
    <w:rPr>
      <w:color w:val="0000FF"/>
      <w:u w:val="single"/>
    </w:rPr>
  </w:style>
  <w:style w:styleId="Style_12_ch" w:type="character">
    <w:name w:val="Гиперссылка1"/>
    <w:link w:val="Style_12"/>
    <w:rPr>
      <w:color w:val="0000FF"/>
      <w:u w:val="single"/>
    </w:rPr>
  </w:style>
  <w:style w:styleId="Style_13" w:type="paragraph">
    <w:name w:val="toc 3"/>
    <w:link w:val="Style_13_ch"/>
    <w:uiPriority w:val="39"/>
    <w:pPr>
      <w:spacing w:after="160" w:line="264" w:lineRule="auto"/>
      <w:ind w:firstLine="0" w:left="400"/>
    </w:pPr>
    <w:rPr>
      <w:sz w:val="22"/>
    </w:rPr>
  </w:style>
  <w:style w:styleId="Style_13_ch" w:type="character">
    <w:name w:val="toc 3"/>
    <w:link w:val="Style_13"/>
    <w:rPr>
      <w:sz w:val="22"/>
    </w:rPr>
  </w:style>
  <w:style w:styleId="Style_14" w:type="paragraph">
    <w:name w:val="Balloon Text"/>
    <w:basedOn w:val="Style_1"/>
    <w:link w:val="Style_14_ch"/>
    <w:rPr>
      <w:rFonts w:ascii="Segoe UI" w:hAnsi="Segoe UI"/>
      <w:sz w:val="18"/>
    </w:rPr>
  </w:style>
  <w:style w:styleId="Style_14_ch" w:type="character">
    <w:name w:val="Balloon Text"/>
    <w:basedOn w:val="Style_1_ch"/>
    <w:link w:val="Style_14"/>
    <w:rPr>
      <w:rFonts w:ascii="Segoe UI" w:hAnsi="Segoe UI"/>
      <w:sz w:val="18"/>
    </w:rPr>
  </w:style>
  <w:style w:styleId="Style_15" w:type="paragraph">
    <w:name w:val="heading 5"/>
    <w:link w:val="Style_15_ch"/>
    <w:uiPriority w:val="9"/>
    <w:qFormat/>
    <w:pPr>
      <w:spacing w:after="120" w:before="120" w:line="264" w:lineRule="auto"/>
      <w:ind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Normal1"/>
    <w:link w:val="Style_16_ch"/>
    <w:rPr>
      <w:rFonts w:ascii="Times New Roman" w:hAnsi="Times New Roman"/>
      <w:sz w:val="24"/>
    </w:rPr>
  </w:style>
  <w:style w:styleId="Style_16_ch" w:type="character">
    <w:name w:val="Normal1"/>
    <w:link w:val="Style_16"/>
    <w:rPr>
      <w:rFonts w:ascii="Times New Roman" w:hAnsi="Times New Roman"/>
      <w:sz w:val="24"/>
    </w:rPr>
  </w:style>
  <w:style w:styleId="Style_17" w:type="paragraph">
    <w:name w:val="heading 1"/>
    <w:link w:val="Style_17_ch"/>
    <w:uiPriority w:val="9"/>
    <w:qFormat/>
    <w:pPr>
      <w:spacing w:after="120" w:before="120" w:line="264" w:lineRule="auto"/>
      <w:ind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Обычный1"/>
    <w:link w:val="Style_18_ch"/>
    <w:rPr>
      <w:rFonts w:ascii="Times New Roman" w:hAnsi="Times New Roman"/>
      <w:sz w:val="24"/>
    </w:rPr>
  </w:style>
  <w:style w:styleId="Style_18_ch" w:type="character">
    <w:name w:val="Обычный1"/>
    <w:link w:val="Style_18"/>
    <w:rPr>
      <w:rFonts w:ascii="Times New Roman" w:hAnsi="Times New Roman"/>
      <w:sz w:val="24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spacing w:after="160" w:line="264" w:lineRule="auto"/>
      <w:ind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link w:val="Style_21_ch"/>
    <w:uiPriority w:val="39"/>
    <w:pPr>
      <w:spacing w:after="160" w:line="264" w:lineRule="auto"/>
      <w:ind/>
    </w:pPr>
    <w:rPr>
      <w:rFonts w:ascii="XO Thames" w:hAnsi="XO Thames"/>
      <w:b w:val="1"/>
    </w:rPr>
  </w:style>
  <w:style w:styleId="Style_21_ch" w:type="character">
    <w:name w:val="toc 1"/>
    <w:link w:val="Style_21"/>
    <w:rPr>
      <w:rFonts w:ascii="XO Thames" w:hAnsi="XO Thames"/>
      <w:b w:val="1"/>
    </w:rPr>
  </w:style>
  <w:style w:styleId="Style_22" w:type="paragraph">
    <w:name w:val="Header and Footer"/>
    <w:link w:val="Style_22_ch"/>
    <w:pPr>
      <w:spacing w:after="160" w:line="360" w:lineRule="auto"/>
      <w:ind/>
    </w:pPr>
    <w:rPr>
      <w:rFonts w:ascii="XO Thames" w:hAnsi="XO Thames"/>
    </w:rPr>
  </w:style>
  <w:style w:styleId="Style_22_ch" w:type="character">
    <w:name w:val="Header and Footer"/>
    <w:link w:val="Style_22"/>
    <w:rPr>
      <w:rFonts w:ascii="XO Thames" w:hAnsi="XO Thames"/>
    </w:rPr>
  </w:style>
  <w:style w:styleId="Style_23" w:type="paragraph">
    <w:name w:val="toc 9"/>
    <w:link w:val="Style_23_ch"/>
    <w:uiPriority w:val="39"/>
    <w:pPr>
      <w:spacing w:after="160" w:line="264" w:lineRule="auto"/>
      <w:ind w:firstLine="0" w:left="1600"/>
    </w:pPr>
    <w:rPr>
      <w:sz w:val="22"/>
    </w:rPr>
  </w:style>
  <w:style w:styleId="Style_23_ch" w:type="character">
    <w:name w:val="toc 9"/>
    <w:link w:val="Style_23"/>
    <w:rPr>
      <w:sz w:val="22"/>
    </w:rPr>
  </w:style>
  <w:style w:styleId="Style_24" w:type="paragraph">
    <w:name w:val="Обычный1"/>
    <w:link w:val="Style_24_ch"/>
    <w:rPr>
      <w:rFonts w:ascii="Times New Roman" w:hAnsi="Times New Roman"/>
      <w:sz w:val="24"/>
    </w:rPr>
  </w:style>
  <w:style w:styleId="Style_24_ch" w:type="character">
    <w:name w:val="Обычный1"/>
    <w:link w:val="Style_24"/>
    <w:rPr>
      <w:rFonts w:ascii="Times New Roman" w:hAnsi="Times New Roman"/>
      <w:sz w:val="24"/>
    </w:rPr>
  </w:style>
  <w:style w:styleId="Style_25" w:type="paragraph">
    <w:name w:val="Hyperlink1"/>
    <w:link w:val="Style_25_ch"/>
    <w:pPr>
      <w:spacing w:after="160" w:line="264" w:lineRule="auto"/>
      <w:ind/>
    </w:pPr>
    <w:rPr>
      <w:color w:val="0000FF"/>
      <w:u w:val="single"/>
    </w:rPr>
  </w:style>
  <w:style w:styleId="Style_25_ch" w:type="character">
    <w:name w:val="Hyperlink1"/>
    <w:link w:val="Style_25"/>
    <w:rPr>
      <w:color w:val="0000FF"/>
      <w:u w:val="single"/>
    </w:rPr>
  </w:style>
  <w:style w:styleId="Style_26" w:type="paragraph">
    <w:name w:val="toc 8"/>
    <w:link w:val="Style_26_ch"/>
    <w:uiPriority w:val="39"/>
    <w:pPr>
      <w:spacing w:after="160" w:line="264" w:lineRule="auto"/>
      <w:ind w:firstLine="0" w:left="1400"/>
    </w:pPr>
    <w:rPr>
      <w:sz w:val="22"/>
    </w:rPr>
  </w:style>
  <w:style w:styleId="Style_26_ch" w:type="character">
    <w:name w:val="toc 8"/>
    <w:link w:val="Style_26"/>
    <w:rPr>
      <w:sz w:val="22"/>
    </w:rPr>
  </w:style>
  <w:style w:styleId="Style_27" w:type="paragraph">
    <w:name w:val="Heading 3 Char"/>
    <w:link w:val="Style_27_ch"/>
    <w:rPr>
      <w:rFonts w:ascii="XO Thames" w:hAnsi="XO Thames"/>
      <w:b w:val="1"/>
      <w:i w:val="1"/>
    </w:rPr>
  </w:style>
  <w:style w:styleId="Style_27_ch" w:type="character">
    <w:name w:val="Heading 3 Char"/>
    <w:link w:val="Style_27"/>
    <w:rPr>
      <w:rFonts w:ascii="XO Thames" w:hAnsi="XO Thames"/>
      <w:b w:val="1"/>
      <w:i w:val="1"/>
    </w:rPr>
  </w:style>
  <w:style w:styleId="Style_28" w:type="paragraph">
    <w:name w:val="toc 5"/>
    <w:link w:val="Style_28_ch"/>
    <w:uiPriority w:val="39"/>
    <w:pPr>
      <w:spacing w:after="160" w:line="264" w:lineRule="auto"/>
      <w:ind w:firstLine="0" w:left="800"/>
    </w:pPr>
    <w:rPr>
      <w:sz w:val="22"/>
    </w:rPr>
  </w:style>
  <w:style w:styleId="Style_28_ch" w:type="character">
    <w:name w:val="toc 5"/>
    <w:link w:val="Style_28"/>
    <w:rPr>
      <w:sz w:val="22"/>
    </w:rPr>
  </w:style>
  <w:style w:styleId="Style_29" w:type="paragraph">
    <w:name w:val="Default Paragraph Font1"/>
    <w:link w:val="Style_29_ch"/>
    <w:pPr>
      <w:spacing w:after="160" w:line="264" w:lineRule="auto"/>
      <w:ind/>
    </w:pPr>
    <w:rPr>
      <w:sz w:val="22"/>
    </w:rPr>
  </w:style>
  <w:style w:styleId="Style_29_ch" w:type="character">
    <w:name w:val="Default Paragraph Font1"/>
    <w:link w:val="Style_29"/>
    <w:rPr>
      <w:sz w:val="22"/>
    </w:rPr>
  </w:style>
  <w:style w:styleId="Style_30" w:type="paragraph">
    <w:name w:val="Subtitle"/>
    <w:link w:val="Style_30_ch"/>
    <w:uiPriority w:val="11"/>
    <w:qFormat/>
    <w:pPr>
      <w:spacing w:after="160" w:line="264" w:lineRule="auto"/>
      <w:ind/>
    </w:pPr>
    <w:rPr>
      <w:rFonts w:ascii="XO Thames" w:hAnsi="XO Thames"/>
      <w:i w:val="1"/>
      <w:color w:val="616161"/>
      <w:sz w:val="24"/>
    </w:rPr>
  </w:style>
  <w:style w:styleId="Style_30_ch" w:type="character">
    <w:name w:val="Subtitle"/>
    <w:link w:val="Style_30"/>
    <w:rPr>
      <w:rFonts w:ascii="XO Thames" w:hAnsi="XO Thames"/>
      <w:i w:val="1"/>
      <w:color w:val="616161"/>
      <w:sz w:val="24"/>
    </w:rPr>
  </w:style>
  <w:style w:styleId="Style_31" w:type="paragraph">
    <w:name w:val="toc 10"/>
    <w:link w:val="Style_31_ch"/>
    <w:uiPriority w:val="39"/>
    <w:pPr>
      <w:spacing w:after="160" w:line="264" w:lineRule="auto"/>
      <w:ind w:firstLine="0" w:left="1800"/>
    </w:pPr>
    <w:rPr>
      <w:sz w:val="22"/>
    </w:rPr>
  </w:style>
  <w:style w:styleId="Style_31_ch" w:type="character">
    <w:name w:val="toc 10"/>
    <w:link w:val="Style_31"/>
    <w:rPr>
      <w:sz w:val="22"/>
    </w:rPr>
  </w:style>
  <w:style w:styleId="Style_32" w:type="paragraph">
    <w:name w:val="footer"/>
    <w:basedOn w:val="Style_1"/>
    <w:link w:val="Style_32_ch"/>
    <w:pPr>
      <w:tabs>
        <w:tab w:leader="none" w:pos="4677" w:val="center"/>
        <w:tab w:leader="none" w:pos="9355" w:val="right"/>
      </w:tabs>
      <w:ind/>
    </w:pPr>
  </w:style>
  <w:style w:styleId="Style_32_ch" w:type="character">
    <w:name w:val="footer"/>
    <w:basedOn w:val="Style_1_ch"/>
    <w:link w:val="Style_32"/>
  </w:style>
  <w:style w:styleId="Style_33" w:type="paragraph">
    <w:name w:val="Title"/>
    <w:link w:val="Style_33_ch"/>
    <w:uiPriority w:val="10"/>
    <w:qFormat/>
    <w:pPr>
      <w:spacing w:after="160" w:line="264" w:lineRule="auto"/>
      <w:ind/>
    </w:pPr>
    <w:rPr>
      <w:rFonts w:ascii="XO Thames" w:hAnsi="XO Thames"/>
      <w:b w:val="1"/>
      <w:sz w:val="52"/>
    </w:rPr>
  </w:style>
  <w:style w:styleId="Style_33_ch" w:type="character">
    <w:name w:val="Title"/>
    <w:link w:val="Style_33"/>
    <w:rPr>
      <w:rFonts w:ascii="XO Thames" w:hAnsi="XO Thames"/>
      <w:b w:val="1"/>
      <w:sz w:val="52"/>
    </w:rPr>
  </w:style>
  <w:style w:styleId="Style_34" w:type="paragraph">
    <w:name w:val="heading 4"/>
    <w:link w:val="Style_34_ch"/>
    <w:uiPriority w:val="9"/>
    <w:qFormat/>
    <w:pPr>
      <w:spacing w:after="120" w:before="120" w:line="264" w:lineRule="auto"/>
      <w:ind/>
      <w:outlineLvl w:val="3"/>
    </w:pPr>
    <w:rPr>
      <w:rFonts w:ascii="XO Thames" w:hAnsi="XO Thames"/>
      <w:b w:val="1"/>
      <w:color w:val="595959"/>
      <w:sz w:val="26"/>
    </w:rPr>
  </w:style>
  <w:style w:styleId="Style_34_ch" w:type="character">
    <w:name w:val="heading 4"/>
    <w:link w:val="Style_34"/>
    <w:rPr>
      <w:rFonts w:ascii="XO Thames" w:hAnsi="XO Thames"/>
      <w:b w:val="1"/>
      <w:color w:val="595959"/>
      <w:sz w:val="26"/>
    </w:rPr>
  </w:style>
  <w:style w:styleId="Style_35" w:type="paragraph">
    <w:name w:val="heading 2"/>
    <w:link w:val="Style_35_ch"/>
    <w:uiPriority w:val="9"/>
    <w:qFormat/>
    <w:pPr>
      <w:spacing w:after="120" w:before="120" w:line="264" w:lineRule="auto"/>
      <w:ind/>
      <w:outlineLvl w:val="1"/>
    </w:pPr>
    <w:rPr>
      <w:rFonts w:ascii="XO Thames" w:hAnsi="XO Thames"/>
      <w:b w:val="1"/>
      <w:color w:val="00A0FF"/>
      <w:sz w:val="26"/>
    </w:rPr>
  </w:style>
  <w:style w:styleId="Style_35_ch" w:type="character">
    <w:name w:val="heading 2"/>
    <w:link w:val="Style_35"/>
    <w:rPr>
      <w:rFonts w:ascii="XO Thames" w:hAnsi="XO Thames"/>
      <w:b w:val="1"/>
      <w:color w:val="00A0FF"/>
      <w:sz w:val="26"/>
    </w:rPr>
  </w:style>
  <w:style w:default="1" w:styleId="Style_3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2022-06-30T12:58:11Z</dcterms:modified>
</cp:coreProperties>
</file>