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8" w:type="dxa"/>
        </w:tblCellMar>
        <w:tblLook w:val="04A0"/>
      </w:tblPr>
      <w:tblGrid>
        <w:gridCol w:w="9570"/>
      </w:tblGrid>
      <w:tr w:rsidR="003B6AB6">
        <w:tc>
          <w:tcPr>
            <w:tcW w:w="9570" w:type="dxa"/>
            <w:tcBorders>
              <w:top w:val="single" w:sz="4" w:space="0" w:color="000000"/>
              <w:left w:val="single" w:sz="4" w:space="0" w:color="000000"/>
              <w:bottom w:val="single" w:sz="4" w:space="0" w:color="000000"/>
              <w:right w:val="single" w:sz="4" w:space="0" w:color="000000"/>
            </w:tcBorders>
            <w:shd w:val="clear" w:color="auto" w:fill="auto"/>
            <w:tcMar>
              <w:left w:w="88" w:type="dxa"/>
            </w:tcMar>
          </w:tcPr>
          <w:p w:rsidR="003B6AB6" w:rsidRDefault="009444E6">
            <w:pPr>
              <w:jc w:val="center"/>
              <w:rPr>
                <w:rFonts w:ascii="XO Thames" w:hAnsi="XO Thames"/>
                <w:sz w:val="22"/>
              </w:rPr>
            </w:pPr>
            <w:r>
              <w:rPr>
                <w:rFonts w:ascii="XO Thames" w:hAnsi="XO Thames"/>
                <w:b/>
                <w:sz w:val="22"/>
              </w:rPr>
              <w:t>ВНИМАНИЕ, АУКЦИОН!</w:t>
            </w:r>
          </w:p>
          <w:p w:rsidR="003B6AB6" w:rsidRDefault="009444E6">
            <w:pPr>
              <w:ind w:firstLine="567"/>
              <w:jc w:val="both"/>
              <w:rPr>
                <w:rFonts w:ascii="XO Thames" w:hAnsi="XO Thames"/>
                <w:sz w:val="22"/>
              </w:rPr>
            </w:pPr>
            <w:r>
              <w:rPr>
                <w:rFonts w:ascii="XO Thames" w:hAnsi="XO Thames"/>
                <w:sz w:val="22"/>
              </w:rPr>
              <w:t>Комитет по управлению имуществом Курской области объявляет о проведен</w:t>
            </w:r>
            <w:proofErr w:type="gramStart"/>
            <w:r>
              <w:rPr>
                <w:rFonts w:ascii="XO Thames" w:hAnsi="XO Thames"/>
                <w:sz w:val="22"/>
              </w:rPr>
              <w:t>ии ау</w:t>
            </w:r>
            <w:proofErr w:type="gramEnd"/>
            <w:r>
              <w:rPr>
                <w:rFonts w:ascii="XO Thames" w:hAnsi="XO Thames"/>
                <w:sz w:val="22"/>
              </w:rPr>
              <w:t>кциона на право заключения договоров аренды земельных участков.</w:t>
            </w:r>
          </w:p>
          <w:p w:rsidR="003B6AB6" w:rsidRDefault="009444E6">
            <w:pPr>
              <w:ind w:firstLine="567"/>
              <w:jc w:val="both"/>
              <w:rPr>
                <w:rFonts w:ascii="XO Thames" w:hAnsi="XO Thames"/>
                <w:sz w:val="22"/>
              </w:rPr>
            </w:pPr>
            <w:r>
              <w:rPr>
                <w:rFonts w:ascii="XO Thames" w:hAnsi="XO Thames"/>
                <w:sz w:val="22"/>
              </w:rPr>
              <w:t>Аукцион назначается на</w:t>
            </w:r>
            <w:r>
              <w:rPr>
                <w:rFonts w:ascii="XO Thames" w:hAnsi="XO Thames"/>
                <w:b/>
                <w:sz w:val="22"/>
              </w:rPr>
              <w:t xml:space="preserve"> 11 часов 00 минут 24 марта 2022 года</w:t>
            </w:r>
            <w:r>
              <w:rPr>
                <w:rFonts w:ascii="XO Thames" w:hAnsi="XO Thames"/>
                <w:sz w:val="22"/>
              </w:rPr>
              <w:t xml:space="preserve"> в комитете по управлению имуществом Курской области по адресу: город Курск, улица Марата, дом 9, кабинет №303. Контактный телефон: 70-87-69.</w:t>
            </w:r>
          </w:p>
          <w:p w:rsidR="003B6AB6" w:rsidRDefault="009444E6" w:rsidP="009444E6">
            <w:pPr>
              <w:ind w:firstLine="567"/>
              <w:jc w:val="both"/>
              <w:rPr>
                <w:rFonts w:ascii="XO Thames" w:hAnsi="XO Thames"/>
                <w:sz w:val="22"/>
              </w:rPr>
            </w:pPr>
            <w:r>
              <w:rPr>
                <w:rFonts w:ascii="XO Thames" w:hAnsi="XO Thames"/>
                <w:sz w:val="22"/>
              </w:rPr>
              <w:t>Организатор аукциона – комитет по управлению имуществом Курской области.</w:t>
            </w:r>
          </w:p>
          <w:p w:rsidR="00B620C1" w:rsidRPr="00B620C1" w:rsidRDefault="00B620C1" w:rsidP="009444E6">
            <w:pPr>
              <w:ind w:firstLine="567"/>
              <w:jc w:val="both"/>
              <w:rPr>
                <w:rFonts w:ascii="XO Thames" w:hAnsi="XO Thames"/>
                <w:sz w:val="14"/>
                <w:szCs w:val="14"/>
              </w:rPr>
            </w:pPr>
          </w:p>
          <w:p w:rsidR="003B6AB6" w:rsidRDefault="009444E6">
            <w:pPr>
              <w:ind w:firstLine="567"/>
              <w:jc w:val="both"/>
              <w:rPr>
                <w:rFonts w:ascii="XO Thames" w:hAnsi="XO Thames"/>
                <w:sz w:val="22"/>
              </w:rPr>
            </w:pPr>
            <w:r>
              <w:rPr>
                <w:rFonts w:ascii="XO Thames" w:hAnsi="XO Thames"/>
                <w:b/>
                <w:sz w:val="22"/>
              </w:rPr>
              <w:t xml:space="preserve">Лот №1. </w:t>
            </w:r>
            <w:r>
              <w:rPr>
                <w:rFonts w:ascii="XO Thames" w:hAnsi="XO Thames"/>
                <w:sz w:val="22"/>
              </w:rPr>
              <w:t xml:space="preserve">Предметом аукциона является право на заключение договора аренды земельного участка с кадастровым номером 46:11:012006:50, площадью 1 858 487 кв.м., из категории земель сельскохозяйственного назначения, государственная собственность на </w:t>
            </w:r>
            <w:proofErr w:type="gramStart"/>
            <w:r>
              <w:rPr>
                <w:rFonts w:ascii="XO Thames" w:hAnsi="XO Thames"/>
                <w:sz w:val="22"/>
              </w:rPr>
              <w:t>который</w:t>
            </w:r>
            <w:proofErr w:type="gramEnd"/>
            <w:r>
              <w:rPr>
                <w:rFonts w:ascii="XO Thames" w:hAnsi="XO Thames"/>
                <w:sz w:val="22"/>
              </w:rPr>
              <w:t xml:space="preserve"> не разграничена, расположенного по адресу: </w:t>
            </w:r>
            <w:proofErr w:type="gramStart"/>
            <w:r>
              <w:rPr>
                <w:rFonts w:ascii="XO Thames" w:hAnsi="XO Thames"/>
                <w:sz w:val="22"/>
              </w:rPr>
              <w:t>Курская</w:t>
            </w:r>
            <w:proofErr w:type="gramEnd"/>
            <w:r>
              <w:rPr>
                <w:rFonts w:ascii="XO Thames" w:hAnsi="XO Thames"/>
                <w:sz w:val="22"/>
              </w:rPr>
              <w:t xml:space="preserve"> обл., Курский р-н, </w:t>
            </w:r>
            <w:proofErr w:type="spellStart"/>
            <w:r>
              <w:rPr>
                <w:rFonts w:ascii="XO Thames" w:hAnsi="XO Thames"/>
                <w:sz w:val="22"/>
              </w:rPr>
              <w:t>Бесединский</w:t>
            </w:r>
            <w:proofErr w:type="spellEnd"/>
            <w:r>
              <w:rPr>
                <w:rFonts w:ascii="XO Thames" w:hAnsi="XO Thames"/>
                <w:sz w:val="22"/>
              </w:rPr>
              <w:t xml:space="preserve"> сельсовет, с видом разрешенного использования земельного участка – "для ведения крестьянского (фермерского) хозяйства".</w:t>
            </w:r>
          </w:p>
          <w:p w:rsidR="009444E6" w:rsidRPr="009444E6" w:rsidRDefault="009444E6" w:rsidP="009444E6">
            <w:pPr>
              <w:ind w:firstLine="567"/>
              <w:jc w:val="both"/>
              <w:rPr>
                <w:rFonts w:ascii="XO Thames" w:hAnsi="XO Thames"/>
                <w:sz w:val="22"/>
              </w:rPr>
            </w:pPr>
            <w:r>
              <w:rPr>
                <w:rFonts w:ascii="XO Thames" w:hAnsi="XO Thames"/>
                <w:sz w:val="22"/>
              </w:rPr>
              <w:t>Срок аренды земельного участка– 5 (пять) лет.</w:t>
            </w:r>
          </w:p>
          <w:p w:rsidR="003B6AB6" w:rsidRDefault="009444E6">
            <w:pPr>
              <w:ind w:firstLine="567"/>
              <w:jc w:val="both"/>
              <w:rPr>
                <w:rFonts w:ascii="PT Astra Serif" w:hAnsi="PT Astra Serif"/>
                <w:sz w:val="22"/>
              </w:rPr>
            </w:pPr>
            <w:r>
              <w:rPr>
                <w:rFonts w:ascii="PT Astra Serif" w:hAnsi="PT Astra Serif"/>
                <w:sz w:val="22"/>
              </w:rPr>
              <w:t>Аукцион проводится в соответствии со статьями 39.11, 39.12, 39.18 Земельного кодекса Российской Федерации и на основании решения комитета по управлению имуществом Курской области № 01.01-17/43 от 24.01.2022 г.</w:t>
            </w:r>
          </w:p>
          <w:p w:rsidR="003B6AB6" w:rsidRDefault="009444E6">
            <w:pPr>
              <w:ind w:firstLine="567"/>
              <w:jc w:val="both"/>
              <w:rPr>
                <w:rFonts w:ascii="PT Astra Serif" w:hAnsi="PT Astra Serif"/>
                <w:sz w:val="22"/>
              </w:rPr>
            </w:pPr>
            <w:r>
              <w:rPr>
                <w:rFonts w:ascii="XO Thames" w:hAnsi="XO Thames"/>
                <w:sz w:val="22"/>
              </w:rPr>
              <w:t>Участниками аукциона могут являться граждане и крестьянские (фермерские) хозяйства.</w:t>
            </w:r>
          </w:p>
          <w:p w:rsidR="003B6AB6" w:rsidRDefault="009444E6">
            <w:pPr>
              <w:ind w:firstLine="567"/>
              <w:jc w:val="both"/>
              <w:rPr>
                <w:rFonts w:ascii="XO Thames" w:hAnsi="XO Thames"/>
                <w:sz w:val="22"/>
              </w:rPr>
            </w:pPr>
            <w:r>
              <w:rPr>
                <w:rFonts w:ascii="XO Thames" w:hAnsi="XO Thames"/>
                <w:b/>
                <w:sz w:val="22"/>
              </w:rPr>
              <w:t>Условия использования земельного участка:</w:t>
            </w:r>
          </w:p>
          <w:p w:rsidR="003B6AB6" w:rsidRDefault="009444E6">
            <w:pPr>
              <w:ind w:firstLine="567"/>
              <w:jc w:val="both"/>
              <w:rPr>
                <w:rFonts w:ascii="XO Thames" w:hAnsi="XO Thames"/>
                <w:sz w:val="22"/>
              </w:rPr>
            </w:pPr>
            <w:r>
              <w:rPr>
                <w:rFonts w:ascii="XO Thames" w:hAnsi="XO Thames"/>
                <w:b/>
                <w:sz w:val="22"/>
              </w:rPr>
              <w:t xml:space="preserve">1. </w:t>
            </w:r>
            <w:r>
              <w:rPr>
                <w:rFonts w:ascii="XO Thames" w:hAnsi="XO Thames"/>
                <w:sz w:val="22"/>
              </w:rPr>
              <w:t>Использование земельного участка необходимо осуществлять в соответствии с видом разрешенного использования для ведения крестьянского (фермерского) хозяйства.</w:t>
            </w:r>
          </w:p>
          <w:p w:rsidR="003B6AB6" w:rsidRDefault="009444E6">
            <w:pPr>
              <w:ind w:firstLine="567"/>
              <w:jc w:val="both"/>
              <w:rPr>
                <w:rFonts w:ascii="XO Thames" w:hAnsi="XO Thames"/>
                <w:sz w:val="22"/>
              </w:rPr>
            </w:pPr>
            <w:r>
              <w:rPr>
                <w:rFonts w:ascii="XO Thames" w:hAnsi="XO Thames"/>
                <w:b/>
                <w:sz w:val="22"/>
              </w:rPr>
              <w:t xml:space="preserve">2. </w:t>
            </w:r>
            <w:r>
              <w:rPr>
                <w:rFonts w:ascii="XO Thames" w:hAnsi="XO Thames"/>
                <w:sz w:val="22"/>
              </w:rPr>
              <w:t>Изменение вида разрешенного использования земельного участка не допускается.</w:t>
            </w:r>
          </w:p>
          <w:p w:rsidR="003B6AB6" w:rsidRDefault="009444E6">
            <w:pPr>
              <w:ind w:firstLine="567"/>
              <w:jc w:val="both"/>
              <w:rPr>
                <w:rFonts w:ascii="XO Thames" w:hAnsi="XO Thames"/>
                <w:sz w:val="22"/>
              </w:rPr>
            </w:pPr>
            <w:r>
              <w:rPr>
                <w:rFonts w:ascii="XO Thames" w:hAnsi="XO Thames"/>
                <w:b/>
                <w:sz w:val="22"/>
              </w:rPr>
              <w:t>3.</w:t>
            </w:r>
            <w:r>
              <w:rPr>
                <w:rFonts w:ascii="XO Thames" w:hAnsi="XO Thames"/>
                <w:sz w:val="22"/>
              </w:rPr>
              <w:t xml:space="preserve"> Передача прав и обязанностей по договору аренды земельного участка третьему лицу не допускается.</w:t>
            </w:r>
          </w:p>
          <w:p w:rsidR="003B6AB6" w:rsidRDefault="009444E6">
            <w:pPr>
              <w:ind w:firstLine="567"/>
              <w:jc w:val="both"/>
              <w:rPr>
                <w:rFonts w:ascii="XO Thames" w:hAnsi="XO Thames"/>
                <w:sz w:val="22"/>
              </w:rPr>
            </w:pPr>
            <w:r>
              <w:rPr>
                <w:rFonts w:ascii="XO Thames" w:hAnsi="XO Thames"/>
                <w:b/>
                <w:sz w:val="22"/>
              </w:rPr>
              <w:t>4.</w:t>
            </w:r>
            <w:r>
              <w:rPr>
                <w:rFonts w:ascii="XO Thames" w:hAnsi="XO Thames"/>
                <w:sz w:val="22"/>
              </w:rPr>
              <w:t xml:space="preserve"> Передача арендованного земельного участка в субаренду не допускается.</w:t>
            </w:r>
          </w:p>
          <w:p w:rsidR="003B6AB6" w:rsidRDefault="009444E6">
            <w:pPr>
              <w:ind w:firstLine="567"/>
              <w:jc w:val="both"/>
              <w:rPr>
                <w:rFonts w:ascii="XO Thames" w:hAnsi="XO Thames"/>
                <w:sz w:val="22"/>
              </w:rPr>
            </w:pPr>
            <w:r>
              <w:rPr>
                <w:rFonts w:ascii="XO Thames" w:hAnsi="XO Thames"/>
                <w:b/>
                <w:sz w:val="22"/>
              </w:rPr>
              <w:t>Существующие ограничения и обременения земельного участка:</w:t>
            </w:r>
          </w:p>
          <w:p w:rsidR="00401E5C" w:rsidRDefault="009444E6" w:rsidP="00401E5C">
            <w:pPr>
              <w:ind w:firstLine="567"/>
              <w:jc w:val="both"/>
              <w:rPr>
                <w:b/>
                <w:sz w:val="22"/>
                <w:szCs w:val="22"/>
              </w:rPr>
            </w:pPr>
            <w:r>
              <w:rPr>
                <w:rFonts w:ascii="XO Thames" w:hAnsi="XO Thames"/>
                <w:b/>
                <w:sz w:val="22"/>
                <w:highlight w:val="white"/>
              </w:rPr>
              <w:t xml:space="preserve">1. </w:t>
            </w:r>
            <w:r>
              <w:rPr>
                <w:rFonts w:ascii="XO Thames" w:hAnsi="XO Thames"/>
                <w:sz w:val="22"/>
                <w:highlight w:val="white"/>
              </w:rPr>
              <w:t xml:space="preserve">Охранная зона объекта газораспределительной системы "Газопровод межпоселковый </w:t>
            </w:r>
            <w:proofErr w:type="gramStart"/>
            <w:r>
              <w:rPr>
                <w:rFonts w:ascii="XO Thames" w:hAnsi="XO Thames"/>
                <w:sz w:val="22"/>
                <w:highlight w:val="white"/>
              </w:rPr>
              <w:t>к</w:t>
            </w:r>
            <w:proofErr w:type="gramEnd"/>
            <w:r>
              <w:rPr>
                <w:rFonts w:ascii="XO Thames" w:hAnsi="XO Thames"/>
                <w:sz w:val="22"/>
                <w:highlight w:val="white"/>
              </w:rPr>
              <w:t xml:space="preserve"> </w:t>
            </w:r>
            <w:proofErr w:type="gramStart"/>
            <w:r>
              <w:rPr>
                <w:rFonts w:ascii="XO Thames" w:hAnsi="XO Thames"/>
                <w:sz w:val="22"/>
                <w:highlight w:val="white"/>
              </w:rPr>
              <w:t>с</w:t>
            </w:r>
            <w:proofErr w:type="gramEnd"/>
            <w:r>
              <w:rPr>
                <w:rFonts w:ascii="XO Thames" w:hAnsi="XO Thames"/>
                <w:sz w:val="22"/>
                <w:highlight w:val="white"/>
              </w:rPr>
              <w:t xml:space="preserve">. Беседино </w:t>
            </w:r>
            <w:r w:rsidRPr="009444E6">
              <w:rPr>
                <w:sz w:val="22"/>
                <w:szCs w:val="22"/>
                <w:highlight w:val="white"/>
              </w:rPr>
              <w:t>Курского района Курской области", инв. № 53248 (условный номер 46-11-12/001/2007-221)(</w:t>
            </w:r>
            <w:r w:rsidRPr="009444E6">
              <w:rPr>
                <w:sz w:val="22"/>
                <w:szCs w:val="22"/>
              </w:rPr>
              <w:t>реестровый номер 46:11-6.32, учетный номер</w:t>
            </w:r>
            <w:r w:rsidRPr="009444E6">
              <w:rPr>
                <w:sz w:val="22"/>
                <w:szCs w:val="22"/>
                <w:shd w:val="clear" w:color="auto" w:fill="F8F9FA"/>
              </w:rPr>
              <w:t xml:space="preserve"> </w:t>
            </w:r>
            <w:r w:rsidRPr="009444E6">
              <w:rPr>
                <w:sz w:val="22"/>
                <w:szCs w:val="22"/>
                <w:highlight w:val="white"/>
              </w:rPr>
              <w:t>46.11.2.10).</w:t>
            </w:r>
          </w:p>
          <w:p w:rsidR="003B6AB6" w:rsidRPr="009444E6" w:rsidRDefault="009444E6" w:rsidP="00401E5C">
            <w:pPr>
              <w:ind w:firstLine="567"/>
              <w:jc w:val="both"/>
              <w:rPr>
                <w:b/>
                <w:sz w:val="22"/>
                <w:szCs w:val="22"/>
              </w:rPr>
            </w:pPr>
            <w:r w:rsidRPr="009444E6">
              <w:rPr>
                <w:b/>
                <w:sz w:val="22"/>
                <w:szCs w:val="22"/>
              </w:rPr>
              <w:t xml:space="preserve">2. </w:t>
            </w:r>
            <w:r w:rsidRPr="009444E6">
              <w:rPr>
                <w:sz w:val="22"/>
                <w:szCs w:val="22"/>
              </w:rPr>
              <w:t>Охранная зона объекта: "МГ "Ямбург</w:t>
            </w:r>
            <w:r w:rsidR="00401E5C">
              <w:rPr>
                <w:sz w:val="22"/>
                <w:szCs w:val="22"/>
              </w:rPr>
              <w:t xml:space="preserve"> </w:t>
            </w:r>
            <w:r w:rsidRPr="009444E6">
              <w:rPr>
                <w:sz w:val="22"/>
                <w:szCs w:val="22"/>
              </w:rPr>
              <w:t>-</w:t>
            </w:r>
            <w:r w:rsidR="00401E5C">
              <w:rPr>
                <w:sz w:val="22"/>
                <w:szCs w:val="22"/>
              </w:rPr>
              <w:t xml:space="preserve"> </w:t>
            </w:r>
            <w:r w:rsidRPr="009444E6">
              <w:rPr>
                <w:sz w:val="22"/>
                <w:szCs w:val="22"/>
              </w:rPr>
              <w:t>Западная граница", "МГ "Елец</w:t>
            </w:r>
            <w:r w:rsidR="00401E5C">
              <w:rPr>
                <w:sz w:val="22"/>
                <w:szCs w:val="22"/>
              </w:rPr>
              <w:t xml:space="preserve"> – </w:t>
            </w:r>
            <w:r w:rsidRPr="009444E6">
              <w:rPr>
                <w:sz w:val="22"/>
                <w:szCs w:val="22"/>
              </w:rPr>
              <w:t>Кременчуг</w:t>
            </w:r>
            <w:r w:rsidR="00401E5C">
              <w:rPr>
                <w:sz w:val="22"/>
                <w:szCs w:val="22"/>
              </w:rPr>
              <w:t xml:space="preserve"> </w:t>
            </w:r>
            <w:proofErr w:type="gramStart"/>
            <w:r w:rsidR="00401E5C">
              <w:rPr>
                <w:sz w:val="22"/>
                <w:szCs w:val="22"/>
              </w:rPr>
              <w:t>–</w:t>
            </w:r>
            <w:r w:rsidRPr="009444E6">
              <w:rPr>
                <w:sz w:val="22"/>
                <w:szCs w:val="22"/>
              </w:rPr>
              <w:t>К</w:t>
            </w:r>
            <w:proofErr w:type="gramEnd"/>
            <w:r w:rsidRPr="009444E6">
              <w:rPr>
                <w:sz w:val="22"/>
                <w:szCs w:val="22"/>
              </w:rPr>
              <w:t>ривой Рог", "МГ "Уренгой-Помары-Ужгород", "МГ "Елец-Курск-Диканька", "МГ "Елец</w:t>
            </w:r>
            <w:r w:rsidR="00401E5C">
              <w:rPr>
                <w:sz w:val="22"/>
                <w:szCs w:val="22"/>
              </w:rPr>
              <w:t xml:space="preserve"> – </w:t>
            </w:r>
            <w:r w:rsidRPr="009444E6">
              <w:rPr>
                <w:sz w:val="22"/>
                <w:szCs w:val="22"/>
              </w:rPr>
              <w:t>Курск</w:t>
            </w:r>
            <w:r w:rsidR="00401E5C">
              <w:rPr>
                <w:sz w:val="22"/>
                <w:szCs w:val="22"/>
              </w:rPr>
              <w:t xml:space="preserve"> </w:t>
            </w:r>
            <w:r w:rsidRPr="009444E6">
              <w:rPr>
                <w:sz w:val="22"/>
                <w:szCs w:val="22"/>
              </w:rPr>
              <w:t>-</w:t>
            </w:r>
            <w:r w:rsidR="00401E5C">
              <w:rPr>
                <w:sz w:val="22"/>
                <w:szCs w:val="22"/>
              </w:rPr>
              <w:t xml:space="preserve"> </w:t>
            </w:r>
            <w:r w:rsidRPr="009444E6">
              <w:rPr>
                <w:sz w:val="22"/>
                <w:szCs w:val="22"/>
              </w:rPr>
              <w:t>Киев"</w:t>
            </w:r>
            <w:r w:rsidRPr="009444E6">
              <w:rPr>
                <w:sz w:val="22"/>
                <w:szCs w:val="22"/>
                <w:shd w:val="clear" w:color="auto" w:fill="F8F9FA"/>
              </w:rPr>
              <w:t> </w:t>
            </w:r>
            <w:r w:rsidRPr="009444E6">
              <w:rPr>
                <w:sz w:val="22"/>
                <w:szCs w:val="22"/>
                <w:highlight w:val="white"/>
              </w:rPr>
              <w:t xml:space="preserve"> (</w:t>
            </w:r>
            <w:r w:rsidRPr="009444E6">
              <w:rPr>
                <w:sz w:val="22"/>
                <w:szCs w:val="22"/>
              </w:rPr>
              <w:t>реестровый номер 46:00-6.392</w:t>
            </w:r>
            <w:r w:rsidRPr="009444E6">
              <w:rPr>
                <w:sz w:val="22"/>
                <w:szCs w:val="22"/>
                <w:highlight w:val="white"/>
              </w:rPr>
              <w:t>).</w:t>
            </w:r>
          </w:p>
          <w:p w:rsidR="003B6AB6" w:rsidRPr="00401E5C" w:rsidRDefault="009444E6">
            <w:pPr>
              <w:ind w:firstLine="567"/>
              <w:jc w:val="both"/>
              <w:rPr>
                <w:rFonts w:ascii="XO Thames" w:hAnsi="XO Thames"/>
                <w:sz w:val="22"/>
                <w:highlight w:val="yellow"/>
              </w:rPr>
            </w:pPr>
            <w:r w:rsidRPr="00401E5C">
              <w:rPr>
                <w:rFonts w:ascii="XO Thames" w:hAnsi="XO Thames"/>
                <w:b/>
                <w:sz w:val="22"/>
                <w:highlight w:val="yellow"/>
              </w:rPr>
              <w:t>3.</w:t>
            </w:r>
            <w:r w:rsidRPr="00401E5C">
              <w:rPr>
                <w:rFonts w:ascii="XO Thames" w:hAnsi="XO Thames"/>
                <w:sz w:val="22"/>
                <w:highlight w:val="yellow"/>
              </w:rPr>
              <w:t xml:space="preserve"> Охранная зона ЛЭП 10 кВ.</w:t>
            </w:r>
          </w:p>
          <w:p w:rsidR="003B6AB6" w:rsidRPr="00401E5C" w:rsidRDefault="009444E6">
            <w:pPr>
              <w:ind w:firstLine="567"/>
              <w:jc w:val="both"/>
              <w:rPr>
                <w:rFonts w:ascii="XO Thames" w:hAnsi="XO Thames"/>
                <w:b/>
                <w:sz w:val="22"/>
                <w:highlight w:val="yellow"/>
              </w:rPr>
            </w:pPr>
            <w:r w:rsidRPr="00401E5C">
              <w:rPr>
                <w:rFonts w:ascii="XO Thames" w:hAnsi="XO Thames"/>
                <w:b/>
                <w:sz w:val="22"/>
                <w:highlight w:val="yellow"/>
              </w:rPr>
              <w:t xml:space="preserve">4. </w:t>
            </w:r>
            <w:r w:rsidRPr="00401E5C">
              <w:rPr>
                <w:rFonts w:ascii="XO Thames" w:hAnsi="XO Thames"/>
                <w:sz w:val="22"/>
                <w:highlight w:val="yellow"/>
              </w:rPr>
              <w:t>Охранная зона газопровода среднего давления.</w:t>
            </w:r>
          </w:p>
          <w:p w:rsidR="003B6AB6" w:rsidRDefault="009444E6">
            <w:pPr>
              <w:ind w:firstLine="567"/>
              <w:jc w:val="both"/>
              <w:rPr>
                <w:rFonts w:ascii="XO Thames" w:hAnsi="XO Thames"/>
                <w:sz w:val="22"/>
              </w:rPr>
            </w:pPr>
            <w:r w:rsidRPr="00401E5C">
              <w:rPr>
                <w:rFonts w:ascii="XO Thames" w:hAnsi="XO Thames"/>
                <w:b/>
                <w:sz w:val="22"/>
                <w:highlight w:val="yellow"/>
              </w:rPr>
              <w:t xml:space="preserve">5. </w:t>
            </w:r>
            <w:r w:rsidRPr="00401E5C">
              <w:rPr>
                <w:rFonts w:ascii="XO Thames" w:hAnsi="XO Thames"/>
                <w:sz w:val="22"/>
                <w:highlight w:val="yellow"/>
              </w:rPr>
              <w:t>Охранная зона газопровода высокого давления.</w:t>
            </w:r>
          </w:p>
          <w:p w:rsidR="003B6AB6" w:rsidRDefault="009444E6">
            <w:pPr>
              <w:ind w:firstLine="567"/>
              <w:jc w:val="both"/>
              <w:rPr>
                <w:rFonts w:ascii="XO Thames" w:hAnsi="XO Thames"/>
                <w:sz w:val="22"/>
              </w:rPr>
            </w:pPr>
            <w:r>
              <w:rPr>
                <w:rFonts w:ascii="XO Thames" w:hAnsi="XO Thames"/>
                <w:sz w:val="22"/>
              </w:rPr>
              <w:t xml:space="preserve">Начальный ежегодный размер арендной платы за земельный участок – </w:t>
            </w:r>
            <w:r>
              <w:rPr>
                <w:rFonts w:ascii="XO Thames" w:hAnsi="XO Thames"/>
                <w:b/>
                <w:sz w:val="22"/>
              </w:rPr>
              <w:t>1 850 000,00 (один миллион восемьсот пятьдесят тысяч рублей 00 копеек).</w:t>
            </w:r>
          </w:p>
          <w:p w:rsidR="003B6AB6" w:rsidRDefault="009444E6">
            <w:pPr>
              <w:ind w:firstLine="567"/>
              <w:jc w:val="both"/>
              <w:rPr>
                <w:rFonts w:ascii="XO Thames" w:hAnsi="XO Thames"/>
                <w:sz w:val="22"/>
              </w:rPr>
            </w:pPr>
            <w:r>
              <w:rPr>
                <w:rFonts w:ascii="XO Thames" w:hAnsi="XO Thames"/>
                <w:sz w:val="22"/>
              </w:rPr>
              <w:t>Шаг аукциона – в пределах 3% начального ежегодного размера арендной платы –</w:t>
            </w:r>
            <w:r>
              <w:rPr>
                <w:rFonts w:ascii="XO Thames" w:hAnsi="XO Thames"/>
                <w:b/>
                <w:sz w:val="22"/>
              </w:rPr>
              <w:t>55 000,00 (пятьдесят пять тысяч рублей 00 копеек).</w:t>
            </w:r>
          </w:p>
          <w:p w:rsidR="003B6AB6" w:rsidRPr="009444E6" w:rsidRDefault="009444E6" w:rsidP="009444E6">
            <w:pPr>
              <w:ind w:firstLine="567"/>
              <w:jc w:val="both"/>
              <w:rPr>
                <w:rFonts w:ascii="XO Thames" w:hAnsi="XO Thames"/>
                <w:sz w:val="22"/>
              </w:rPr>
            </w:pPr>
            <w:r>
              <w:rPr>
                <w:rFonts w:ascii="XO Thames" w:hAnsi="XO Thames"/>
                <w:sz w:val="22"/>
              </w:rPr>
              <w:t>Задаток установлен в размере</w:t>
            </w:r>
            <w:r w:rsidR="00401E5C">
              <w:rPr>
                <w:rFonts w:ascii="XO Thames" w:hAnsi="XO Thames"/>
                <w:sz w:val="22"/>
              </w:rPr>
              <w:t xml:space="preserve"> </w:t>
            </w:r>
            <w:r>
              <w:rPr>
                <w:rFonts w:ascii="XO Thames" w:hAnsi="XO Thames"/>
                <w:b/>
                <w:sz w:val="22"/>
              </w:rPr>
              <w:t>5 550 000,00 (пять миллионов пятьсот пятьдесят тысяч рублей 00 копеек).</w:t>
            </w:r>
          </w:p>
          <w:p w:rsidR="009444E6" w:rsidRPr="003B5D13" w:rsidRDefault="009444E6">
            <w:pPr>
              <w:ind w:firstLine="567"/>
              <w:jc w:val="both"/>
              <w:rPr>
                <w:rFonts w:ascii="XO Thames" w:hAnsi="XO Thames"/>
                <w:b/>
                <w:sz w:val="14"/>
                <w:szCs w:val="14"/>
              </w:rPr>
            </w:pPr>
          </w:p>
          <w:p w:rsidR="003B6AB6" w:rsidRDefault="009444E6">
            <w:pPr>
              <w:ind w:firstLine="567"/>
              <w:jc w:val="both"/>
              <w:rPr>
                <w:rFonts w:ascii="XO Thames" w:hAnsi="XO Thames"/>
                <w:sz w:val="22"/>
              </w:rPr>
            </w:pPr>
            <w:r>
              <w:rPr>
                <w:rFonts w:ascii="XO Thames" w:hAnsi="XO Thames"/>
                <w:b/>
                <w:sz w:val="22"/>
              </w:rPr>
              <w:t xml:space="preserve">Лот №2. </w:t>
            </w:r>
            <w:r>
              <w:rPr>
                <w:rFonts w:ascii="XO Thames" w:hAnsi="XO Thames"/>
                <w:sz w:val="22"/>
              </w:rPr>
              <w:t xml:space="preserve">Предметом аукциона является право на заключение договора аренды земельного участка с кадастровым номером 46:11:161101:346, площадью 94 000кв.м., из категории земель сельскохозяйственного назначения, государственная собственность на </w:t>
            </w:r>
            <w:proofErr w:type="gramStart"/>
            <w:r>
              <w:rPr>
                <w:rFonts w:ascii="XO Thames" w:hAnsi="XO Thames"/>
                <w:sz w:val="22"/>
              </w:rPr>
              <w:t>который</w:t>
            </w:r>
            <w:proofErr w:type="gramEnd"/>
            <w:r>
              <w:rPr>
                <w:rFonts w:ascii="XO Thames" w:hAnsi="XO Thames"/>
                <w:sz w:val="22"/>
              </w:rPr>
              <w:t xml:space="preserve"> не разграничена, расположенного по адресу: </w:t>
            </w:r>
            <w:proofErr w:type="gramStart"/>
            <w:r>
              <w:rPr>
                <w:rFonts w:ascii="XO Thames" w:hAnsi="XO Thames"/>
                <w:sz w:val="22"/>
              </w:rPr>
              <w:t>Курская</w:t>
            </w:r>
            <w:proofErr w:type="gramEnd"/>
            <w:r>
              <w:rPr>
                <w:rFonts w:ascii="XO Thames" w:hAnsi="XO Thames"/>
                <w:sz w:val="22"/>
              </w:rPr>
              <w:t xml:space="preserve"> обл., Курский р-н, Полянский сельсовет, д. </w:t>
            </w:r>
            <w:proofErr w:type="spellStart"/>
            <w:r>
              <w:rPr>
                <w:rFonts w:ascii="XO Thames" w:hAnsi="XO Thames"/>
                <w:sz w:val="22"/>
              </w:rPr>
              <w:t>Пименово</w:t>
            </w:r>
            <w:proofErr w:type="spellEnd"/>
            <w:r>
              <w:rPr>
                <w:rFonts w:ascii="XO Thames" w:hAnsi="XO Thames"/>
                <w:sz w:val="22"/>
              </w:rPr>
              <w:t>, с видом разрешенного использования земельного участка – "растениеводство".</w:t>
            </w:r>
          </w:p>
          <w:p w:rsidR="009444E6" w:rsidRDefault="009444E6" w:rsidP="009444E6">
            <w:pPr>
              <w:ind w:firstLine="567"/>
              <w:jc w:val="both"/>
              <w:rPr>
                <w:rFonts w:ascii="XO Thames" w:hAnsi="XO Thames"/>
                <w:b/>
                <w:sz w:val="22"/>
              </w:rPr>
            </w:pPr>
            <w:r>
              <w:rPr>
                <w:rFonts w:ascii="PT Astra Serif" w:hAnsi="PT Astra Serif"/>
                <w:sz w:val="22"/>
              </w:rPr>
              <w:t>Срок аренды земельного участка – 5 (пять) лет.</w:t>
            </w:r>
          </w:p>
          <w:p w:rsidR="003B6AB6" w:rsidRDefault="009444E6">
            <w:pPr>
              <w:ind w:firstLine="567"/>
              <w:jc w:val="both"/>
              <w:rPr>
                <w:rFonts w:ascii="PT Astra Serif" w:hAnsi="PT Astra Serif"/>
                <w:sz w:val="22"/>
              </w:rPr>
            </w:pPr>
            <w:r>
              <w:rPr>
                <w:rFonts w:ascii="PT Astra Serif" w:hAnsi="PT Astra Serif"/>
                <w:sz w:val="22"/>
              </w:rPr>
              <w:t>Аукцион проводится в соответствии со статьями 39.11, 39.12, 39.18 Земельного кодекса Российской Федерации и на основании решения комитета по управлению имуществом Курской области № 01.01-17/73 от 03.02.2022 г.</w:t>
            </w:r>
          </w:p>
          <w:p w:rsidR="003B6AB6" w:rsidRDefault="009444E6">
            <w:pPr>
              <w:ind w:firstLine="567"/>
              <w:jc w:val="both"/>
              <w:rPr>
                <w:rFonts w:ascii="PT Astra Serif" w:hAnsi="PT Astra Serif"/>
                <w:sz w:val="22"/>
              </w:rPr>
            </w:pPr>
            <w:r>
              <w:rPr>
                <w:rFonts w:ascii="XO Thames" w:hAnsi="XO Thames"/>
                <w:sz w:val="22"/>
              </w:rPr>
              <w:t>Участниками аукциона могут являться граждане и крестьянские (фермерские) хозяйства.</w:t>
            </w:r>
          </w:p>
          <w:p w:rsidR="003B6AB6" w:rsidRDefault="009444E6">
            <w:pPr>
              <w:ind w:firstLine="567"/>
              <w:jc w:val="both"/>
              <w:rPr>
                <w:rFonts w:ascii="XO Thames" w:hAnsi="XO Thames"/>
                <w:sz w:val="22"/>
              </w:rPr>
            </w:pPr>
            <w:r>
              <w:rPr>
                <w:rFonts w:ascii="XO Thames" w:hAnsi="XO Thames"/>
                <w:b/>
                <w:sz w:val="22"/>
              </w:rPr>
              <w:t>Условия использования земельного участка:</w:t>
            </w:r>
          </w:p>
          <w:p w:rsidR="003B6AB6" w:rsidRDefault="009444E6">
            <w:pPr>
              <w:ind w:firstLine="567"/>
              <w:jc w:val="both"/>
              <w:rPr>
                <w:rFonts w:ascii="XO Thames" w:hAnsi="XO Thames"/>
                <w:sz w:val="22"/>
              </w:rPr>
            </w:pPr>
            <w:r>
              <w:rPr>
                <w:rFonts w:ascii="XO Thames" w:hAnsi="XO Thames"/>
                <w:b/>
                <w:sz w:val="22"/>
              </w:rPr>
              <w:t xml:space="preserve">1. </w:t>
            </w:r>
            <w:r>
              <w:rPr>
                <w:rFonts w:ascii="XO Thames" w:hAnsi="XO Thames"/>
                <w:sz w:val="22"/>
              </w:rPr>
              <w:t>Использование земельного участка необходимо осуществлять в соответствии с видом разрешенного использования - растениеводство.</w:t>
            </w:r>
          </w:p>
          <w:p w:rsidR="003B6AB6" w:rsidRDefault="009444E6">
            <w:pPr>
              <w:ind w:firstLine="567"/>
              <w:jc w:val="both"/>
              <w:rPr>
                <w:rFonts w:ascii="XO Thames" w:hAnsi="XO Thames"/>
                <w:sz w:val="22"/>
              </w:rPr>
            </w:pPr>
            <w:r>
              <w:rPr>
                <w:rFonts w:ascii="XO Thames" w:hAnsi="XO Thames"/>
                <w:b/>
                <w:sz w:val="22"/>
              </w:rPr>
              <w:t xml:space="preserve">2. </w:t>
            </w:r>
            <w:r>
              <w:rPr>
                <w:rFonts w:ascii="XO Thames" w:hAnsi="XO Thames"/>
                <w:sz w:val="22"/>
              </w:rPr>
              <w:t>Изменение вида разрешенного использования земельного участка не допускается.</w:t>
            </w:r>
          </w:p>
          <w:p w:rsidR="003B6AB6" w:rsidRDefault="009444E6">
            <w:pPr>
              <w:ind w:firstLine="567"/>
              <w:jc w:val="both"/>
              <w:rPr>
                <w:rFonts w:ascii="XO Thames" w:hAnsi="XO Thames"/>
                <w:sz w:val="22"/>
              </w:rPr>
            </w:pPr>
            <w:r>
              <w:rPr>
                <w:rFonts w:ascii="XO Thames" w:hAnsi="XO Thames"/>
                <w:b/>
                <w:sz w:val="22"/>
              </w:rPr>
              <w:t>3.</w:t>
            </w:r>
            <w:r>
              <w:rPr>
                <w:rFonts w:ascii="XO Thames" w:hAnsi="XO Thames"/>
                <w:sz w:val="22"/>
              </w:rPr>
              <w:t xml:space="preserve"> Передача прав и обязанностей по договору аренды земельного участка третьему лицу не допускается.</w:t>
            </w:r>
          </w:p>
          <w:p w:rsidR="003B6AB6" w:rsidRDefault="009444E6">
            <w:pPr>
              <w:ind w:firstLine="567"/>
              <w:jc w:val="both"/>
              <w:rPr>
                <w:rFonts w:ascii="XO Thames" w:hAnsi="XO Thames"/>
                <w:sz w:val="22"/>
              </w:rPr>
            </w:pPr>
            <w:r>
              <w:rPr>
                <w:rFonts w:ascii="XO Thames" w:hAnsi="XO Thames"/>
                <w:b/>
                <w:sz w:val="22"/>
              </w:rPr>
              <w:t>4.</w:t>
            </w:r>
            <w:r>
              <w:rPr>
                <w:rFonts w:ascii="XO Thames" w:hAnsi="XO Thames"/>
                <w:sz w:val="22"/>
              </w:rPr>
              <w:t xml:space="preserve"> Передача арендованного земельного участка в субаренду не допускается.</w:t>
            </w:r>
          </w:p>
          <w:p w:rsidR="003B6AB6" w:rsidRDefault="009444E6">
            <w:pPr>
              <w:ind w:firstLine="567"/>
              <w:jc w:val="both"/>
              <w:rPr>
                <w:rFonts w:ascii="XO Thames" w:hAnsi="XO Thames"/>
                <w:sz w:val="22"/>
              </w:rPr>
            </w:pPr>
            <w:r>
              <w:rPr>
                <w:rFonts w:ascii="XO Thames" w:hAnsi="XO Thames"/>
                <w:b/>
                <w:sz w:val="22"/>
              </w:rPr>
              <w:t xml:space="preserve">Существующие ограничения и обременения земельного участка: </w:t>
            </w:r>
            <w:r>
              <w:rPr>
                <w:rFonts w:ascii="XO Thames" w:hAnsi="XO Thames"/>
                <w:sz w:val="22"/>
              </w:rPr>
              <w:t>не установлены.</w:t>
            </w:r>
          </w:p>
          <w:p w:rsidR="003B6AB6" w:rsidRDefault="009444E6">
            <w:pPr>
              <w:ind w:firstLine="567"/>
              <w:jc w:val="both"/>
              <w:rPr>
                <w:rFonts w:ascii="XO Thames" w:hAnsi="XO Thames"/>
                <w:b/>
                <w:sz w:val="22"/>
              </w:rPr>
            </w:pPr>
            <w:r>
              <w:rPr>
                <w:rFonts w:ascii="XO Thames" w:hAnsi="XO Thames"/>
                <w:sz w:val="22"/>
              </w:rPr>
              <w:t xml:space="preserve">Начальный ежегодный размер арендной платы за земельный участок – </w:t>
            </w:r>
            <w:r>
              <w:rPr>
                <w:rFonts w:ascii="XO Thames" w:hAnsi="XO Thames"/>
                <w:b/>
                <w:sz w:val="22"/>
              </w:rPr>
              <w:t xml:space="preserve">37 000,00 (тридцать </w:t>
            </w:r>
            <w:r>
              <w:rPr>
                <w:rFonts w:ascii="XO Thames" w:hAnsi="XO Thames"/>
                <w:b/>
                <w:sz w:val="22"/>
              </w:rPr>
              <w:lastRenderedPageBreak/>
              <w:t>семь тысяч рублей 00 копеек).</w:t>
            </w:r>
          </w:p>
          <w:p w:rsidR="003B6AB6" w:rsidRDefault="009444E6">
            <w:pPr>
              <w:ind w:firstLine="567"/>
              <w:jc w:val="both"/>
              <w:rPr>
                <w:rFonts w:ascii="XO Thames" w:hAnsi="XO Thames"/>
                <w:b/>
                <w:sz w:val="22"/>
              </w:rPr>
            </w:pPr>
            <w:r>
              <w:rPr>
                <w:rFonts w:ascii="XO Thames" w:hAnsi="XO Thames"/>
                <w:sz w:val="22"/>
              </w:rPr>
              <w:t xml:space="preserve">Шаг аукциона – в пределах 3% начального ежегодного размера арендной платы – </w:t>
            </w:r>
            <w:r>
              <w:rPr>
                <w:rFonts w:ascii="XO Thames" w:hAnsi="XO Thames"/>
                <w:b/>
                <w:sz w:val="22"/>
              </w:rPr>
              <w:t>1 000,00 (одна тысяча рублей 00 копеек).</w:t>
            </w:r>
          </w:p>
          <w:p w:rsidR="003B6AB6" w:rsidRDefault="009444E6" w:rsidP="009444E6">
            <w:pPr>
              <w:ind w:firstLine="567"/>
              <w:jc w:val="both"/>
              <w:rPr>
                <w:rFonts w:ascii="XO Thames" w:hAnsi="XO Thames"/>
                <w:b/>
                <w:sz w:val="22"/>
              </w:rPr>
            </w:pPr>
            <w:r>
              <w:rPr>
                <w:rFonts w:ascii="XO Thames" w:hAnsi="XO Thames"/>
                <w:sz w:val="22"/>
              </w:rPr>
              <w:t xml:space="preserve">Задаток установлен в размере </w:t>
            </w:r>
            <w:r>
              <w:rPr>
                <w:rFonts w:ascii="XO Thames" w:hAnsi="XO Thames"/>
                <w:b/>
                <w:sz w:val="22"/>
              </w:rPr>
              <w:t>37 000,00 (тридцать семь тысяч рублей 00 копеек).</w:t>
            </w:r>
          </w:p>
          <w:p w:rsidR="009444E6" w:rsidRPr="003B5D13" w:rsidRDefault="009444E6" w:rsidP="009444E6">
            <w:pPr>
              <w:ind w:firstLine="567"/>
              <w:jc w:val="both"/>
              <w:rPr>
                <w:rFonts w:ascii="XO Thames" w:hAnsi="XO Thames"/>
                <w:b/>
                <w:sz w:val="14"/>
                <w:szCs w:val="14"/>
              </w:rPr>
            </w:pPr>
          </w:p>
          <w:p w:rsidR="003B6AB6" w:rsidRDefault="009444E6">
            <w:pPr>
              <w:ind w:firstLine="567"/>
              <w:jc w:val="both"/>
              <w:rPr>
                <w:rFonts w:ascii="XO Thames" w:hAnsi="XO Thames"/>
                <w:sz w:val="22"/>
              </w:rPr>
            </w:pPr>
            <w:r>
              <w:rPr>
                <w:rFonts w:ascii="XO Thames" w:hAnsi="XO Thames"/>
                <w:b/>
                <w:sz w:val="22"/>
              </w:rPr>
              <w:t xml:space="preserve">Лот №3. </w:t>
            </w:r>
            <w:r>
              <w:rPr>
                <w:rFonts w:ascii="XO Thames" w:hAnsi="XO Thames"/>
                <w:sz w:val="22"/>
              </w:rPr>
              <w:t xml:space="preserve">Предметом аукциона является право на заключение договора аренды земельного участка с кадастровым номером 46:21:070905:119, площадью 320 000кв.м., из категории земель сельскохозяйственного назначения, государственная собственность на </w:t>
            </w:r>
            <w:proofErr w:type="gramStart"/>
            <w:r>
              <w:rPr>
                <w:rFonts w:ascii="XO Thames" w:hAnsi="XO Thames"/>
                <w:sz w:val="22"/>
              </w:rPr>
              <w:t>который</w:t>
            </w:r>
            <w:proofErr w:type="gramEnd"/>
            <w:r>
              <w:rPr>
                <w:rFonts w:ascii="XO Thames" w:hAnsi="XO Thames"/>
                <w:sz w:val="22"/>
              </w:rPr>
              <w:t xml:space="preserve"> не разграничена, расположенного по адресу: </w:t>
            </w:r>
            <w:proofErr w:type="gramStart"/>
            <w:r>
              <w:rPr>
                <w:rFonts w:ascii="XO Thames" w:hAnsi="XO Thames"/>
                <w:sz w:val="22"/>
              </w:rPr>
              <w:t>Курская</w:t>
            </w:r>
            <w:proofErr w:type="gramEnd"/>
            <w:r>
              <w:rPr>
                <w:rFonts w:ascii="XO Thames" w:hAnsi="XO Thames"/>
                <w:sz w:val="22"/>
              </w:rPr>
              <w:t xml:space="preserve"> обл., Советский р-н, </w:t>
            </w:r>
            <w:proofErr w:type="spellStart"/>
            <w:r>
              <w:rPr>
                <w:rFonts w:ascii="XO Thames" w:hAnsi="XO Thames"/>
                <w:sz w:val="22"/>
              </w:rPr>
              <w:t>Краснодолинский</w:t>
            </w:r>
            <w:proofErr w:type="spellEnd"/>
            <w:r>
              <w:rPr>
                <w:rFonts w:ascii="XO Thames" w:hAnsi="XO Thames"/>
                <w:sz w:val="22"/>
              </w:rPr>
              <w:t xml:space="preserve"> сельсовет, с видом разрешенного использования земельного участка – "растениеводство".</w:t>
            </w:r>
          </w:p>
          <w:p w:rsidR="009444E6" w:rsidRDefault="009444E6" w:rsidP="009444E6">
            <w:pPr>
              <w:ind w:firstLine="567"/>
              <w:jc w:val="both"/>
              <w:rPr>
                <w:rFonts w:ascii="XO Thames" w:hAnsi="XO Thames"/>
                <w:sz w:val="22"/>
              </w:rPr>
            </w:pPr>
            <w:r>
              <w:rPr>
                <w:rFonts w:ascii="PT Astra Serif" w:hAnsi="PT Astra Serif"/>
                <w:sz w:val="22"/>
              </w:rPr>
              <w:t>Срок аренды земельного участка – 5 (пять) лет.</w:t>
            </w:r>
          </w:p>
          <w:p w:rsidR="003B6AB6" w:rsidRDefault="009444E6">
            <w:pPr>
              <w:ind w:firstLine="567"/>
              <w:jc w:val="both"/>
              <w:rPr>
                <w:rFonts w:ascii="PT Astra Serif" w:hAnsi="PT Astra Serif"/>
                <w:sz w:val="22"/>
              </w:rPr>
            </w:pPr>
            <w:r>
              <w:rPr>
                <w:rFonts w:ascii="PT Astra Serif" w:hAnsi="PT Astra Serif"/>
                <w:sz w:val="22"/>
              </w:rPr>
              <w:t>Аукцион проводится в соответствии со статьями 39.11, 39.12 Земельного кодекса Российской Федерации и на основании решения комитета по управлению имуществом Курской области № 01.01-17/79 от 03.02.2022 г.</w:t>
            </w:r>
          </w:p>
          <w:p w:rsidR="003B6AB6" w:rsidRDefault="009444E6">
            <w:pPr>
              <w:ind w:firstLine="567"/>
              <w:jc w:val="both"/>
              <w:rPr>
                <w:rFonts w:ascii="PT Astra Serif" w:hAnsi="PT Astra Serif"/>
                <w:sz w:val="22"/>
              </w:rPr>
            </w:pPr>
            <w:r>
              <w:rPr>
                <w:rFonts w:ascii="PT Astra Serif" w:hAnsi="PT Astra Serif"/>
                <w:sz w:val="22"/>
              </w:rPr>
              <w:t>Аукцион является открытым по составу участников.</w:t>
            </w:r>
          </w:p>
          <w:p w:rsidR="003B6AB6" w:rsidRDefault="009444E6">
            <w:pPr>
              <w:ind w:firstLine="567"/>
              <w:jc w:val="both"/>
              <w:rPr>
                <w:rFonts w:ascii="XO Thames" w:hAnsi="XO Thames"/>
                <w:sz w:val="22"/>
              </w:rPr>
            </w:pPr>
            <w:r>
              <w:rPr>
                <w:rFonts w:ascii="XO Thames" w:hAnsi="XO Thames"/>
                <w:b/>
                <w:sz w:val="22"/>
              </w:rPr>
              <w:t>Условия использования земельного участка:</w:t>
            </w:r>
          </w:p>
          <w:p w:rsidR="003B6AB6" w:rsidRDefault="009444E6">
            <w:pPr>
              <w:ind w:firstLine="567"/>
              <w:jc w:val="both"/>
              <w:rPr>
                <w:rFonts w:ascii="XO Thames" w:hAnsi="XO Thames"/>
                <w:sz w:val="22"/>
              </w:rPr>
            </w:pPr>
            <w:r>
              <w:rPr>
                <w:rFonts w:ascii="XO Thames" w:hAnsi="XO Thames"/>
                <w:b/>
                <w:sz w:val="22"/>
              </w:rPr>
              <w:t xml:space="preserve">1. </w:t>
            </w:r>
            <w:r>
              <w:rPr>
                <w:rFonts w:ascii="XO Thames" w:hAnsi="XO Thames"/>
                <w:sz w:val="22"/>
              </w:rPr>
              <w:t>Использование земельного участка необходимо осуществлять в соответствии с видом разрешенного использования - растениеводство.</w:t>
            </w:r>
          </w:p>
          <w:p w:rsidR="003B6AB6" w:rsidRDefault="009444E6">
            <w:pPr>
              <w:ind w:firstLine="567"/>
              <w:jc w:val="both"/>
              <w:rPr>
                <w:rFonts w:ascii="XO Thames" w:hAnsi="XO Thames"/>
                <w:sz w:val="22"/>
              </w:rPr>
            </w:pPr>
            <w:r>
              <w:rPr>
                <w:rFonts w:ascii="XO Thames" w:hAnsi="XO Thames"/>
                <w:b/>
                <w:sz w:val="22"/>
              </w:rPr>
              <w:t xml:space="preserve">2. </w:t>
            </w:r>
            <w:r>
              <w:rPr>
                <w:rFonts w:ascii="XO Thames" w:hAnsi="XO Thames"/>
                <w:sz w:val="22"/>
              </w:rPr>
              <w:t>Изменение вида разрешенного использования земельного участка не допускается.</w:t>
            </w:r>
          </w:p>
          <w:p w:rsidR="003B6AB6" w:rsidRDefault="009444E6">
            <w:pPr>
              <w:ind w:firstLine="567"/>
              <w:jc w:val="both"/>
              <w:rPr>
                <w:rFonts w:ascii="XO Thames" w:hAnsi="XO Thames"/>
                <w:sz w:val="22"/>
              </w:rPr>
            </w:pPr>
            <w:r>
              <w:rPr>
                <w:rFonts w:ascii="XO Thames" w:hAnsi="XO Thames"/>
                <w:b/>
                <w:sz w:val="22"/>
              </w:rPr>
              <w:t>3.</w:t>
            </w:r>
            <w:r>
              <w:rPr>
                <w:rFonts w:ascii="XO Thames" w:hAnsi="XO Thames"/>
                <w:sz w:val="22"/>
              </w:rPr>
              <w:t xml:space="preserve"> Передача прав и обязанностей по договору аренды земельного участка третьему лицу не допускается.</w:t>
            </w:r>
          </w:p>
          <w:p w:rsidR="003B6AB6" w:rsidRDefault="009444E6">
            <w:pPr>
              <w:ind w:firstLine="567"/>
              <w:jc w:val="both"/>
              <w:rPr>
                <w:rFonts w:ascii="XO Thames" w:hAnsi="XO Thames"/>
                <w:sz w:val="22"/>
              </w:rPr>
            </w:pPr>
            <w:r>
              <w:rPr>
                <w:rFonts w:ascii="XO Thames" w:hAnsi="XO Thames"/>
                <w:b/>
                <w:sz w:val="22"/>
              </w:rPr>
              <w:t>4.</w:t>
            </w:r>
            <w:r>
              <w:rPr>
                <w:rFonts w:ascii="XO Thames" w:hAnsi="XO Thames"/>
                <w:sz w:val="22"/>
              </w:rPr>
              <w:t xml:space="preserve"> Передача арендованного земельного участка в субаренду не допускается.</w:t>
            </w:r>
          </w:p>
          <w:p w:rsidR="003B6AB6" w:rsidRDefault="009444E6">
            <w:pPr>
              <w:ind w:firstLine="567"/>
              <w:jc w:val="both"/>
              <w:rPr>
                <w:rFonts w:ascii="XO Thames" w:hAnsi="XO Thames"/>
                <w:b/>
                <w:sz w:val="22"/>
              </w:rPr>
            </w:pPr>
            <w:r>
              <w:rPr>
                <w:rFonts w:ascii="XO Thames" w:hAnsi="XO Thames"/>
                <w:b/>
                <w:sz w:val="22"/>
              </w:rPr>
              <w:t xml:space="preserve">Существующие ограничения и обременения земельного участка: </w:t>
            </w:r>
          </w:p>
          <w:p w:rsidR="003B6AB6" w:rsidRDefault="009444E6">
            <w:pPr>
              <w:ind w:firstLine="567"/>
              <w:jc w:val="both"/>
              <w:rPr>
                <w:rFonts w:ascii="XO Thames" w:hAnsi="XO Thames"/>
                <w:b/>
                <w:sz w:val="22"/>
              </w:rPr>
            </w:pPr>
            <w:r>
              <w:rPr>
                <w:rFonts w:ascii="XO Thames" w:hAnsi="XO Thames"/>
                <w:sz w:val="22"/>
                <w:highlight w:val="white"/>
              </w:rPr>
              <w:t>Охранная зона объекта «Строительство линий связи по проекту «Подключение больниц и поликлиник к скоростному интернету в Курской области Советском районе п. Кшенский - д. Петропавловка», протяженностью 30,288 км (</w:t>
            </w:r>
            <w:r>
              <w:rPr>
                <w:rFonts w:ascii="XO Thames" w:hAnsi="XO Thames"/>
                <w:sz w:val="22"/>
              </w:rPr>
              <w:t xml:space="preserve">реестровый номер </w:t>
            </w:r>
            <w:r w:rsidRPr="009444E6">
              <w:rPr>
                <w:rFonts w:ascii="XO Thames" w:hAnsi="XO Thames"/>
                <w:sz w:val="22"/>
              </w:rPr>
              <w:t>46:21-6.57, учетный номер</w:t>
            </w:r>
            <w:r>
              <w:rPr>
                <w:rFonts w:ascii="XO Thames" w:hAnsi="XO Thames"/>
                <w:sz w:val="22"/>
                <w:shd w:val="clear" w:color="auto" w:fill="F8F9FA"/>
              </w:rPr>
              <w:t xml:space="preserve"> </w:t>
            </w:r>
            <w:r>
              <w:rPr>
                <w:rFonts w:ascii="XO Thames" w:hAnsi="XO Thames"/>
                <w:sz w:val="22"/>
                <w:highlight w:val="white"/>
              </w:rPr>
              <w:t>46.21.2.52).</w:t>
            </w:r>
          </w:p>
          <w:p w:rsidR="003B6AB6" w:rsidRDefault="009444E6">
            <w:pPr>
              <w:ind w:firstLine="567"/>
              <w:jc w:val="both"/>
              <w:rPr>
                <w:rFonts w:ascii="XO Thames" w:hAnsi="XO Thames"/>
                <w:b/>
                <w:sz w:val="22"/>
              </w:rPr>
            </w:pPr>
            <w:r>
              <w:rPr>
                <w:rFonts w:ascii="XO Thames" w:hAnsi="XO Thames"/>
                <w:sz w:val="22"/>
              </w:rPr>
              <w:t xml:space="preserve">Начальный ежегодный размер арендной платы за земельный участок – </w:t>
            </w:r>
            <w:r>
              <w:rPr>
                <w:rFonts w:ascii="XO Thames" w:hAnsi="XO Thames"/>
                <w:b/>
                <w:sz w:val="22"/>
              </w:rPr>
              <w:t>320 000,00 (триста двадцать тысяч рублей 00 копеек).</w:t>
            </w:r>
          </w:p>
          <w:p w:rsidR="003B6AB6" w:rsidRDefault="009444E6">
            <w:pPr>
              <w:ind w:firstLine="567"/>
              <w:jc w:val="both"/>
              <w:rPr>
                <w:rFonts w:ascii="XO Thames" w:hAnsi="XO Thames"/>
                <w:b/>
                <w:sz w:val="22"/>
              </w:rPr>
            </w:pPr>
            <w:r>
              <w:rPr>
                <w:rFonts w:ascii="XO Thames" w:hAnsi="XO Thames"/>
                <w:sz w:val="22"/>
              </w:rPr>
              <w:t xml:space="preserve"> Шаг аукциона – в пределах 3% начального ежегодного размера арендной платы –</w:t>
            </w:r>
            <w:r>
              <w:rPr>
                <w:rFonts w:ascii="XO Thames" w:hAnsi="XO Thames"/>
                <w:b/>
                <w:sz w:val="22"/>
              </w:rPr>
              <w:t xml:space="preserve"> 9000,00 (девять тысяч рублей 00 копеек).</w:t>
            </w:r>
          </w:p>
          <w:p w:rsidR="003B6AB6" w:rsidRPr="009444E6" w:rsidRDefault="009444E6" w:rsidP="009444E6">
            <w:pPr>
              <w:ind w:firstLine="567"/>
              <w:jc w:val="both"/>
              <w:rPr>
                <w:rFonts w:ascii="XO Thames" w:hAnsi="XO Thames"/>
                <w:b/>
                <w:sz w:val="22"/>
              </w:rPr>
            </w:pPr>
            <w:r>
              <w:rPr>
                <w:rFonts w:ascii="XO Thames" w:hAnsi="XO Thames"/>
                <w:sz w:val="22"/>
              </w:rPr>
              <w:t xml:space="preserve">Задаток установлен в размере </w:t>
            </w:r>
            <w:r>
              <w:rPr>
                <w:rFonts w:ascii="XO Thames" w:hAnsi="XO Thames"/>
                <w:b/>
                <w:sz w:val="22"/>
              </w:rPr>
              <w:t>320 000,00 (триста двадцать тысяч рублей 00 копеек).</w:t>
            </w:r>
          </w:p>
          <w:p w:rsidR="003B6AB6" w:rsidRDefault="009444E6">
            <w:pPr>
              <w:ind w:firstLine="567"/>
              <w:jc w:val="both"/>
              <w:rPr>
                <w:rFonts w:ascii="PT Astra Serif" w:hAnsi="PT Astra Serif"/>
                <w:sz w:val="22"/>
              </w:rPr>
            </w:pPr>
            <w:r>
              <w:rPr>
                <w:rFonts w:ascii="PT Astra Serif" w:hAnsi="PT Astra Serif"/>
                <w:sz w:val="22"/>
              </w:rPr>
              <w:t>Срок аренды земельного участка – 158 (сто пятьдесят восемь) месяцев.</w:t>
            </w:r>
          </w:p>
          <w:p w:rsidR="009444E6" w:rsidRPr="003B5D13" w:rsidRDefault="009444E6">
            <w:pPr>
              <w:ind w:firstLine="567"/>
              <w:jc w:val="both"/>
              <w:rPr>
                <w:rFonts w:ascii="XO Thames" w:hAnsi="XO Thames"/>
                <w:b/>
                <w:sz w:val="14"/>
                <w:szCs w:val="14"/>
              </w:rPr>
            </w:pPr>
          </w:p>
          <w:p w:rsidR="003B6AB6" w:rsidRDefault="009444E6">
            <w:pPr>
              <w:ind w:firstLine="567"/>
              <w:jc w:val="both"/>
              <w:rPr>
                <w:rFonts w:ascii="XO Thames" w:hAnsi="XO Thames"/>
                <w:sz w:val="22"/>
              </w:rPr>
            </w:pPr>
            <w:r>
              <w:rPr>
                <w:rFonts w:ascii="XO Thames" w:hAnsi="XO Thames"/>
                <w:b/>
                <w:sz w:val="22"/>
              </w:rPr>
              <w:t>Лот №4.</w:t>
            </w:r>
            <w:r w:rsidR="002B7292">
              <w:rPr>
                <w:rFonts w:ascii="XO Thames" w:hAnsi="XO Thames"/>
                <w:b/>
                <w:sz w:val="22"/>
              </w:rPr>
              <w:t xml:space="preserve"> </w:t>
            </w:r>
            <w:r>
              <w:rPr>
                <w:rFonts w:ascii="XO Thames" w:hAnsi="XO Thames"/>
                <w:sz w:val="22"/>
              </w:rPr>
              <w:t xml:space="preserve">Предметом аукциона является право на заключение договора аренды земельного участка с кадастровым номером 46:25:060019:1, площадью 1 101 116 кв.м., из категории земель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иного специального назначения, расположенного по адресу: Курская область, </w:t>
            </w:r>
            <w:proofErr w:type="spellStart"/>
            <w:r>
              <w:rPr>
                <w:rFonts w:ascii="XO Thames" w:hAnsi="XO Thames"/>
                <w:sz w:val="22"/>
              </w:rPr>
              <w:t>Фатежский</w:t>
            </w:r>
            <w:proofErr w:type="spellEnd"/>
            <w:r>
              <w:rPr>
                <w:rFonts w:ascii="XO Thames" w:hAnsi="XO Thames"/>
                <w:sz w:val="22"/>
              </w:rPr>
              <w:t xml:space="preserve"> район, </w:t>
            </w:r>
            <w:proofErr w:type="spellStart"/>
            <w:r>
              <w:rPr>
                <w:rFonts w:ascii="XO Thames" w:hAnsi="XO Thames"/>
                <w:sz w:val="22"/>
              </w:rPr>
              <w:t>Верхнехотемльский</w:t>
            </w:r>
            <w:proofErr w:type="spellEnd"/>
            <w:r>
              <w:rPr>
                <w:rFonts w:ascii="XO Thames" w:hAnsi="XO Thames"/>
                <w:sz w:val="22"/>
              </w:rPr>
              <w:t xml:space="preserve"> сельсовет, д. </w:t>
            </w:r>
            <w:proofErr w:type="spellStart"/>
            <w:r>
              <w:rPr>
                <w:rFonts w:ascii="XO Thames" w:hAnsi="XO Thames"/>
                <w:sz w:val="22"/>
              </w:rPr>
              <w:t>Миролюбово</w:t>
            </w:r>
            <w:proofErr w:type="spellEnd"/>
            <w:r>
              <w:rPr>
                <w:rFonts w:ascii="XO Thames" w:hAnsi="XO Thames"/>
                <w:sz w:val="22"/>
              </w:rPr>
              <w:t>, находящегося в государственной собственности Курской области, с видом разрешенного использования земельного участка – "для размещения тепличного комбината".</w:t>
            </w:r>
          </w:p>
          <w:p w:rsidR="009444E6" w:rsidRDefault="009444E6">
            <w:pPr>
              <w:ind w:firstLine="567"/>
              <w:jc w:val="both"/>
              <w:rPr>
                <w:rFonts w:ascii="XO Thames" w:hAnsi="XO Thames"/>
                <w:b/>
                <w:sz w:val="22"/>
              </w:rPr>
            </w:pPr>
            <w:r>
              <w:rPr>
                <w:rFonts w:ascii="PT Astra Serif" w:hAnsi="PT Astra Serif"/>
                <w:sz w:val="22"/>
              </w:rPr>
              <w:t>Срок аренды земельного участка – 158 (сто пятьдесят восемь) месяцев.</w:t>
            </w:r>
          </w:p>
          <w:p w:rsidR="003B6AB6" w:rsidRDefault="009444E6">
            <w:pPr>
              <w:ind w:firstLine="567"/>
              <w:jc w:val="both"/>
              <w:rPr>
                <w:rFonts w:ascii="PT Astra Serif" w:hAnsi="PT Astra Serif"/>
                <w:sz w:val="22"/>
              </w:rPr>
            </w:pPr>
            <w:r>
              <w:rPr>
                <w:rFonts w:ascii="PT Astra Serif" w:hAnsi="PT Astra Serif"/>
                <w:sz w:val="22"/>
              </w:rPr>
              <w:t>Аукцион проводится в соответствии со статьями 39.11, 39.12 Земельного кодекса Российской Федерации и на основании решения комитета по управлению имуществом Курской области № 01.01-17/74 от 03.02.2022 г.</w:t>
            </w:r>
          </w:p>
          <w:p w:rsidR="003B6AB6" w:rsidRDefault="009444E6">
            <w:pPr>
              <w:ind w:firstLine="567"/>
              <w:jc w:val="both"/>
              <w:rPr>
                <w:rFonts w:ascii="PT Astra Serif" w:hAnsi="PT Astra Serif"/>
                <w:sz w:val="22"/>
              </w:rPr>
            </w:pPr>
            <w:r>
              <w:rPr>
                <w:rFonts w:ascii="PT Astra Serif" w:hAnsi="PT Astra Serif"/>
                <w:sz w:val="22"/>
              </w:rPr>
              <w:t>Аукцион является открытым по составу участников.</w:t>
            </w:r>
          </w:p>
          <w:p w:rsidR="003B6AB6" w:rsidRDefault="009444E6">
            <w:pPr>
              <w:ind w:firstLine="567"/>
              <w:jc w:val="both"/>
              <w:rPr>
                <w:rFonts w:ascii="XO Thames" w:hAnsi="XO Thames"/>
                <w:sz w:val="22"/>
              </w:rPr>
            </w:pPr>
            <w:r>
              <w:rPr>
                <w:rFonts w:ascii="XO Thames" w:hAnsi="XO Thames"/>
                <w:b/>
                <w:sz w:val="22"/>
              </w:rPr>
              <w:t>Условия использования земельного участка:</w:t>
            </w:r>
          </w:p>
          <w:p w:rsidR="003B6AB6" w:rsidRDefault="009444E6">
            <w:pPr>
              <w:ind w:firstLine="567"/>
              <w:jc w:val="both"/>
              <w:rPr>
                <w:rFonts w:ascii="XO Thames" w:hAnsi="XO Thames"/>
                <w:sz w:val="22"/>
              </w:rPr>
            </w:pPr>
            <w:r>
              <w:rPr>
                <w:rFonts w:ascii="XO Thames" w:hAnsi="XO Thames"/>
                <w:b/>
                <w:sz w:val="22"/>
              </w:rPr>
              <w:t xml:space="preserve">1. </w:t>
            </w:r>
            <w:r>
              <w:rPr>
                <w:rFonts w:ascii="XO Thames" w:hAnsi="XO Thames"/>
                <w:sz w:val="22"/>
              </w:rPr>
              <w:t>Использование земельного участка необходимо осуществлять в соответствии с видом разрешенного использования - для размещения тепличного комбината.</w:t>
            </w:r>
          </w:p>
          <w:p w:rsidR="003B6AB6" w:rsidRDefault="009444E6">
            <w:pPr>
              <w:ind w:firstLine="567"/>
              <w:jc w:val="both"/>
              <w:rPr>
                <w:rFonts w:ascii="XO Thames" w:hAnsi="XO Thames"/>
                <w:b/>
                <w:sz w:val="22"/>
              </w:rPr>
            </w:pPr>
            <w:r>
              <w:rPr>
                <w:rFonts w:ascii="XO Thames" w:hAnsi="XO Thames"/>
                <w:b/>
                <w:sz w:val="22"/>
              </w:rPr>
              <w:t xml:space="preserve">2. </w:t>
            </w:r>
            <w:r>
              <w:rPr>
                <w:rFonts w:ascii="XO Thames" w:hAnsi="XO Thames"/>
                <w:sz w:val="22"/>
              </w:rPr>
              <w:t>Использование земельного участка необходимо осуществлять  с учетом соблюдения требований санитарных, градостроительных, пожарных и других действующих норм и правил.</w:t>
            </w:r>
          </w:p>
          <w:p w:rsidR="003B6AB6" w:rsidRDefault="009444E6">
            <w:pPr>
              <w:ind w:firstLine="567"/>
              <w:jc w:val="both"/>
              <w:rPr>
                <w:rFonts w:ascii="XO Thames" w:hAnsi="XO Thames"/>
                <w:b/>
                <w:sz w:val="22"/>
              </w:rPr>
            </w:pPr>
            <w:r>
              <w:rPr>
                <w:rFonts w:ascii="XO Thames" w:hAnsi="XO Thames"/>
                <w:b/>
                <w:sz w:val="22"/>
              </w:rPr>
              <w:t xml:space="preserve">3. </w:t>
            </w:r>
            <w:r>
              <w:rPr>
                <w:rFonts w:ascii="XO Thames" w:hAnsi="XO Thames"/>
                <w:sz w:val="22"/>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w:t>
            </w:r>
          </w:p>
          <w:p w:rsidR="003B6AB6" w:rsidRDefault="009444E6">
            <w:pPr>
              <w:ind w:firstLine="567"/>
              <w:jc w:val="both"/>
              <w:rPr>
                <w:rFonts w:ascii="XO Thames" w:hAnsi="XO Thames"/>
                <w:sz w:val="22"/>
              </w:rPr>
            </w:pPr>
            <w:r>
              <w:rPr>
                <w:rFonts w:ascii="XO Thames" w:hAnsi="XO Thames"/>
                <w:b/>
                <w:sz w:val="22"/>
              </w:rPr>
              <w:t xml:space="preserve">4. </w:t>
            </w:r>
            <w:r>
              <w:rPr>
                <w:rFonts w:ascii="XO Thames" w:hAnsi="XO Thames"/>
                <w:sz w:val="22"/>
              </w:rPr>
              <w:t>Благоустройство территории (озеленение, подходы, подъезды, парковочные места) организовываются в границах земельного участка, предоставленного для строительства.</w:t>
            </w:r>
          </w:p>
          <w:p w:rsidR="003B6AB6" w:rsidRDefault="009444E6">
            <w:pPr>
              <w:ind w:firstLine="567"/>
              <w:jc w:val="both"/>
              <w:rPr>
                <w:rFonts w:ascii="XO Thames" w:hAnsi="XO Thames"/>
                <w:sz w:val="22"/>
              </w:rPr>
            </w:pPr>
            <w:r>
              <w:rPr>
                <w:rFonts w:ascii="XO Thames" w:hAnsi="XO Thames"/>
                <w:b/>
                <w:sz w:val="22"/>
              </w:rPr>
              <w:t xml:space="preserve">5. </w:t>
            </w:r>
            <w:r>
              <w:rPr>
                <w:rFonts w:ascii="XO Thames" w:hAnsi="XO Thames"/>
                <w:sz w:val="22"/>
              </w:rPr>
              <w:t>Изменение вида разрешенного использования земельного участка не допускается.</w:t>
            </w:r>
          </w:p>
          <w:p w:rsidR="003B6AB6" w:rsidRDefault="009444E6">
            <w:pPr>
              <w:ind w:firstLine="567"/>
              <w:jc w:val="both"/>
              <w:rPr>
                <w:rFonts w:ascii="XO Thames" w:hAnsi="XO Thames"/>
                <w:sz w:val="22"/>
              </w:rPr>
            </w:pPr>
            <w:r>
              <w:rPr>
                <w:rFonts w:ascii="XO Thames" w:hAnsi="XO Thames"/>
                <w:b/>
                <w:sz w:val="22"/>
              </w:rPr>
              <w:t>6.</w:t>
            </w:r>
            <w:r>
              <w:rPr>
                <w:rFonts w:ascii="XO Thames" w:hAnsi="XO Thames"/>
                <w:sz w:val="22"/>
              </w:rPr>
              <w:t xml:space="preserve"> Передача прав и обязанностей по договору аренды земельного участка третьему лицу не допускается.</w:t>
            </w:r>
          </w:p>
          <w:p w:rsidR="003B6AB6" w:rsidRDefault="009444E6">
            <w:pPr>
              <w:ind w:firstLine="567"/>
              <w:jc w:val="both"/>
              <w:rPr>
                <w:rFonts w:ascii="XO Thames" w:hAnsi="XO Thames"/>
                <w:sz w:val="22"/>
              </w:rPr>
            </w:pPr>
            <w:r>
              <w:rPr>
                <w:rFonts w:ascii="XO Thames" w:hAnsi="XO Thames"/>
                <w:b/>
                <w:sz w:val="22"/>
              </w:rPr>
              <w:t>7.</w:t>
            </w:r>
            <w:r>
              <w:rPr>
                <w:rFonts w:ascii="XO Thames" w:hAnsi="XO Thames"/>
                <w:sz w:val="22"/>
              </w:rPr>
              <w:t xml:space="preserve"> Передача арендованного земельного участка в субаренду не допускается.</w:t>
            </w:r>
          </w:p>
          <w:p w:rsidR="003B6AB6" w:rsidRDefault="009444E6">
            <w:pPr>
              <w:ind w:firstLine="567"/>
              <w:jc w:val="both"/>
              <w:rPr>
                <w:rFonts w:ascii="XO Thames" w:hAnsi="XO Thames"/>
                <w:sz w:val="22"/>
              </w:rPr>
            </w:pPr>
            <w:r>
              <w:rPr>
                <w:rFonts w:ascii="XO Thames" w:hAnsi="XO Thames"/>
                <w:b/>
                <w:sz w:val="22"/>
              </w:rPr>
              <w:t xml:space="preserve">Существующие ограничения и обременения земельного участка: </w:t>
            </w:r>
          </w:p>
          <w:p w:rsidR="003B6AB6" w:rsidRDefault="009444E6">
            <w:pPr>
              <w:ind w:firstLine="567"/>
              <w:jc w:val="both"/>
              <w:rPr>
                <w:rFonts w:ascii="XO Thames" w:hAnsi="XO Thames"/>
                <w:sz w:val="22"/>
              </w:rPr>
            </w:pPr>
            <w:r>
              <w:rPr>
                <w:rFonts w:ascii="XO Thames" w:hAnsi="XO Thames"/>
                <w:b/>
                <w:sz w:val="22"/>
              </w:rPr>
              <w:t>1.</w:t>
            </w:r>
            <w:r w:rsidR="00294931">
              <w:rPr>
                <w:rFonts w:ascii="XO Thames" w:hAnsi="XO Thames"/>
                <w:b/>
                <w:sz w:val="22"/>
              </w:rPr>
              <w:t xml:space="preserve"> </w:t>
            </w:r>
            <w:proofErr w:type="gramStart"/>
            <w:r>
              <w:rPr>
                <w:rFonts w:ascii="XO Thames" w:hAnsi="XO Thames"/>
                <w:sz w:val="22"/>
                <w:highlight w:val="white"/>
              </w:rPr>
              <w:t xml:space="preserve">«Придорожная полоса автомагистрали М-2 «Крым» - от Москвы через Тулу, Орел, Курск, </w:t>
            </w:r>
            <w:r>
              <w:rPr>
                <w:rFonts w:ascii="XO Thames" w:hAnsi="XO Thames"/>
                <w:sz w:val="22"/>
                <w:highlight w:val="white"/>
              </w:rPr>
              <w:lastRenderedPageBreak/>
              <w:t>Белгород до границы с Украиной (на Харьков, Днепропетровск, Симферополь, подъезды к городам Тула, Орел, Курск, Белгород (км 456 – км 603) в границах Курской области» (</w:t>
            </w:r>
            <w:r>
              <w:rPr>
                <w:rFonts w:ascii="XO Thames" w:hAnsi="XO Thames"/>
                <w:sz w:val="22"/>
              </w:rPr>
              <w:t xml:space="preserve">реестровый номер </w:t>
            </w:r>
            <w:r w:rsidRPr="009444E6">
              <w:rPr>
                <w:rFonts w:ascii="XO Thames" w:hAnsi="XO Thames"/>
                <w:sz w:val="21"/>
              </w:rPr>
              <w:t>46:16-6.71</w:t>
            </w:r>
            <w:r w:rsidRPr="009444E6">
              <w:rPr>
                <w:rFonts w:ascii="XO Thames" w:hAnsi="XO Thames"/>
                <w:sz w:val="22"/>
              </w:rPr>
              <w:t>, учетный номер</w:t>
            </w:r>
            <w:r>
              <w:rPr>
                <w:rFonts w:ascii="XO Thames" w:hAnsi="XO Thames"/>
                <w:sz w:val="22"/>
                <w:shd w:val="clear" w:color="auto" w:fill="F8F9FA"/>
              </w:rPr>
              <w:t xml:space="preserve"> </w:t>
            </w:r>
            <w:r>
              <w:rPr>
                <w:rFonts w:ascii="XO Thames" w:hAnsi="XO Thames"/>
                <w:sz w:val="21"/>
                <w:highlight w:val="white"/>
              </w:rPr>
              <w:t>46.16.2.6</w:t>
            </w:r>
            <w:r>
              <w:rPr>
                <w:rFonts w:ascii="XO Thames" w:hAnsi="XO Thames"/>
                <w:sz w:val="22"/>
                <w:highlight w:val="white"/>
              </w:rPr>
              <w:t>).</w:t>
            </w:r>
            <w:proofErr w:type="gramEnd"/>
          </w:p>
          <w:p w:rsidR="003B6AB6" w:rsidRDefault="009444E6">
            <w:pPr>
              <w:ind w:firstLine="567"/>
              <w:jc w:val="both"/>
              <w:rPr>
                <w:rFonts w:ascii="XO Thames" w:hAnsi="XO Thames"/>
                <w:sz w:val="22"/>
              </w:rPr>
            </w:pPr>
            <w:r>
              <w:rPr>
                <w:rFonts w:ascii="XO Thames" w:hAnsi="XO Thames"/>
                <w:b/>
                <w:sz w:val="22"/>
              </w:rPr>
              <w:t>2.</w:t>
            </w:r>
            <w:r w:rsidR="00294931">
              <w:rPr>
                <w:rFonts w:ascii="XO Thames" w:hAnsi="XO Thames"/>
                <w:b/>
                <w:sz w:val="22"/>
              </w:rPr>
              <w:t xml:space="preserve"> </w:t>
            </w:r>
            <w:r>
              <w:rPr>
                <w:rFonts w:ascii="XO Thames" w:hAnsi="XO Thames"/>
                <w:sz w:val="22"/>
                <w:highlight w:val="white"/>
              </w:rPr>
              <w:t xml:space="preserve">Охранная зона объекта: ВЛ-10кВ 3.1.13 ПС "Фатеж", адрес (местоположение) объекта: Курская область, </w:t>
            </w:r>
            <w:proofErr w:type="spellStart"/>
            <w:r>
              <w:rPr>
                <w:rFonts w:ascii="XO Thames" w:hAnsi="XO Thames"/>
                <w:sz w:val="22"/>
                <w:highlight w:val="white"/>
              </w:rPr>
              <w:t>Фатежский</w:t>
            </w:r>
            <w:proofErr w:type="spellEnd"/>
            <w:r>
              <w:rPr>
                <w:rFonts w:ascii="XO Thames" w:hAnsi="XO Thames"/>
                <w:sz w:val="22"/>
                <w:highlight w:val="white"/>
              </w:rPr>
              <w:t xml:space="preserve"> район (</w:t>
            </w:r>
            <w:r>
              <w:rPr>
                <w:rFonts w:ascii="XO Thames" w:hAnsi="XO Thames"/>
                <w:sz w:val="22"/>
              </w:rPr>
              <w:t xml:space="preserve">реестровый номер </w:t>
            </w:r>
            <w:r w:rsidRPr="009444E6">
              <w:rPr>
                <w:rFonts w:ascii="XO Thames" w:hAnsi="XO Thames"/>
                <w:sz w:val="22"/>
              </w:rPr>
              <w:t>46:25-6.249, учетный номер</w:t>
            </w:r>
            <w:r>
              <w:rPr>
                <w:rFonts w:ascii="XO Thames" w:hAnsi="XO Thames"/>
                <w:sz w:val="22"/>
                <w:shd w:val="clear" w:color="auto" w:fill="F8F9FA"/>
              </w:rPr>
              <w:t xml:space="preserve"> </w:t>
            </w:r>
            <w:r>
              <w:rPr>
                <w:rFonts w:ascii="XO Thames" w:hAnsi="XO Thames"/>
                <w:sz w:val="22"/>
                <w:highlight w:val="white"/>
              </w:rPr>
              <w:t>46.25.2.222)</w:t>
            </w:r>
            <w:r w:rsidR="00294931">
              <w:rPr>
                <w:rFonts w:ascii="XO Thames" w:hAnsi="XO Thames"/>
                <w:sz w:val="22"/>
              </w:rPr>
              <w:t>.</w:t>
            </w:r>
          </w:p>
          <w:p w:rsidR="003B6AB6" w:rsidRDefault="009444E6">
            <w:pPr>
              <w:ind w:firstLine="567"/>
              <w:jc w:val="both"/>
              <w:rPr>
                <w:rFonts w:ascii="XO Thames" w:hAnsi="XO Thames"/>
                <w:sz w:val="22"/>
              </w:rPr>
            </w:pPr>
            <w:r>
              <w:rPr>
                <w:rFonts w:ascii="XO Thames" w:hAnsi="XO Thames"/>
                <w:sz w:val="22"/>
              </w:rPr>
              <w:t>На земельном участке отсутствуют объекты культурного наследия, включенные в Единый государственный реестр объектов культурного наследия народов Российской Федерации, выявленные объекты культурного наследия и объекты</w:t>
            </w:r>
            <w:r w:rsidR="00294931">
              <w:rPr>
                <w:rFonts w:ascii="XO Thames" w:hAnsi="XO Thames"/>
                <w:sz w:val="22"/>
              </w:rPr>
              <w:t>,</w:t>
            </w:r>
            <w:r>
              <w:rPr>
                <w:rFonts w:ascii="XO Thames" w:hAnsi="XO Thames"/>
                <w:sz w:val="22"/>
              </w:rPr>
              <w:t xml:space="preserve"> обладающие признаками объектов культурного наследия.</w:t>
            </w:r>
          </w:p>
          <w:p w:rsidR="003B6AB6" w:rsidRDefault="009444E6">
            <w:pPr>
              <w:ind w:firstLine="567"/>
              <w:jc w:val="both"/>
              <w:rPr>
                <w:rFonts w:ascii="XO Thames" w:hAnsi="XO Thames"/>
                <w:sz w:val="22"/>
              </w:rPr>
            </w:pPr>
            <w:r>
              <w:rPr>
                <w:rFonts w:ascii="XO Thames" w:hAnsi="XO Thames"/>
                <w:sz w:val="22"/>
              </w:rPr>
              <w:t>Земельный участок расположен вне зон охраны и защитных зон объектов культурного наследия.</w:t>
            </w:r>
          </w:p>
          <w:p w:rsidR="003B6AB6" w:rsidRDefault="009444E6">
            <w:pPr>
              <w:ind w:firstLine="567"/>
              <w:jc w:val="both"/>
              <w:rPr>
                <w:rFonts w:ascii="XO Thames" w:hAnsi="XO Thames"/>
                <w:sz w:val="22"/>
              </w:rPr>
            </w:pPr>
            <w:r>
              <w:rPr>
                <w:rFonts w:ascii="XO Thames" w:hAnsi="XO Thames"/>
                <w:sz w:val="22"/>
              </w:rPr>
              <w:t>Сведениями об отсутствии на земельном участке выявленных объектов культурного наследия - памятников археологии, либо объектов археологии, обладающих признаками объекта культурного наследия, комитет по охране объектов культурного наследия Курской области не располагает.</w:t>
            </w:r>
          </w:p>
          <w:p w:rsidR="003B6AB6" w:rsidRDefault="009444E6">
            <w:pPr>
              <w:ind w:firstLine="567"/>
              <w:jc w:val="both"/>
              <w:rPr>
                <w:rFonts w:ascii="XO Thames" w:hAnsi="XO Thames"/>
                <w:sz w:val="22"/>
              </w:rPr>
            </w:pPr>
            <w:r>
              <w:rPr>
                <w:rFonts w:ascii="XO Thames" w:hAnsi="XO Thames"/>
                <w:sz w:val="22"/>
              </w:rPr>
              <w:t xml:space="preserve">Учитывая </w:t>
            </w:r>
            <w:proofErr w:type="gramStart"/>
            <w:r>
              <w:rPr>
                <w:rFonts w:ascii="XO Thames" w:hAnsi="XO Thames"/>
                <w:sz w:val="22"/>
              </w:rPr>
              <w:t>изложенное</w:t>
            </w:r>
            <w:proofErr w:type="gramEnd"/>
            <w:r>
              <w:rPr>
                <w:rFonts w:ascii="XO Thames" w:hAnsi="XO Thames"/>
                <w:sz w:val="22"/>
              </w:rPr>
              <w:t>, в случае проведения земляных, строительных, хозяйственных и иных работ, заказчик работ в соответствии со ст. ст. 28, 30, 31, 32, 36, 45.1 Федерального закона от 25.06.2002 г. № 73 - ФЗ "Об объектах культурного наследия (памятниках истории и культуры) народов Российской Федерации" обязан:</w:t>
            </w:r>
          </w:p>
          <w:p w:rsidR="003B6AB6" w:rsidRDefault="009444E6">
            <w:pPr>
              <w:ind w:firstLine="567"/>
              <w:jc w:val="both"/>
              <w:rPr>
                <w:rFonts w:ascii="XO Thames" w:hAnsi="XO Thames"/>
                <w:sz w:val="22"/>
              </w:rPr>
            </w:pPr>
            <w:r>
              <w:rPr>
                <w:rFonts w:ascii="XO Thames" w:hAnsi="XO Thames"/>
                <w:sz w:val="22"/>
              </w:rPr>
              <w:t>- обеспечить проведение и финансирование историко-культурной экспертизы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 45.1 Федерального закона;</w:t>
            </w:r>
          </w:p>
          <w:p w:rsidR="003B6AB6" w:rsidRDefault="009444E6">
            <w:pPr>
              <w:ind w:firstLine="567"/>
              <w:jc w:val="both"/>
              <w:rPr>
                <w:rFonts w:ascii="XO Thames" w:hAnsi="XO Thames"/>
                <w:sz w:val="22"/>
              </w:rPr>
            </w:pPr>
            <w:proofErr w:type="gramStart"/>
            <w:r>
              <w:rPr>
                <w:rFonts w:ascii="XO Thames" w:hAnsi="XO Thames"/>
                <w:sz w:val="22"/>
              </w:rPr>
              <w:t>- представить в комитет по охране объектов культурного наследия Курской области документацию, подготовленную на основе археологических полевых работ, содержащую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испрашиваемом земельном участке, подлежащем воздействию земляных, строительных, хозяйственных и иных работ, а также заключение государственной историко-культурной экспертизы указанной документации либо земельного участка.</w:t>
            </w:r>
            <w:proofErr w:type="gramEnd"/>
          </w:p>
          <w:p w:rsidR="003B6AB6" w:rsidRDefault="009444E6">
            <w:pPr>
              <w:ind w:firstLine="567"/>
              <w:jc w:val="both"/>
              <w:rPr>
                <w:rFonts w:ascii="XO Thames" w:hAnsi="XO Thames"/>
                <w:sz w:val="22"/>
              </w:rPr>
            </w:pPr>
            <w:r>
              <w:rPr>
                <w:rFonts w:ascii="XO Thames" w:hAnsi="XO Thames"/>
                <w:sz w:val="22"/>
              </w:rPr>
              <w:t>В случае обнаружения в границах земельного участка, подлежащего воздействию земляных, строительных, хозяйственных и иных работ объектов, обладающих признаками объекта археологического наследия, и после принятия комитетом по охране объектов культурного наследия Курской области решения о включении данных объектов в перечень выявленных объектов культурного наследия:</w:t>
            </w:r>
          </w:p>
          <w:p w:rsidR="003B6AB6" w:rsidRDefault="009444E6">
            <w:pPr>
              <w:ind w:firstLine="567"/>
              <w:jc w:val="both"/>
              <w:rPr>
                <w:rFonts w:ascii="XO Thames" w:hAnsi="XO Thames"/>
                <w:sz w:val="22"/>
              </w:rPr>
            </w:pPr>
            <w:proofErr w:type="gramStart"/>
            <w:r>
              <w:rPr>
                <w:rFonts w:ascii="XO Thames" w:hAnsi="XO Thames"/>
                <w:sz w:val="22"/>
              </w:rPr>
              <w:t>- 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или проект по обеспечению сохранности выявленного объекта культурного наследия либо план проведения спасательных археологических полевых работ, включающих оценку воздействия проводимых работ на указанный объект культурного наследия (далее – документация или раздел документации, обосновывающий меры по обеспечению сохранности выявленного объекта культурного (археологического</w:t>
            </w:r>
            <w:proofErr w:type="gramEnd"/>
            <w:r>
              <w:rPr>
                <w:rFonts w:ascii="XO Thames" w:hAnsi="XO Thames"/>
                <w:sz w:val="22"/>
              </w:rPr>
              <w:t>) наследия;</w:t>
            </w:r>
          </w:p>
          <w:p w:rsidR="003B6AB6" w:rsidRDefault="009444E6">
            <w:pPr>
              <w:ind w:firstLine="567"/>
              <w:jc w:val="both"/>
              <w:rPr>
                <w:rFonts w:ascii="XO Thames" w:hAnsi="XO Thames"/>
                <w:sz w:val="22"/>
              </w:rPr>
            </w:pPr>
            <w:r>
              <w:rPr>
                <w:rFonts w:ascii="XO Thames" w:hAnsi="XO Thames"/>
                <w:sz w:val="22"/>
              </w:rPr>
              <w:t>- получить по документации или разделу документации, обосновывающей меры по обеспечению сохранности выявленного объекта культурного наследия, заключение государственной историко-культурной экспертизы и представить его совместно с указанной документацией в комитет по охране объектов культурного наследия Курской области на согласование;</w:t>
            </w:r>
          </w:p>
          <w:p w:rsidR="003B6AB6" w:rsidRDefault="009444E6">
            <w:pPr>
              <w:ind w:firstLine="567"/>
              <w:jc w:val="both"/>
              <w:rPr>
                <w:rFonts w:ascii="XO Thames" w:hAnsi="XO Thames"/>
                <w:sz w:val="22"/>
              </w:rPr>
            </w:pPr>
            <w:r>
              <w:rPr>
                <w:rFonts w:ascii="XO Thames" w:hAnsi="XO Thames"/>
                <w:sz w:val="22"/>
              </w:rPr>
              <w:t>- обеспечить реализацию согласованной комитетом по охране объектов культурного наследия Курской области документации, обосновывающей меры по обеспечению сохранности выявленного объекта культурного (археологического) наследия.</w:t>
            </w:r>
          </w:p>
          <w:p w:rsidR="003B6AB6" w:rsidRDefault="009444E6">
            <w:pPr>
              <w:ind w:firstLine="567"/>
              <w:jc w:val="both"/>
              <w:rPr>
                <w:rFonts w:ascii="PT Astra Serif" w:hAnsi="PT Astra Serif"/>
                <w:sz w:val="22"/>
              </w:rPr>
            </w:pPr>
            <w:r>
              <w:rPr>
                <w:rFonts w:ascii="PT Astra Serif" w:hAnsi="PT Astra Serif"/>
                <w:sz w:val="22"/>
              </w:rPr>
              <w:t>В соответствии с Правилами землепользования и застройки муниципального образования "</w:t>
            </w:r>
            <w:proofErr w:type="spellStart"/>
            <w:r>
              <w:rPr>
                <w:rFonts w:ascii="PT Astra Serif" w:hAnsi="PT Astra Serif"/>
                <w:sz w:val="22"/>
              </w:rPr>
              <w:t>Верхнехотемльский</w:t>
            </w:r>
            <w:proofErr w:type="spellEnd"/>
            <w:r>
              <w:rPr>
                <w:rFonts w:ascii="PT Astra Serif" w:hAnsi="PT Astra Serif"/>
                <w:sz w:val="22"/>
              </w:rPr>
              <w:t xml:space="preserve"> сельсовет" </w:t>
            </w:r>
            <w:proofErr w:type="spellStart"/>
            <w:r>
              <w:rPr>
                <w:rFonts w:ascii="PT Astra Serif" w:hAnsi="PT Astra Serif"/>
                <w:sz w:val="22"/>
              </w:rPr>
              <w:t>Фатежского</w:t>
            </w:r>
            <w:proofErr w:type="spellEnd"/>
            <w:r>
              <w:rPr>
                <w:rFonts w:ascii="PT Astra Serif" w:hAnsi="PT Astra Serif"/>
                <w:sz w:val="22"/>
              </w:rPr>
              <w:t xml:space="preserve"> района Курской области, утвержденными решением Представительного собрания </w:t>
            </w:r>
            <w:proofErr w:type="spellStart"/>
            <w:r>
              <w:rPr>
                <w:rFonts w:ascii="PT Astra Serif" w:hAnsi="PT Astra Serif"/>
                <w:sz w:val="22"/>
              </w:rPr>
              <w:t>Фатежского</w:t>
            </w:r>
            <w:proofErr w:type="spellEnd"/>
            <w:r>
              <w:rPr>
                <w:rFonts w:ascii="PT Astra Serif" w:hAnsi="PT Astra Serif"/>
                <w:sz w:val="22"/>
              </w:rPr>
              <w:t xml:space="preserve"> района Курской области от 31.08.2021 г. № 149, земельный участок расположен в градостроительной зоне СХ-2 – зона занятая объектами сельскохозяйственного назначения, установлен максимальный процент застройки -50%. </w:t>
            </w:r>
          </w:p>
          <w:p w:rsidR="003B6AB6" w:rsidRDefault="009444E6">
            <w:pPr>
              <w:ind w:firstLine="567"/>
              <w:jc w:val="both"/>
              <w:rPr>
                <w:rFonts w:ascii="PT Astra Serif" w:hAnsi="PT Astra Serif"/>
                <w:b/>
                <w:sz w:val="22"/>
              </w:rPr>
            </w:pPr>
            <w:r>
              <w:rPr>
                <w:rFonts w:ascii="PT Astra Serif" w:hAnsi="PT Astra Serif"/>
                <w:b/>
                <w:sz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СХ-2):</w:t>
            </w:r>
          </w:p>
          <w:p w:rsidR="003B6AB6" w:rsidRDefault="009444E6">
            <w:pPr>
              <w:ind w:firstLine="567"/>
              <w:jc w:val="both"/>
              <w:rPr>
                <w:rFonts w:ascii="PT Astra Serif" w:hAnsi="PT Astra Serif"/>
                <w:sz w:val="22"/>
              </w:rPr>
            </w:pPr>
            <w:r>
              <w:rPr>
                <w:rFonts w:ascii="PT Astra Serif" w:hAnsi="PT Astra Serif"/>
                <w:sz w:val="22"/>
              </w:rPr>
              <w:t>Категория объекта капитального строительства – комплекс зданий.</w:t>
            </w:r>
          </w:p>
          <w:p w:rsidR="003B6AB6" w:rsidRDefault="009444E6">
            <w:pPr>
              <w:ind w:firstLine="567"/>
              <w:jc w:val="both"/>
              <w:rPr>
                <w:rFonts w:ascii="PT Astra Serif" w:hAnsi="PT Astra Serif"/>
                <w:sz w:val="22"/>
              </w:rPr>
            </w:pPr>
            <w:r>
              <w:rPr>
                <w:rFonts w:ascii="PT Astra Serif" w:hAnsi="PT Astra Serif"/>
                <w:sz w:val="22"/>
              </w:rPr>
              <w:t>Минимальное расстояние от границ участка до основного строения – 3 метра; хозяйственных и прочих строений – 1 м; отдельно стоящего гаража – 1 м; выгребной ямы, дворовой уборной, площадки для хранения ТБО, компостной ямы – 3 м;</w:t>
            </w:r>
          </w:p>
          <w:p w:rsidR="003B6AB6" w:rsidRDefault="009444E6">
            <w:pPr>
              <w:ind w:firstLine="567"/>
              <w:jc w:val="both"/>
              <w:rPr>
                <w:rFonts w:ascii="PT Astra Serif" w:hAnsi="PT Astra Serif"/>
                <w:sz w:val="22"/>
              </w:rPr>
            </w:pPr>
            <w:r>
              <w:rPr>
                <w:rFonts w:ascii="PT Astra Serif" w:hAnsi="PT Astra Serif"/>
                <w:sz w:val="22"/>
              </w:rPr>
              <w:lastRenderedPageBreak/>
              <w:t>Отступ от красной линии до линии регулирования застройки при новом строительстве составляет 5 метров. В сложившейся застройке линию регулирования застройки допускается совмещать с красной линией;</w:t>
            </w:r>
          </w:p>
          <w:p w:rsidR="003B6AB6" w:rsidRDefault="009444E6">
            <w:pPr>
              <w:ind w:firstLine="567"/>
              <w:jc w:val="both"/>
              <w:rPr>
                <w:rFonts w:ascii="PT Astra Serif" w:hAnsi="PT Astra Serif"/>
                <w:sz w:val="22"/>
              </w:rPr>
            </w:pPr>
            <w:r>
              <w:rPr>
                <w:rFonts w:ascii="PT Astra Serif" w:hAnsi="PT Astra Serif"/>
                <w:sz w:val="22"/>
              </w:rPr>
              <w:t>Максимальное количество этажей – 3.</w:t>
            </w:r>
          </w:p>
          <w:p w:rsidR="003B6AB6" w:rsidRDefault="009444E6">
            <w:pPr>
              <w:ind w:firstLine="567"/>
              <w:jc w:val="both"/>
              <w:rPr>
                <w:rFonts w:ascii="PT Astra Serif" w:hAnsi="PT Astra Serif"/>
                <w:sz w:val="22"/>
              </w:rPr>
            </w:pPr>
            <w:r>
              <w:rPr>
                <w:rFonts w:ascii="PT Astra Serif" w:hAnsi="PT Astra Serif"/>
                <w:sz w:val="22"/>
              </w:rPr>
              <w:t>Максимальная высота от уровня земли до верха плоской кровли – не более 12 м, до конька скатной кровли – не более 16, для вспомогательных строений не более 4</w:t>
            </w:r>
            <w:r w:rsidR="00294931">
              <w:rPr>
                <w:rFonts w:ascii="PT Astra Serif" w:hAnsi="PT Astra Serif"/>
                <w:sz w:val="22"/>
              </w:rPr>
              <w:t xml:space="preserve"> </w:t>
            </w:r>
            <w:r>
              <w:rPr>
                <w:rFonts w:ascii="PT Astra Serif" w:hAnsi="PT Astra Serif"/>
                <w:sz w:val="22"/>
              </w:rPr>
              <w:t>м и 7</w:t>
            </w:r>
            <w:r w:rsidR="00294931">
              <w:rPr>
                <w:rFonts w:ascii="PT Astra Serif" w:hAnsi="PT Astra Serif"/>
                <w:sz w:val="22"/>
              </w:rPr>
              <w:t xml:space="preserve"> </w:t>
            </w:r>
            <w:r>
              <w:rPr>
                <w:rFonts w:ascii="PT Astra Serif" w:hAnsi="PT Astra Serif"/>
                <w:sz w:val="22"/>
              </w:rPr>
              <w:t>м соответственно.</w:t>
            </w:r>
          </w:p>
          <w:p w:rsidR="003B6AB6" w:rsidRDefault="009444E6">
            <w:pPr>
              <w:ind w:firstLine="567"/>
              <w:jc w:val="both"/>
              <w:rPr>
                <w:rFonts w:ascii="PT Astra Serif" w:hAnsi="PT Astra Serif"/>
                <w:sz w:val="22"/>
              </w:rPr>
            </w:pPr>
            <w:r>
              <w:rPr>
                <w:rFonts w:ascii="PT Astra Serif" w:hAnsi="PT Astra Serif"/>
                <w:sz w:val="22"/>
              </w:rPr>
              <w:t>Ограничения использования для данной территориальной зоны установлены Главой 11 Правил землепользования и застройки муниципального образования "</w:t>
            </w:r>
            <w:proofErr w:type="spellStart"/>
            <w:r>
              <w:rPr>
                <w:rFonts w:ascii="PT Astra Serif" w:hAnsi="PT Astra Serif"/>
                <w:sz w:val="22"/>
              </w:rPr>
              <w:t>Верхнехотемльский</w:t>
            </w:r>
            <w:proofErr w:type="spellEnd"/>
            <w:r>
              <w:rPr>
                <w:rFonts w:ascii="PT Astra Serif" w:hAnsi="PT Astra Serif"/>
                <w:sz w:val="22"/>
              </w:rPr>
              <w:t xml:space="preserve"> сельсовет" </w:t>
            </w:r>
            <w:proofErr w:type="spellStart"/>
            <w:r>
              <w:rPr>
                <w:rFonts w:ascii="PT Astra Serif" w:hAnsi="PT Astra Serif"/>
                <w:sz w:val="22"/>
              </w:rPr>
              <w:t>Фатежского</w:t>
            </w:r>
            <w:proofErr w:type="spellEnd"/>
            <w:r>
              <w:rPr>
                <w:rFonts w:ascii="PT Astra Serif" w:hAnsi="PT Astra Serif"/>
                <w:sz w:val="22"/>
              </w:rPr>
              <w:t xml:space="preserve"> района Курской области.</w:t>
            </w:r>
          </w:p>
          <w:p w:rsidR="003B6AB6" w:rsidRDefault="009444E6">
            <w:pPr>
              <w:ind w:firstLine="567"/>
              <w:jc w:val="both"/>
              <w:rPr>
                <w:rFonts w:ascii="PT Astra Serif" w:hAnsi="PT Astra Serif"/>
                <w:b/>
                <w:sz w:val="22"/>
              </w:rPr>
            </w:pPr>
            <w:r>
              <w:rPr>
                <w:rFonts w:ascii="PT Astra Serif" w:hAnsi="PT Astra Serif"/>
                <w:b/>
                <w:sz w:val="22"/>
              </w:rPr>
              <w:t>Технические условия подключения (технологического присоединения</w:t>
            </w:r>
            <w:proofErr w:type="gramStart"/>
            <w:r>
              <w:rPr>
                <w:rFonts w:ascii="PT Astra Serif" w:hAnsi="PT Astra Serif"/>
                <w:b/>
                <w:sz w:val="22"/>
              </w:rPr>
              <w:t>)о</w:t>
            </w:r>
            <w:proofErr w:type="gramEnd"/>
            <w:r>
              <w:rPr>
                <w:rFonts w:ascii="PT Astra Serif" w:hAnsi="PT Astra Serif"/>
                <w:b/>
                <w:sz w:val="22"/>
              </w:rPr>
              <w:t>бъекта капитального строительства к сетям инженерно-технического обеспечения:</w:t>
            </w:r>
          </w:p>
          <w:p w:rsidR="003B6AB6" w:rsidRDefault="009444E6">
            <w:pPr>
              <w:ind w:firstLine="567"/>
              <w:jc w:val="both"/>
              <w:rPr>
                <w:rFonts w:ascii="PT Astra Serif" w:hAnsi="PT Astra Serif"/>
                <w:sz w:val="22"/>
              </w:rPr>
            </w:pPr>
            <w:r>
              <w:rPr>
                <w:rFonts w:ascii="PT Astra Serif" w:hAnsi="PT Astra Serif"/>
                <w:b/>
                <w:sz w:val="22"/>
                <w:u w:val="single"/>
              </w:rPr>
              <w:t>Водоснабжение, водоотведение:</w:t>
            </w:r>
          </w:p>
          <w:p w:rsidR="003B6AB6" w:rsidRDefault="009444E6">
            <w:pPr>
              <w:ind w:firstLine="567"/>
              <w:jc w:val="both"/>
              <w:rPr>
                <w:rFonts w:ascii="PT Astra Serif" w:hAnsi="PT Astra Serif"/>
                <w:sz w:val="22"/>
              </w:rPr>
            </w:pPr>
            <w:r>
              <w:rPr>
                <w:rFonts w:ascii="PT Astra Serif" w:hAnsi="PT Astra Serif"/>
                <w:sz w:val="22"/>
              </w:rPr>
              <w:t>АО "</w:t>
            </w:r>
            <w:proofErr w:type="spellStart"/>
            <w:r>
              <w:rPr>
                <w:rFonts w:ascii="PT Astra Serif" w:hAnsi="PT Astra Serif"/>
                <w:sz w:val="22"/>
              </w:rPr>
              <w:t>Курскоблвод</w:t>
            </w:r>
            <w:r w:rsidR="00294931">
              <w:rPr>
                <w:rFonts w:ascii="PT Astra Serif" w:hAnsi="PT Astra Serif"/>
                <w:sz w:val="22"/>
              </w:rPr>
              <w:t>о</w:t>
            </w:r>
            <w:r>
              <w:rPr>
                <w:rFonts w:ascii="PT Astra Serif" w:hAnsi="PT Astra Serif"/>
                <w:sz w:val="22"/>
              </w:rPr>
              <w:t>канал</w:t>
            </w:r>
            <w:proofErr w:type="spellEnd"/>
            <w:proofErr w:type="gramStart"/>
            <w:r>
              <w:rPr>
                <w:rFonts w:ascii="PT Astra Serif" w:hAnsi="PT Astra Serif"/>
                <w:sz w:val="22"/>
              </w:rPr>
              <w:t>"с</w:t>
            </w:r>
            <w:proofErr w:type="gramEnd"/>
            <w:r>
              <w:rPr>
                <w:rFonts w:ascii="PT Astra Serif" w:hAnsi="PT Astra Serif"/>
                <w:sz w:val="22"/>
              </w:rPr>
              <w:t>ообщает, что техническая возможность и свободная мощность для подключения к системе центрального водоснабжения отсутствует из-за удаленности земельного участка от объектов центрального водоснабжения на расстояние более 2 км.</w:t>
            </w:r>
          </w:p>
          <w:p w:rsidR="003B6AB6" w:rsidRDefault="009444E6">
            <w:pPr>
              <w:ind w:firstLine="567"/>
              <w:jc w:val="both"/>
              <w:rPr>
                <w:rFonts w:ascii="PT Astra Serif" w:hAnsi="PT Astra Serif"/>
                <w:sz w:val="22"/>
              </w:rPr>
            </w:pPr>
            <w:r>
              <w:rPr>
                <w:rFonts w:ascii="PT Astra Serif" w:hAnsi="PT Astra Serif"/>
                <w:sz w:val="22"/>
              </w:rPr>
              <w:t>Для обеспечения технологического присоединения и получения технических условий следует обратиться в АО "</w:t>
            </w:r>
            <w:proofErr w:type="spellStart"/>
            <w:r>
              <w:rPr>
                <w:rFonts w:ascii="PT Astra Serif" w:hAnsi="PT Astra Serif"/>
                <w:sz w:val="22"/>
              </w:rPr>
              <w:t>Курскоблводоканал</w:t>
            </w:r>
            <w:proofErr w:type="spellEnd"/>
            <w:r>
              <w:rPr>
                <w:rFonts w:ascii="PT Astra Serif" w:hAnsi="PT Astra Serif"/>
                <w:sz w:val="22"/>
              </w:rPr>
              <w:t>" с заявлением установленной формы и приложением комплекта документов. Плата за технологическое присоединение будет рассчитываться индивидуально согласно законодательству РФ.</w:t>
            </w:r>
          </w:p>
          <w:p w:rsidR="003B6AB6" w:rsidRDefault="009444E6">
            <w:pPr>
              <w:ind w:firstLine="567"/>
              <w:jc w:val="both"/>
              <w:rPr>
                <w:rFonts w:ascii="PT Astra Serif" w:hAnsi="PT Astra Serif"/>
                <w:b/>
                <w:sz w:val="22"/>
                <w:u w:val="single"/>
              </w:rPr>
            </w:pPr>
            <w:r>
              <w:rPr>
                <w:rFonts w:ascii="PT Astra Serif" w:hAnsi="PT Astra Serif"/>
                <w:b/>
                <w:sz w:val="22"/>
                <w:u w:val="single"/>
              </w:rPr>
              <w:t>Теплоснабжение:</w:t>
            </w:r>
          </w:p>
          <w:p w:rsidR="003B6AB6" w:rsidRDefault="009444E6">
            <w:pPr>
              <w:ind w:firstLine="567"/>
              <w:jc w:val="both"/>
              <w:rPr>
                <w:rFonts w:ascii="PT Astra Serif" w:hAnsi="PT Astra Serif"/>
                <w:sz w:val="22"/>
              </w:rPr>
            </w:pPr>
            <w:r>
              <w:rPr>
                <w:rFonts w:ascii="PT Astra Serif" w:hAnsi="PT Astra Serif"/>
                <w:sz w:val="22"/>
              </w:rPr>
              <w:t>ООО "</w:t>
            </w:r>
            <w:proofErr w:type="spellStart"/>
            <w:r>
              <w:rPr>
                <w:rFonts w:ascii="PT Astra Serif" w:hAnsi="PT Astra Serif"/>
                <w:sz w:val="22"/>
              </w:rPr>
              <w:t>Фатежские</w:t>
            </w:r>
            <w:proofErr w:type="spellEnd"/>
            <w:r>
              <w:rPr>
                <w:rFonts w:ascii="PT Astra Serif" w:hAnsi="PT Astra Serif"/>
                <w:sz w:val="22"/>
              </w:rPr>
              <w:t xml:space="preserve"> КЭТС" сообщает, что подключение данного объекта не предоставляется возможным в виду большой территориальной удаленности от котельной ОО</w:t>
            </w:r>
            <w:r w:rsidR="00294931">
              <w:rPr>
                <w:rFonts w:ascii="PT Astra Serif" w:hAnsi="PT Astra Serif"/>
                <w:sz w:val="22"/>
              </w:rPr>
              <w:t>О "</w:t>
            </w:r>
            <w:proofErr w:type="spellStart"/>
            <w:r w:rsidR="00294931">
              <w:rPr>
                <w:rFonts w:ascii="PT Astra Serif" w:hAnsi="PT Astra Serif"/>
                <w:sz w:val="22"/>
              </w:rPr>
              <w:t>Фатежские</w:t>
            </w:r>
            <w:proofErr w:type="spellEnd"/>
            <w:r w:rsidR="00294931">
              <w:rPr>
                <w:rFonts w:ascii="PT Astra Serif" w:hAnsi="PT Astra Serif"/>
                <w:sz w:val="22"/>
              </w:rPr>
              <w:t xml:space="preserve"> КЭТС" (более 4 км)</w:t>
            </w:r>
            <w:proofErr w:type="gramStart"/>
            <w:r w:rsidR="00294931">
              <w:rPr>
                <w:rFonts w:ascii="PT Astra Serif" w:hAnsi="PT Astra Serif"/>
                <w:sz w:val="22"/>
              </w:rPr>
              <w:t>.</w:t>
            </w:r>
            <w:proofErr w:type="gramEnd"/>
            <w:r w:rsidR="00294931">
              <w:rPr>
                <w:rFonts w:ascii="PT Astra Serif" w:hAnsi="PT Astra Serif"/>
                <w:sz w:val="22"/>
              </w:rPr>
              <w:t xml:space="preserve"> К</w:t>
            </w:r>
            <w:r>
              <w:rPr>
                <w:rFonts w:ascii="PT Astra Serif" w:hAnsi="PT Astra Serif"/>
                <w:sz w:val="22"/>
              </w:rPr>
              <w:t>роме того, котельная являет</w:t>
            </w:r>
            <w:r w:rsidR="00294931">
              <w:rPr>
                <w:rFonts w:ascii="PT Astra Serif" w:hAnsi="PT Astra Serif"/>
                <w:sz w:val="22"/>
              </w:rPr>
              <w:t>ся объектом сезонного действия (</w:t>
            </w:r>
            <w:r>
              <w:rPr>
                <w:rFonts w:ascii="PT Astra Serif" w:hAnsi="PT Astra Serif"/>
                <w:sz w:val="22"/>
              </w:rPr>
              <w:t>в период с 01.05. по 01.10 не функционирует</w:t>
            </w:r>
            <w:r w:rsidR="00294931">
              <w:rPr>
                <w:rFonts w:ascii="PT Astra Serif" w:hAnsi="PT Astra Serif"/>
                <w:sz w:val="22"/>
              </w:rPr>
              <w:t>)</w:t>
            </w:r>
            <w:r>
              <w:rPr>
                <w:rFonts w:ascii="PT Astra Serif" w:hAnsi="PT Astra Serif"/>
                <w:sz w:val="22"/>
              </w:rPr>
              <w:t>; плату за подключение рассчитывает комитет по тарифам и ценам Курской области для каждого объекта индивидуально.</w:t>
            </w:r>
          </w:p>
          <w:p w:rsidR="003B6AB6" w:rsidRDefault="009444E6">
            <w:pPr>
              <w:ind w:firstLine="567"/>
              <w:jc w:val="both"/>
              <w:rPr>
                <w:rFonts w:ascii="PT Astra Serif" w:hAnsi="PT Astra Serif"/>
                <w:b/>
                <w:sz w:val="22"/>
                <w:u w:val="single"/>
              </w:rPr>
            </w:pPr>
            <w:r>
              <w:rPr>
                <w:rFonts w:ascii="PT Astra Serif" w:hAnsi="PT Astra Serif"/>
                <w:b/>
                <w:sz w:val="22"/>
                <w:u w:val="single"/>
              </w:rPr>
              <w:t xml:space="preserve">Газоснабжение: </w:t>
            </w:r>
          </w:p>
          <w:p w:rsidR="003B6AB6" w:rsidRDefault="009444E6">
            <w:pPr>
              <w:ind w:firstLine="567"/>
              <w:jc w:val="both"/>
              <w:rPr>
                <w:rFonts w:ascii="PT Astra Serif" w:hAnsi="PT Astra Serif"/>
                <w:sz w:val="22"/>
              </w:rPr>
            </w:pPr>
            <w:r>
              <w:rPr>
                <w:rFonts w:ascii="PT Astra Serif" w:hAnsi="PT Astra Serif"/>
                <w:sz w:val="22"/>
              </w:rPr>
              <w:t xml:space="preserve">АО "Газпром газораспределение Курск" в г. Железногорске сообщает, что плата за технологическое присоединение устанавливается исходя из определенного "Заявителем" объема </w:t>
            </w:r>
            <w:proofErr w:type="spellStart"/>
            <w:r>
              <w:rPr>
                <w:rFonts w:ascii="PT Astra Serif" w:hAnsi="PT Astra Serif"/>
                <w:sz w:val="22"/>
              </w:rPr>
              <w:t>газопотребления</w:t>
            </w:r>
            <w:proofErr w:type="spellEnd"/>
            <w:r>
              <w:rPr>
                <w:rFonts w:ascii="PT Astra Serif" w:hAnsi="PT Astra Serif"/>
                <w:sz w:val="22"/>
              </w:rPr>
              <w:t xml:space="preserve"> объектом капитального строительства, расстояния от границ земельного участка "Заявителя" до сети газораспределения. Постановлением Комитета по тарифам и ценам Курской области "Об установлении стандартизированных тарифных ставок, определяющих величину платы за технологическое присоединение газоиспользующего оборудования к газораспределительным сетям АО "Газпром газораспределение Курск" установлены стандартизированные тарифные </w:t>
            </w:r>
            <w:proofErr w:type="gramStart"/>
            <w:r>
              <w:rPr>
                <w:rFonts w:ascii="PT Astra Serif" w:hAnsi="PT Astra Serif"/>
                <w:sz w:val="22"/>
              </w:rPr>
              <w:t>ставки</w:t>
            </w:r>
            <w:proofErr w:type="gramEnd"/>
            <w:r>
              <w:rPr>
                <w:rFonts w:ascii="PT Astra Serif" w:hAnsi="PT Astra Serif"/>
                <w:sz w:val="22"/>
              </w:rPr>
              <w:t xml:space="preserve"> на основании которых производится расчет стоимости подключения. В случае</w:t>
            </w:r>
            <w:proofErr w:type="gramStart"/>
            <w:r>
              <w:rPr>
                <w:rFonts w:ascii="PT Astra Serif" w:hAnsi="PT Astra Serif"/>
                <w:sz w:val="22"/>
              </w:rPr>
              <w:t>,</w:t>
            </w:r>
            <w:proofErr w:type="gramEnd"/>
            <w:r>
              <w:rPr>
                <w:rFonts w:ascii="PT Astra Serif" w:hAnsi="PT Astra Serif"/>
                <w:sz w:val="22"/>
              </w:rPr>
              <w:t xml:space="preserve"> если размер платы за технологическое присоединение зависит от технических параметров и (или) устанавливается впоследствии органом исполнительной власти субъекта Российской Федерации в области государственного регулирования тарифов, плата за подключение определяется на основании стандартизированных тарифных ставок после изготовления проекта.</w:t>
            </w:r>
          </w:p>
          <w:p w:rsidR="003B6AB6" w:rsidRDefault="009444E6">
            <w:pPr>
              <w:ind w:firstLine="567"/>
              <w:jc w:val="both"/>
              <w:rPr>
                <w:rFonts w:ascii="PT Astra Serif" w:hAnsi="PT Astra Serif"/>
                <w:sz w:val="22"/>
              </w:rPr>
            </w:pPr>
            <w:r>
              <w:rPr>
                <w:rFonts w:ascii="PT Astra Serif" w:hAnsi="PT Astra Serif"/>
                <w:sz w:val="22"/>
              </w:rPr>
              <w:t xml:space="preserve">Подключение объектов капитального строительства на земельном участке возможно от существующих газовых сетей в </w:t>
            </w:r>
            <w:proofErr w:type="spellStart"/>
            <w:r>
              <w:rPr>
                <w:rFonts w:ascii="PT Astra Serif" w:hAnsi="PT Astra Serif"/>
                <w:sz w:val="22"/>
              </w:rPr>
              <w:t>Фатежском</w:t>
            </w:r>
            <w:proofErr w:type="spellEnd"/>
            <w:r>
              <w:rPr>
                <w:rFonts w:ascii="PT Astra Serif" w:hAnsi="PT Astra Serif"/>
                <w:sz w:val="22"/>
              </w:rPr>
              <w:t xml:space="preserve"> районе.</w:t>
            </w:r>
          </w:p>
          <w:p w:rsidR="003B6AB6" w:rsidRDefault="009444E6">
            <w:pPr>
              <w:ind w:firstLine="567"/>
              <w:jc w:val="both"/>
              <w:rPr>
                <w:rFonts w:ascii="PT Astra Serif" w:hAnsi="PT Astra Serif"/>
                <w:sz w:val="22"/>
              </w:rPr>
            </w:pPr>
            <w:r>
              <w:rPr>
                <w:rFonts w:ascii="PT Astra Serif" w:hAnsi="PT Astra Serif"/>
                <w:sz w:val="22"/>
              </w:rPr>
              <w:t>Порядок подключения установлен "Правилами подключения (технологического присоединения) газоиспользующего оборудования и объектов капитально</w:t>
            </w:r>
            <w:r w:rsidR="003B5D13">
              <w:rPr>
                <w:rFonts w:ascii="PT Astra Serif" w:hAnsi="PT Astra Serif"/>
                <w:sz w:val="22"/>
              </w:rPr>
              <w:t>го</w:t>
            </w:r>
            <w:r>
              <w:rPr>
                <w:rFonts w:ascii="PT Astra Serif" w:hAnsi="PT Astra Serif"/>
                <w:sz w:val="22"/>
              </w:rPr>
              <w:t xml:space="preserve"> строительства к сетям газораспределения", утвержденных постановлением Правительства Российской Федерации № 1547 от 13.09.2021. Срок подключения объекта к сетям газораспределения определяется в зависимости от предварительных проектных решений (наличие переходов выполненных методом ННБ, необходимого часового расхода определенного "Заявителем") и определяется при заключении договора о технологическом присоединении.</w:t>
            </w:r>
          </w:p>
          <w:p w:rsidR="003B6AB6" w:rsidRDefault="009444E6">
            <w:pPr>
              <w:ind w:firstLine="567"/>
              <w:jc w:val="both"/>
              <w:rPr>
                <w:rFonts w:ascii="PT Astra Serif" w:hAnsi="PT Astra Serif"/>
                <w:b/>
                <w:sz w:val="22"/>
                <w:u w:val="single"/>
              </w:rPr>
            </w:pPr>
            <w:r>
              <w:rPr>
                <w:rFonts w:ascii="PT Astra Serif" w:hAnsi="PT Astra Serif"/>
                <w:b/>
                <w:sz w:val="22"/>
                <w:u w:val="single"/>
              </w:rPr>
              <w:t>Электроснабжение:</w:t>
            </w:r>
          </w:p>
          <w:p w:rsidR="003B6AB6" w:rsidRDefault="009444E6">
            <w:pPr>
              <w:ind w:firstLine="567"/>
              <w:jc w:val="both"/>
              <w:rPr>
                <w:rFonts w:ascii="PT Astra Serif" w:hAnsi="PT Astra Serif"/>
                <w:sz w:val="22"/>
              </w:rPr>
            </w:pPr>
            <w:r>
              <w:rPr>
                <w:rFonts w:ascii="PT Astra Serif" w:hAnsi="PT Astra Serif"/>
                <w:sz w:val="22"/>
              </w:rPr>
              <w:t>Филиал ПАО "</w:t>
            </w:r>
            <w:proofErr w:type="spellStart"/>
            <w:r>
              <w:rPr>
                <w:rFonts w:ascii="PT Astra Serif" w:hAnsi="PT Astra Serif"/>
                <w:sz w:val="22"/>
              </w:rPr>
              <w:t>Россети</w:t>
            </w:r>
            <w:proofErr w:type="spellEnd"/>
            <w:r>
              <w:rPr>
                <w:rFonts w:ascii="PT Astra Serif" w:hAnsi="PT Astra Serif"/>
                <w:sz w:val="22"/>
              </w:rPr>
              <w:t xml:space="preserve"> "Центр" – "</w:t>
            </w:r>
            <w:proofErr w:type="spellStart"/>
            <w:r>
              <w:rPr>
                <w:rFonts w:ascii="PT Astra Serif" w:hAnsi="PT Astra Serif"/>
                <w:sz w:val="22"/>
              </w:rPr>
              <w:t>Курскэнерго</w:t>
            </w:r>
            <w:proofErr w:type="spellEnd"/>
            <w:r>
              <w:rPr>
                <w:rFonts w:ascii="PT Astra Serif" w:hAnsi="PT Astra Serif"/>
                <w:sz w:val="22"/>
              </w:rPr>
              <w:t>"</w:t>
            </w:r>
            <w:r w:rsidR="003B5D13">
              <w:rPr>
                <w:rFonts w:ascii="PT Astra Serif" w:hAnsi="PT Astra Serif"/>
                <w:sz w:val="22"/>
              </w:rPr>
              <w:t xml:space="preserve"> </w:t>
            </w:r>
            <w:r>
              <w:rPr>
                <w:rFonts w:ascii="PT Astra Serif" w:hAnsi="PT Astra Serif"/>
                <w:sz w:val="22"/>
              </w:rPr>
              <w:t xml:space="preserve">сообщает, что  имеет техническую возможность и готов в установленном порядке осуществить технологическое присоединение </w:t>
            </w:r>
            <w:proofErr w:type="spellStart"/>
            <w:r>
              <w:rPr>
                <w:rFonts w:ascii="PT Astra Serif" w:hAnsi="PT Astra Serif"/>
                <w:sz w:val="22"/>
              </w:rPr>
              <w:t>энергопринимающих</w:t>
            </w:r>
            <w:proofErr w:type="spellEnd"/>
            <w:r>
              <w:rPr>
                <w:rFonts w:ascii="PT Astra Serif" w:hAnsi="PT Astra Serif"/>
                <w:sz w:val="22"/>
              </w:rPr>
              <w:t xml:space="preserve"> устройств на земельном участке.</w:t>
            </w:r>
          </w:p>
          <w:p w:rsidR="003B6AB6" w:rsidRDefault="009444E6">
            <w:pPr>
              <w:ind w:firstLine="567"/>
              <w:jc w:val="both"/>
              <w:rPr>
                <w:rFonts w:ascii="PT Astra Serif" w:hAnsi="PT Astra Serif"/>
                <w:sz w:val="22"/>
              </w:rPr>
            </w:pPr>
            <w:r>
              <w:rPr>
                <w:rFonts w:ascii="PT Astra Serif" w:hAnsi="PT Astra Serif"/>
                <w:sz w:val="22"/>
              </w:rPr>
              <w:t>Ближайшими к участку центрами питания являются ПС 110/35/10 Фатеж (резерв мощности для технологического присоединения составляет 13,264 МВА, расстояние по прямой до участка 7,5 км.) и ПС 110/10 Б. Жирово (резерв мощности для технологического присоединения составляет 6,458 МВА, расстояние по прямой до участка 8,5 км.).</w:t>
            </w:r>
          </w:p>
          <w:p w:rsidR="003B6AB6" w:rsidRDefault="009444E6">
            <w:pPr>
              <w:ind w:firstLine="567"/>
              <w:jc w:val="both"/>
              <w:rPr>
                <w:rFonts w:ascii="XO Thames" w:hAnsi="XO Thames"/>
                <w:sz w:val="22"/>
              </w:rPr>
            </w:pPr>
            <w:r>
              <w:rPr>
                <w:rFonts w:ascii="PT Astra Serif" w:hAnsi="PT Astra Serif"/>
                <w:sz w:val="22"/>
              </w:rPr>
              <w:t xml:space="preserve">Для выдачи технических условий и определения стоимости технологического присоединения необходимо оформить заявку в соответствии с Правилами технологического присоединения </w:t>
            </w:r>
            <w:proofErr w:type="spellStart"/>
            <w:r>
              <w:rPr>
                <w:rFonts w:ascii="PT Astra Serif" w:hAnsi="PT Astra Serif"/>
                <w:sz w:val="22"/>
              </w:rPr>
              <w:t>энергопринимающих</w:t>
            </w:r>
            <w:proofErr w:type="spellEnd"/>
            <w:r>
              <w:rPr>
                <w:rFonts w:ascii="PT Astra Serif" w:hAnsi="PT Astra Serif"/>
                <w:sz w:val="22"/>
              </w:rPr>
              <w:t xml:space="preserve"> устройств потребителей электрической энергии</w:t>
            </w:r>
            <w:proofErr w:type="gramStart"/>
            <w:r>
              <w:rPr>
                <w:rFonts w:ascii="PT Astra Serif" w:hAnsi="PT Astra Serif"/>
                <w:sz w:val="22"/>
              </w:rPr>
              <w:t xml:space="preserve"> ,</w:t>
            </w:r>
            <w:proofErr w:type="gramEnd"/>
            <w:r>
              <w:rPr>
                <w:rFonts w:ascii="PT Astra Serif" w:hAnsi="PT Astra Serif"/>
                <w:sz w:val="22"/>
              </w:rPr>
              <w:t xml:space="preserve"> объектов по производству электрической энергии, а также объектов </w:t>
            </w:r>
            <w:proofErr w:type="spellStart"/>
            <w:r>
              <w:rPr>
                <w:rFonts w:ascii="PT Astra Serif" w:hAnsi="PT Astra Serif"/>
                <w:sz w:val="22"/>
              </w:rPr>
              <w:t>электросетевого</w:t>
            </w:r>
            <w:proofErr w:type="spellEnd"/>
            <w:r>
              <w:rPr>
                <w:rFonts w:ascii="PT Astra Serif" w:hAnsi="PT Astra Serif"/>
                <w:sz w:val="22"/>
              </w:rPr>
              <w:t xml:space="preserve"> хозяйства, принадлежащих сетевым организациям и иным лицам, к электрическим сетям, утвержденных </w:t>
            </w:r>
            <w:r>
              <w:rPr>
                <w:rFonts w:ascii="PT Astra Serif" w:hAnsi="PT Astra Serif"/>
                <w:sz w:val="22"/>
              </w:rPr>
              <w:lastRenderedPageBreak/>
              <w:t xml:space="preserve">Постановлением правительства РФ № 861 от 27.12.2004 г. </w:t>
            </w:r>
          </w:p>
          <w:p w:rsidR="003B6AB6" w:rsidRDefault="009444E6">
            <w:pPr>
              <w:ind w:firstLine="567"/>
              <w:jc w:val="both"/>
              <w:rPr>
                <w:rFonts w:ascii="XO Thames" w:hAnsi="XO Thames"/>
                <w:b/>
                <w:sz w:val="22"/>
              </w:rPr>
            </w:pPr>
            <w:r>
              <w:rPr>
                <w:rFonts w:ascii="XO Thames" w:hAnsi="XO Thames"/>
                <w:sz w:val="22"/>
              </w:rPr>
              <w:t xml:space="preserve">Начальный ежегодный размер арендной платы за земельный участок – </w:t>
            </w:r>
            <w:r>
              <w:rPr>
                <w:rFonts w:ascii="XO Thames" w:hAnsi="XO Thames"/>
                <w:b/>
                <w:sz w:val="22"/>
              </w:rPr>
              <w:t>1 000 000,00 (один миллион рублей 00 копеек).</w:t>
            </w:r>
          </w:p>
          <w:p w:rsidR="003B6AB6" w:rsidRDefault="009444E6">
            <w:pPr>
              <w:ind w:firstLine="567"/>
              <w:jc w:val="both"/>
              <w:rPr>
                <w:rFonts w:ascii="XO Thames" w:hAnsi="XO Thames"/>
                <w:b/>
                <w:sz w:val="22"/>
              </w:rPr>
            </w:pPr>
            <w:r>
              <w:rPr>
                <w:rFonts w:ascii="XO Thames" w:hAnsi="XO Thames"/>
                <w:sz w:val="22"/>
              </w:rPr>
              <w:t>Шаг аукциона – в пределах 3% начального ежегодного размера арендной платы –</w:t>
            </w:r>
            <w:r>
              <w:rPr>
                <w:rFonts w:ascii="XO Thames" w:hAnsi="XO Thames"/>
                <w:b/>
                <w:sz w:val="22"/>
              </w:rPr>
              <w:t xml:space="preserve"> 30 000,00 (тридцать тысяч рублей 00 копеек).</w:t>
            </w:r>
          </w:p>
          <w:p w:rsidR="003B6AB6" w:rsidRDefault="009444E6">
            <w:pPr>
              <w:ind w:firstLine="567"/>
              <w:jc w:val="both"/>
              <w:rPr>
                <w:rFonts w:ascii="XO Thames" w:hAnsi="XO Thames"/>
                <w:b/>
                <w:sz w:val="22"/>
              </w:rPr>
            </w:pPr>
            <w:r>
              <w:rPr>
                <w:rFonts w:ascii="XO Thames" w:hAnsi="XO Thames"/>
                <w:sz w:val="22"/>
              </w:rPr>
              <w:t xml:space="preserve">Задаток установлен в размере </w:t>
            </w:r>
            <w:r>
              <w:rPr>
                <w:rFonts w:ascii="XO Thames" w:hAnsi="XO Thames"/>
                <w:b/>
                <w:sz w:val="22"/>
              </w:rPr>
              <w:t>3 000 000,00 (три миллиона рублей 00 копеек).</w:t>
            </w:r>
          </w:p>
          <w:p w:rsidR="003B6AB6" w:rsidRDefault="003B6AB6">
            <w:pPr>
              <w:ind w:firstLine="567"/>
              <w:jc w:val="both"/>
              <w:rPr>
                <w:rFonts w:ascii="XO Thames" w:hAnsi="XO Thames"/>
                <w:sz w:val="14"/>
              </w:rPr>
            </w:pPr>
          </w:p>
          <w:p w:rsidR="003B6AB6" w:rsidRDefault="009444E6">
            <w:pPr>
              <w:ind w:firstLine="567"/>
              <w:jc w:val="both"/>
              <w:rPr>
                <w:rFonts w:ascii="XO Thames" w:hAnsi="XO Thames"/>
                <w:sz w:val="22"/>
              </w:rPr>
            </w:pPr>
            <w:r>
              <w:rPr>
                <w:rFonts w:ascii="XO Thames" w:hAnsi="XO Thames"/>
                <w:b/>
                <w:sz w:val="22"/>
              </w:rPr>
              <w:t xml:space="preserve">Лот №5 </w:t>
            </w:r>
            <w:r>
              <w:rPr>
                <w:rFonts w:ascii="XO Thames" w:hAnsi="XO Thames"/>
                <w:sz w:val="22"/>
              </w:rPr>
              <w:t xml:space="preserve">Предметом аукциона является право на заключение договора аренды земельного участка с кадастровым номером 46:25:100002:124, площадью 90 000 кв.м., из категории земель сельскохозяйственного назначения, государственная собственность </w:t>
            </w:r>
            <w:proofErr w:type="gramStart"/>
            <w:r>
              <w:rPr>
                <w:rFonts w:ascii="XO Thames" w:hAnsi="XO Thames"/>
                <w:sz w:val="22"/>
              </w:rPr>
              <w:t>на</w:t>
            </w:r>
            <w:proofErr w:type="gramEnd"/>
            <w:r>
              <w:rPr>
                <w:rFonts w:ascii="XO Thames" w:hAnsi="XO Thames"/>
                <w:sz w:val="22"/>
              </w:rPr>
              <w:t xml:space="preserve"> который не разграничена, расположенного по адресу: </w:t>
            </w:r>
            <w:proofErr w:type="gramStart"/>
            <w:r>
              <w:rPr>
                <w:rFonts w:ascii="XO Thames" w:hAnsi="XO Thames"/>
                <w:sz w:val="22"/>
              </w:rPr>
              <w:t>Курская</w:t>
            </w:r>
            <w:proofErr w:type="gramEnd"/>
            <w:r>
              <w:rPr>
                <w:rFonts w:ascii="XO Thames" w:hAnsi="XO Thames"/>
                <w:sz w:val="22"/>
              </w:rPr>
              <w:t xml:space="preserve"> обл., </w:t>
            </w:r>
            <w:proofErr w:type="spellStart"/>
            <w:r>
              <w:rPr>
                <w:rFonts w:ascii="XO Thames" w:hAnsi="XO Thames"/>
                <w:sz w:val="22"/>
              </w:rPr>
              <w:t>Фатежский</w:t>
            </w:r>
            <w:proofErr w:type="spellEnd"/>
            <w:r>
              <w:rPr>
                <w:rFonts w:ascii="XO Thames" w:hAnsi="XO Thames"/>
                <w:sz w:val="22"/>
              </w:rPr>
              <w:t xml:space="preserve"> р-н, </w:t>
            </w:r>
            <w:proofErr w:type="spellStart"/>
            <w:r>
              <w:rPr>
                <w:rFonts w:ascii="XO Thames" w:hAnsi="XO Thames"/>
                <w:sz w:val="22"/>
              </w:rPr>
              <w:t>Большежировский</w:t>
            </w:r>
            <w:proofErr w:type="spellEnd"/>
            <w:r>
              <w:rPr>
                <w:rFonts w:ascii="XO Thames" w:hAnsi="XO Thames"/>
                <w:sz w:val="22"/>
              </w:rPr>
              <w:t xml:space="preserve"> сельсовет, с видом разрешенного использования земельного участка – "растениеводство".</w:t>
            </w:r>
          </w:p>
          <w:p w:rsidR="002B7292" w:rsidRDefault="002B7292" w:rsidP="002B7292">
            <w:pPr>
              <w:ind w:firstLine="567"/>
              <w:jc w:val="both"/>
              <w:rPr>
                <w:rFonts w:ascii="XO Thames" w:hAnsi="XO Thames"/>
                <w:sz w:val="22"/>
              </w:rPr>
            </w:pPr>
            <w:r>
              <w:rPr>
                <w:rFonts w:ascii="PT Astra Serif" w:hAnsi="PT Astra Serif"/>
                <w:sz w:val="22"/>
              </w:rPr>
              <w:t>Срок аренды земельного участка – 5 (пять) лет.</w:t>
            </w:r>
          </w:p>
          <w:p w:rsidR="003B6AB6" w:rsidRDefault="009444E6">
            <w:pPr>
              <w:ind w:firstLine="567"/>
              <w:jc w:val="both"/>
              <w:rPr>
                <w:rFonts w:ascii="PT Astra Serif" w:hAnsi="PT Astra Serif"/>
                <w:sz w:val="22"/>
              </w:rPr>
            </w:pPr>
            <w:r>
              <w:rPr>
                <w:rFonts w:ascii="PT Astra Serif" w:hAnsi="PT Astra Serif"/>
                <w:sz w:val="22"/>
              </w:rPr>
              <w:t>Аукцион проводится в соответствии со статьями 39.11, 39.12 Земельного кодекса Российской Федерации и на основании решения комитета по управлению имуществом Курской области № 01.01-17/75 от 03.02.2022 г.</w:t>
            </w:r>
          </w:p>
          <w:p w:rsidR="003B6AB6" w:rsidRDefault="009444E6">
            <w:pPr>
              <w:ind w:firstLine="567"/>
              <w:jc w:val="both"/>
              <w:rPr>
                <w:rFonts w:ascii="PT Astra Serif" w:hAnsi="PT Astra Serif"/>
                <w:sz w:val="22"/>
              </w:rPr>
            </w:pPr>
            <w:r>
              <w:rPr>
                <w:rFonts w:ascii="PT Astra Serif" w:hAnsi="PT Astra Serif"/>
                <w:sz w:val="22"/>
              </w:rPr>
              <w:t>Аукцион является открытым по составу участников.</w:t>
            </w:r>
          </w:p>
          <w:p w:rsidR="003B6AB6" w:rsidRDefault="009444E6">
            <w:pPr>
              <w:ind w:firstLine="567"/>
              <w:jc w:val="both"/>
              <w:rPr>
                <w:rFonts w:ascii="XO Thames" w:hAnsi="XO Thames"/>
                <w:sz w:val="22"/>
              </w:rPr>
            </w:pPr>
            <w:r>
              <w:rPr>
                <w:rFonts w:ascii="XO Thames" w:hAnsi="XO Thames"/>
                <w:b/>
                <w:sz w:val="22"/>
              </w:rPr>
              <w:t>Условия использования земельного участка:</w:t>
            </w:r>
          </w:p>
          <w:p w:rsidR="003B6AB6" w:rsidRDefault="009444E6">
            <w:pPr>
              <w:ind w:firstLine="567"/>
              <w:jc w:val="both"/>
              <w:rPr>
                <w:rFonts w:ascii="XO Thames" w:hAnsi="XO Thames"/>
                <w:sz w:val="22"/>
              </w:rPr>
            </w:pPr>
            <w:r>
              <w:rPr>
                <w:rFonts w:ascii="XO Thames" w:hAnsi="XO Thames"/>
                <w:b/>
                <w:sz w:val="22"/>
              </w:rPr>
              <w:t xml:space="preserve">1. </w:t>
            </w:r>
            <w:r>
              <w:rPr>
                <w:rFonts w:ascii="XO Thames" w:hAnsi="XO Thames"/>
                <w:sz w:val="22"/>
              </w:rPr>
              <w:t>Использование земельного участка необходимо осуществлять в соответствии с видом разрешенного использования - растениеводство.</w:t>
            </w:r>
          </w:p>
          <w:p w:rsidR="003B6AB6" w:rsidRDefault="009444E6">
            <w:pPr>
              <w:ind w:firstLine="567"/>
              <w:jc w:val="both"/>
              <w:rPr>
                <w:rFonts w:ascii="XO Thames" w:hAnsi="XO Thames"/>
                <w:sz w:val="22"/>
              </w:rPr>
            </w:pPr>
            <w:r>
              <w:rPr>
                <w:rFonts w:ascii="XO Thames" w:hAnsi="XO Thames"/>
                <w:b/>
                <w:sz w:val="22"/>
              </w:rPr>
              <w:t xml:space="preserve">2. </w:t>
            </w:r>
            <w:r>
              <w:rPr>
                <w:rFonts w:ascii="XO Thames" w:hAnsi="XO Thames"/>
                <w:sz w:val="22"/>
              </w:rPr>
              <w:t>Изменение вида разрешенного использования земельного участка не допускается.</w:t>
            </w:r>
          </w:p>
          <w:p w:rsidR="003B6AB6" w:rsidRDefault="009444E6">
            <w:pPr>
              <w:ind w:firstLine="567"/>
              <w:jc w:val="both"/>
              <w:rPr>
                <w:rFonts w:ascii="XO Thames" w:hAnsi="XO Thames"/>
                <w:sz w:val="22"/>
              </w:rPr>
            </w:pPr>
            <w:r>
              <w:rPr>
                <w:rFonts w:ascii="XO Thames" w:hAnsi="XO Thames"/>
                <w:b/>
                <w:sz w:val="22"/>
              </w:rPr>
              <w:t>3.</w:t>
            </w:r>
            <w:r>
              <w:rPr>
                <w:rFonts w:ascii="XO Thames" w:hAnsi="XO Thames"/>
                <w:sz w:val="22"/>
              </w:rPr>
              <w:t xml:space="preserve"> Передача прав и обязанностей по договору аренды земельного участка третьему лицу не допускается.</w:t>
            </w:r>
          </w:p>
          <w:p w:rsidR="003B6AB6" w:rsidRDefault="009444E6">
            <w:pPr>
              <w:ind w:firstLine="567"/>
              <w:jc w:val="both"/>
              <w:rPr>
                <w:rFonts w:ascii="XO Thames" w:hAnsi="XO Thames"/>
                <w:sz w:val="22"/>
              </w:rPr>
            </w:pPr>
            <w:r>
              <w:rPr>
                <w:rFonts w:ascii="XO Thames" w:hAnsi="XO Thames"/>
                <w:b/>
                <w:sz w:val="22"/>
              </w:rPr>
              <w:t>4.</w:t>
            </w:r>
            <w:r>
              <w:rPr>
                <w:rFonts w:ascii="XO Thames" w:hAnsi="XO Thames"/>
                <w:sz w:val="22"/>
              </w:rPr>
              <w:t xml:space="preserve"> Передача арендованного земельного участка в субаренду не допускается.</w:t>
            </w:r>
          </w:p>
          <w:p w:rsidR="003B6AB6" w:rsidRDefault="009444E6">
            <w:pPr>
              <w:ind w:firstLine="567"/>
              <w:jc w:val="both"/>
              <w:rPr>
                <w:rFonts w:ascii="XO Thames" w:hAnsi="XO Thames"/>
                <w:b/>
                <w:sz w:val="22"/>
              </w:rPr>
            </w:pPr>
            <w:r>
              <w:rPr>
                <w:rFonts w:ascii="XO Thames" w:hAnsi="XO Thames"/>
                <w:b/>
                <w:sz w:val="22"/>
              </w:rPr>
              <w:t xml:space="preserve">Существующие ограничения и обременения земельного участка: </w:t>
            </w:r>
            <w:r>
              <w:rPr>
                <w:rFonts w:ascii="XO Thames" w:hAnsi="XO Thames"/>
                <w:sz w:val="22"/>
              </w:rPr>
              <w:t>не установлены.</w:t>
            </w:r>
          </w:p>
          <w:p w:rsidR="003B6AB6" w:rsidRDefault="009444E6">
            <w:pPr>
              <w:ind w:firstLine="567"/>
              <w:jc w:val="both"/>
              <w:rPr>
                <w:rFonts w:ascii="XO Thames" w:hAnsi="XO Thames"/>
                <w:sz w:val="22"/>
              </w:rPr>
            </w:pPr>
            <w:r>
              <w:rPr>
                <w:rFonts w:ascii="XO Thames" w:hAnsi="XO Thames"/>
                <w:sz w:val="22"/>
              </w:rPr>
              <w:t xml:space="preserve">Начальный ежегодный размер арендной платы за земельный участок – </w:t>
            </w:r>
            <w:r>
              <w:rPr>
                <w:rFonts w:ascii="XO Thames" w:hAnsi="XO Thames"/>
                <w:b/>
                <w:sz w:val="22"/>
              </w:rPr>
              <w:t>90 000,00 (девяносто тысяч рублей 00 копеек).</w:t>
            </w:r>
          </w:p>
          <w:p w:rsidR="003B6AB6" w:rsidRDefault="009444E6">
            <w:pPr>
              <w:ind w:firstLine="567"/>
              <w:jc w:val="both"/>
              <w:rPr>
                <w:rFonts w:ascii="XO Thames" w:hAnsi="XO Thames"/>
                <w:sz w:val="22"/>
              </w:rPr>
            </w:pPr>
            <w:r>
              <w:rPr>
                <w:rFonts w:ascii="XO Thames" w:hAnsi="XO Thames"/>
                <w:sz w:val="22"/>
              </w:rPr>
              <w:t xml:space="preserve">Шаг аукциона – в пределах 3% начального ежегодного размера арендной платы – </w:t>
            </w:r>
            <w:r>
              <w:rPr>
                <w:rFonts w:ascii="XO Thames" w:hAnsi="XO Thames"/>
                <w:b/>
                <w:sz w:val="22"/>
              </w:rPr>
              <w:t>2 500,00 (две тысячи пятьсот рублей 00 копеек).</w:t>
            </w:r>
          </w:p>
          <w:p w:rsidR="003B6AB6" w:rsidRDefault="009444E6">
            <w:pPr>
              <w:ind w:firstLine="567"/>
              <w:jc w:val="both"/>
              <w:rPr>
                <w:rFonts w:ascii="XO Thames" w:hAnsi="XO Thames"/>
                <w:sz w:val="22"/>
              </w:rPr>
            </w:pPr>
            <w:r>
              <w:rPr>
                <w:rFonts w:ascii="XO Thames" w:hAnsi="XO Thames"/>
                <w:sz w:val="22"/>
              </w:rPr>
              <w:t xml:space="preserve">Задаток установлен в размере </w:t>
            </w:r>
            <w:r>
              <w:rPr>
                <w:rFonts w:ascii="XO Thames" w:hAnsi="XO Thames"/>
                <w:b/>
                <w:sz w:val="22"/>
              </w:rPr>
              <w:t>270 000,00 (двести семьдесят тысяч рублей 00 копеек).</w:t>
            </w:r>
          </w:p>
          <w:p w:rsidR="003B6AB6" w:rsidRDefault="003B6AB6">
            <w:pPr>
              <w:ind w:firstLine="567"/>
              <w:jc w:val="both"/>
              <w:rPr>
                <w:rFonts w:ascii="XO Thames" w:hAnsi="XO Thames"/>
                <w:sz w:val="14"/>
              </w:rPr>
            </w:pPr>
          </w:p>
          <w:p w:rsidR="003B6AB6" w:rsidRDefault="009444E6">
            <w:pPr>
              <w:ind w:firstLine="567"/>
              <w:jc w:val="both"/>
              <w:rPr>
                <w:rFonts w:ascii="XO Thames" w:hAnsi="XO Thames"/>
                <w:sz w:val="22"/>
              </w:rPr>
            </w:pPr>
            <w:r>
              <w:rPr>
                <w:rFonts w:ascii="XO Thames" w:hAnsi="XO Thames"/>
                <w:b/>
                <w:sz w:val="22"/>
              </w:rPr>
              <w:t xml:space="preserve">Лот №6. </w:t>
            </w:r>
            <w:r>
              <w:rPr>
                <w:rFonts w:ascii="XO Thames" w:hAnsi="XO Thames"/>
                <w:sz w:val="22"/>
              </w:rPr>
              <w:t xml:space="preserve">Предметом аукциона является право на заключение договора аренды земельного участка с кадастровым номером 46:25:100008:129, площадью 95 160 кв.м., из категории земель сельскохозяйственного назначения, государственная собственность на </w:t>
            </w:r>
            <w:proofErr w:type="gramStart"/>
            <w:r>
              <w:rPr>
                <w:rFonts w:ascii="XO Thames" w:hAnsi="XO Thames"/>
                <w:sz w:val="22"/>
              </w:rPr>
              <w:t>который</w:t>
            </w:r>
            <w:proofErr w:type="gramEnd"/>
            <w:r>
              <w:rPr>
                <w:rFonts w:ascii="XO Thames" w:hAnsi="XO Thames"/>
                <w:sz w:val="22"/>
              </w:rPr>
              <w:t xml:space="preserve"> не разграничена, расположенного по адресу: </w:t>
            </w:r>
            <w:proofErr w:type="gramStart"/>
            <w:r>
              <w:rPr>
                <w:rFonts w:ascii="XO Thames" w:hAnsi="XO Thames"/>
                <w:sz w:val="22"/>
              </w:rPr>
              <w:t>Курская</w:t>
            </w:r>
            <w:proofErr w:type="gramEnd"/>
            <w:r>
              <w:rPr>
                <w:rFonts w:ascii="XO Thames" w:hAnsi="XO Thames"/>
                <w:sz w:val="22"/>
              </w:rPr>
              <w:t xml:space="preserve"> обл., </w:t>
            </w:r>
            <w:proofErr w:type="spellStart"/>
            <w:r>
              <w:rPr>
                <w:rFonts w:ascii="XO Thames" w:hAnsi="XO Thames"/>
                <w:sz w:val="22"/>
              </w:rPr>
              <w:t>Фатежский</w:t>
            </w:r>
            <w:proofErr w:type="spellEnd"/>
            <w:r>
              <w:rPr>
                <w:rFonts w:ascii="XO Thames" w:hAnsi="XO Thames"/>
                <w:sz w:val="22"/>
              </w:rPr>
              <w:t xml:space="preserve"> р-н, </w:t>
            </w:r>
            <w:proofErr w:type="spellStart"/>
            <w:r>
              <w:rPr>
                <w:rFonts w:ascii="XO Thames" w:hAnsi="XO Thames"/>
                <w:sz w:val="22"/>
              </w:rPr>
              <w:t>Большежировский</w:t>
            </w:r>
            <w:proofErr w:type="spellEnd"/>
            <w:r>
              <w:rPr>
                <w:rFonts w:ascii="XO Thames" w:hAnsi="XO Thames"/>
                <w:sz w:val="22"/>
              </w:rPr>
              <w:t xml:space="preserve"> сельсовет, с видом разрешенного использования земельного участка – "растениеводство".</w:t>
            </w:r>
          </w:p>
          <w:p w:rsidR="002B7292" w:rsidRPr="002B7292" w:rsidRDefault="002B7292" w:rsidP="002B7292">
            <w:pPr>
              <w:ind w:firstLine="567"/>
              <w:jc w:val="both"/>
              <w:rPr>
                <w:rFonts w:ascii="XO Thames" w:hAnsi="XO Thames"/>
                <w:sz w:val="22"/>
              </w:rPr>
            </w:pPr>
            <w:r>
              <w:rPr>
                <w:rFonts w:ascii="PT Astra Serif" w:hAnsi="PT Astra Serif"/>
                <w:sz w:val="22"/>
              </w:rPr>
              <w:t>Срок аренды земельного участка – 5 (пять) лет.</w:t>
            </w:r>
          </w:p>
          <w:p w:rsidR="003B6AB6" w:rsidRDefault="009444E6">
            <w:pPr>
              <w:ind w:firstLine="567"/>
              <w:jc w:val="both"/>
              <w:rPr>
                <w:rFonts w:ascii="PT Astra Serif" w:hAnsi="PT Astra Serif"/>
                <w:sz w:val="22"/>
              </w:rPr>
            </w:pPr>
            <w:r>
              <w:rPr>
                <w:rFonts w:ascii="PT Astra Serif" w:hAnsi="PT Astra Serif"/>
                <w:sz w:val="22"/>
              </w:rPr>
              <w:t>Аукцион проводится в соответствии со статьями 39.11, 39.12 Земельного кодекса Российской Федерации и на основании решения комитета по управлению имуществом Курской области № 01.01-17/76 от 03.02.2022 г.</w:t>
            </w:r>
          </w:p>
          <w:p w:rsidR="003B6AB6" w:rsidRDefault="009444E6">
            <w:pPr>
              <w:ind w:firstLine="567"/>
              <w:jc w:val="both"/>
              <w:rPr>
                <w:rFonts w:ascii="PT Astra Serif" w:hAnsi="PT Astra Serif"/>
                <w:sz w:val="22"/>
              </w:rPr>
            </w:pPr>
            <w:r>
              <w:rPr>
                <w:rFonts w:ascii="PT Astra Serif" w:hAnsi="PT Astra Serif"/>
                <w:sz w:val="22"/>
              </w:rPr>
              <w:t>Аукцион является открытым по составу участников.</w:t>
            </w:r>
          </w:p>
          <w:p w:rsidR="003B6AB6" w:rsidRDefault="009444E6">
            <w:pPr>
              <w:ind w:firstLine="567"/>
              <w:jc w:val="both"/>
              <w:rPr>
                <w:rFonts w:ascii="XO Thames" w:hAnsi="XO Thames"/>
                <w:sz w:val="22"/>
              </w:rPr>
            </w:pPr>
            <w:r>
              <w:rPr>
                <w:rFonts w:ascii="XO Thames" w:hAnsi="XO Thames"/>
                <w:b/>
                <w:sz w:val="22"/>
              </w:rPr>
              <w:t>Условия использования земельного участка:</w:t>
            </w:r>
          </w:p>
          <w:p w:rsidR="003B6AB6" w:rsidRDefault="009444E6">
            <w:pPr>
              <w:ind w:firstLine="567"/>
              <w:jc w:val="both"/>
              <w:rPr>
                <w:rFonts w:ascii="XO Thames" w:hAnsi="XO Thames"/>
                <w:sz w:val="22"/>
              </w:rPr>
            </w:pPr>
            <w:r>
              <w:rPr>
                <w:rFonts w:ascii="XO Thames" w:hAnsi="XO Thames"/>
                <w:b/>
                <w:sz w:val="22"/>
              </w:rPr>
              <w:t xml:space="preserve">1. </w:t>
            </w:r>
            <w:r>
              <w:rPr>
                <w:rFonts w:ascii="XO Thames" w:hAnsi="XO Thames"/>
                <w:sz w:val="22"/>
              </w:rPr>
              <w:t>Использование земельного участка необходимо осуществлять в соответствии с видом разрешенного использования – растениеводство.</w:t>
            </w:r>
          </w:p>
          <w:p w:rsidR="003B6AB6" w:rsidRDefault="009444E6">
            <w:pPr>
              <w:ind w:firstLine="567"/>
              <w:jc w:val="both"/>
              <w:rPr>
                <w:rFonts w:ascii="XO Thames" w:hAnsi="XO Thames"/>
                <w:sz w:val="22"/>
              </w:rPr>
            </w:pPr>
            <w:r>
              <w:rPr>
                <w:rFonts w:ascii="XO Thames" w:hAnsi="XO Thames"/>
                <w:b/>
                <w:sz w:val="22"/>
              </w:rPr>
              <w:t xml:space="preserve">2. </w:t>
            </w:r>
            <w:r>
              <w:rPr>
                <w:rFonts w:ascii="XO Thames" w:hAnsi="XO Thames"/>
                <w:sz w:val="22"/>
              </w:rPr>
              <w:t>Изменение вида разрешенного использования земельного участка не допускается.</w:t>
            </w:r>
          </w:p>
          <w:p w:rsidR="003B6AB6" w:rsidRDefault="009444E6">
            <w:pPr>
              <w:ind w:firstLine="567"/>
              <w:jc w:val="both"/>
              <w:rPr>
                <w:rFonts w:ascii="XO Thames" w:hAnsi="XO Thames"/>
                <w:sz w:val="22"/>
              </w:rPr>
            </w:pPr>
            <w:r>
              <w:rPr>
                <w:rFonts w:ascii="XO Thames" w:hAnsi="XO Thames"/>
                <w:b/>
                <w:sz w:val="22"/>
              </w:rPr>
              <w:t>3.</w:t>
            </w:r>
            <w:r>
              <w:rPr>
                <w:rFonts w:ascii="XO Thames" w:hAnsi="XO Thames"/>
                <w:sz w:val="22"/>
              </w:rPr>
              <w:t xml:space="preserve"> Передача прав и обязанностей по договору аренды земельного участка третьему лицу не допускается.</w:t>
            </w:r>
          </w:p>
          <w:p w:rsidR="003B6AB6" w:rsidRDefault="009444E6">
            <w:pPr>
              <w:ind w:firstLine="567"/>
              <w:jc w:val="both"/>
              <w:rPr>
                <w:rFonts w:ascii="XO Thames" w:hAnsi="XO Thames"/>
                <w:sz w:val="22"/>
              </w:rPr>
            </w:pPr>
            <w:r>
              <w:rPr>
                <w:rFonts w:ascii="XO Thames" w:hAnsi="XO Thames"/>
                <w:b/>
                <w:sz w:val="22"/>
              </w:rPr>
              <w:t>4.</w:t>
            </w:r>
            <w:r>
              <w:rPr>
                <w:rFonts w:ascii="XO Thames" w:hAnsi="XO Thames"/>
                <w:sz w:val="22"/>
              </w:rPr>
              <w:t xml:space="preserve"> Передача арендованного земельного участка в субаренду не допускается.</w:t>
            </w:r>
          </w:p>
          <w:p w:rsidR="003B6AB6" w:rsidRDefault="009444E6">
            <w:pPr>
              <w:ind w:firstLine="567"/>
              <w:jc w:val="both"/>
              <w:rPr>
                <w:rFonts w:ascii="XO Thames" w:hAnsi="XO Thames"/>
                <w:b/>
                <w:sz w:val="22"/>
              </w:rPr>
            </w:pPr>
            <w:r>
              <w:rPr>
                <w:rFonts w:ascii="XO Thames" w:hAnsi="XO Thames"/>
                <w:b/>
                <w:sz w:val="22"/>
              </w:rPr>
              <w:t xml:space="preserve">Существующие ограничения и обременения земельного участка: </w:t>
            </w:r>
            <w:r>
              <w:rPr>
                <w:rFonts w:ascii="XO Thames" w:hAnsi="XO Thames"/>
                <w:sz w:val="22"/>
              </w:rPr>
              <w:t>не установлены.</w:t>
            </w:r>
          </w:p>
          <w:p w:rsidR="003B6AB6" w:rsidRDefault="009444E6">
            <w:pPr>
              <w:ind w:firstLine="567"/>
              <w:jc w:val="both"/>
              <w:rPr>
                <w:rFonts w:ascii="XO Thames" w:hAnsi="XO Thames"/>
                <w:b/>
                <w:sz w:val="22"/>
              </w:rPr>
            </w:pPr>
            <w:r>
              <w:rPr>
                <w:rFonts w:ascii="XO Thames" w:hAnsi="XO Thames"/>
                <w:sz w:val="22"/>
              </w:rPr>
              <w:t xml:space="preserve">Начальный ежегодный размер арендной платы за земельный участок – </w:t>
            </w:r>
            <w:r>
              <w:rPr>
                <w:rFonts w:ascii="XO Thames" w:hAnsi="XO Thames"/>
                <w:b/>
                <w:sz w:val="22"/>
              </w:rPr>
              <w:t>38 000,00 (тридцать восемь тысяч рублей 00 копеек).</w:t>
            </w:r>
          </w:p>
          <w:p w:rsidR="003B6AB6" w:rsidRDefault="009444E6">
            <w:pPr>
              <w:ind w:firstLine="567"/>
              <w:jc w:val="both"/>
              <w:rPr>
                <w:rFonts w:ascii="XO Thames" w:hAnsi="XO Thames"/>
                <w:b/>
                <w:sz w:val="22"/>
              </w:rPr>
            </w:pPr>
            <w:r>
              <w:rPr>
                <w:rFonts w:ascii="XO Thames" w:hAnsi="XO Thames"/>
                <w:sz w:val="22"/>
              </w:rPr>
              <w:t xml:space="preserve">Шаг аукциона – в пределах 3% начального ежегодного размера арендной платы – </w:t>
            </w:r>
            <w:r>
              <w:rPr>
                <w:rFonts w:ascii="XO Thames" w:hAnsi="XO Thames"/>
                <w:b/>
                <w:sz w:val="22"/>
              </w:rPr>
              <w:t>1 000,00 (одна тысяча рублей 00 копеек).</w:t>
            </w:r>
          </w:p>
          <w:p w:rsidR="003B6AB6" w:rsidRDefault="009444E6">
            <w:pPr>
              <w:ind w:firstLine="567"/>
              <w:jc w:val="both"/>
              <w:rPr>
                <w:rFonts w:ascii="XO Thames" w:hAnsi="XO Thames"/>
                <w:b/>
                <w:sz w:val="22"/>
              </w:rPr>
            </w:pPr>
            <w:r>
              <w:rPr>
                <w:rFonts w:ascii="XO Thames" w:hAnsi="XO Thames"/>
                <w:sz w:val="22"/>
              </w:rPr>
              <w:t xml:space="preserve">Задаток установлен в размере </w:t>
            </w:r>
            <w:r>
              <w:rPr>
                <w:rFonts w:ascii="XO Thames" w:hAnsi="XO Thames"/>
                <w:b/>
                <w:sz w:val="22"/>
              </w:rPr>
              <w:t>38 000,00 (тридцать восемь тысяч рублей 00 копеек).</w:t>
            </w:r>
          </w:p>
          <w:p w:rsidR="003B6AB6" w:rsidRPr="003B5D13" w:rsidRDefault="003B6AB6" w:rsidP="002B7292">
            <w:pPr>
              <w:jc w:val="both"/>
              <w:rPr>
                <w:rFonts w:ascii="XO Thames" w:hAnsi="XO Thames"/>
                <w:sz w:val="14"/>
                <w:szCs w:val="14"/>
              </w:rPr>
            </w:pPr>
          </w:p>
          <w:p w:rsidR="003B6AB6" w:rsidRDefault="009444E6">
            <w:pPr>
              <w:ind w:firstLine="567"/>
              <w:jc w:val="both"/>
              <w:rPr>
                <w:rFonts w:ascii="XO Thames" w:hAnsi="XO Thames"/>
                <w:sz w:val="22"/>
              </w:rPr>
            </w:pPr>
            <w:r>
              <w:rPr>
                <w:rFonts w:ascii="XO Thames" w:hAnsi="XO Thames"/>
                <w:b/>
                <w:sz w:val="22"/>
              </w:rPr>
              <w:t xml:space="preserve">Лот №7. </w:t>
            </w:r>
            <w:r>
              <w:rPr>
                <w:rFonts w:ascii="XO Thames" w:hAnsi="XO Thames"/>
                <w:sz w:val="22"/>
              </w:rPr>
              <w:t xml:space="preserve">Предметом аукциона является право на заключение договора аренды земельного участка с кадастровым номером 46:25:100010:134, площадью 171 750 кв.м., из категории земель сельскохозяйственного назначения, государственная собственность на </w:t>
            </w:r>
            <w:proofErr w:type="gramStart"/>
            <w:r>
              <w:rPr>
                <w:rFonts w:ascii="XO Thames" w:hAnsi="XO Thames"/>
                <w:sz w:val="22"/>
              </w:rPr>
              <w:t>который</w:t>
            </w:r>
            <w:proofErr w:type="gramEnd"/>
            <w:r>
              <w:rPr>
                <w:rFonts w:ascii="XO Thames" w:hAnsi="XO Thames"/>
                <w:sz w:val="22"/>
              </w:rPr>
              <w:t xml:space="preserve"> не разграничена, расположенного по адресу: </w:t>
            </w:r>
            <w:proofErr w:type="gramStart"/>
            <w:r>
              <w:rPr>
                <w:rFonts w:ascii="XO Thames" w:hAnsi="XO Thames"/>
                <w:sz w:val="22"/>
              </w:rPr>
              <w:t>Курская</w:t>
            </w:r>
            <w:proofErr w:type="gramEnd"/>
            <w:r>
              <w:rPr>
                <w:rFonts w:ascii="XO Thames" w:hAnsi="XO Thames"/>
                <w:sz w:val="22"/>
              </w:rPr>
              <w:t xml:space="preserve"> обл., </w:t>
            </w:r>
            <w:proofErr w:type="spellStart"/>
            <w:r>
              <w:rPr>
                <w:rFonts w:ascii="XO Thames" w:hAnsi="XO Thames"/>
                <w:sz w:val="22"/>
              </w:rPr>
              <w:t>Фатежский</w:t>
            </w:r>
            <w:proofErr w:type="spellEnd"/>
            <w:r>
              <w:rPr>
                <w:rFonts w:ascii="XO Thames" w:hAnsi="XO Thames"/>
                <w:sz w:val="22"/>
              </w:rPr>
              <w:t xml:space="preserve"> р-н, </w:t>
            </w:r>
            <w:proofErr w:type="spellStart"/>
            <w:r>
              <w:rPr>
                <w:rFonts w:ascii="XO Thames" w:hAnsi="XO Thames"/>
                <w:sz w:val="22"/>
              </w:rPr>
              <w:t>Большежировский</w:t>
            </w:r>
            <w:proofErr w:type="spellEnd"/>
            <w:r>
              <w:rPr>
                <w:rFonts w:ascii="XO Thames" w:hAnsi="XO Thames"/>
                <w:sz w:val="22"/>
              </w:rPr>
              <w:t xml:space="preserve"> сельсовет, с видом разрешенного использования земельного участка – "растениеводство".</w:t>
            </w:r>
          </w:p>
          <w:p w:rsidR="002B7292" w:rsidRDefault="002B7292">
            <w:pPr>
              <w:ind w:firstLine="567"/>
              <w:jc w:val="both"/>
              <w:rPr>
                <w:rFonts w:ascii="XO Thames" w:hAnsi="XO Thames"/>
                <w:b/>
                <w:sz w:val="22"/>
              </w:rPr>
            </w:pPr>
            <w:r>
              <w:rPr>
                <w:rFonts w:ascii="PT Astra Serif" w:hAnsi="PT Astra Serif"/>
                <w:sz w:val="22"/>
              </w:rPr>
              <w:t>Срок аренды земельного участка – 5 (пять) лет.</w:t>
            </w:r>
          </w:p>
          <w:p w:rsidR="003B6AB6" w:rsidRDefault="009444E6">
            <w:pPr>
              <w:ind w:firstLine="567"/>
              <w:jc w:val="both"/>
              <w:rPr>
                <w:rFonts w:ascii="XO Thames" w:hAnsi="XO Thames"/>
                <w:sz w:val="22"/>
              </w:rPr>
            </w:pPr>
            <w:r>
              <w:rPr>
                <w:rFonts w:ascii="XO Thames" w:hAnsi="XO Thames"/>
                <w:sz w:val="22"/>
              </w:rPr>
              <w:t xml:space="preserve">Аукцион проводится в соответствии со статьями 39.11, 39.12 Земельного кодекса Российской Федерации и на основании решения комитета по управлению имуществом Курской </w:t>
            </w:r>
            <w:r>
              <w:rPr>
                <w:rFonts w:ascii="XO Thames" w:hAnsi="XO Thames"/>
                <w:sz w:val="22"/>
              </w:rPr>
              <w:lastRenderedPageBreak/>
              <w:t xml:space="preserve">области № 01.01-17/77 от 03.02.2022 г. </w:t>
            </w:r>
          </w:p>
          <w:p w:rsidR="003B6AB6" w:rsidRDefault="009444E6">
            <w:pPr>
              <w:ind w:firstLine="567"/>
              <w:jc w:val="both"/>
              <w:rPr>
                <w:rFonts w:ascii="XO Thames" w:hAnsi="XO Thames"/>
                <w:sz w:val="22"/>
              </w:rPr>
            </w:pPr>
            <w:r>
              <w:rPr>
                <w:rFonts w:ascii="PT Astra Serif" w:hAnsi="PT Astra Serif"/>
                <w:sz w:val="22"/>
              </w:rPr>
              <w:t>Аукцион является открытым по составу участников.</w:t>
            </w:r>
          </w:p>
          <w:p w:rsidR="003B6AB6" w:rsidRDefault="009444E6">
            <w:pPr>
              <w:ind w:firstLine="567"/>
              <w:jc w:val="both"/>
              <w:rPr>
                <w:rFonts w:ascii="XO Thames" w:hAnsi="XO Thames"/>
                <w:sz w:val="22"/>
              </w:rPr>
            </w:pPr>
            <w:r>
              <w:rPr>
                <w:rFonts w:ascii="XO Thames" w:hAnsi="XO Thames"/>
                <w:b/>
                <w:sz w:val="22"/>
              </w:rPr>
              <w:t>Условия использования земельного участка:</w:t>
            </w:r>
          </w:p>
          <w:p w:rsidR="003B6AB6" w:rsidRDefault="009444E6">
            <w:pPr>
              <w:ind w:firstLine="567"/>
              <w:jc w:val="both"/>
              <w:rPr>
                <w:rFonts w:ascii="XO Thames" w:hAnsi="XO Thames"/>
                <w:sz w:val="22"/>
              </w:rPr>
            </w:pPr>
            <w:r>
              <w:rPr>
                <w:rFonts w:ascii="XO Thames" w:hAnsi="XO Thames"/>
                <w:b/>
                <w:sz w:val="22"/>
              </w:rPr>
              <w:t xml:space="preserve">1. </w:t>
            </w:r>
            <w:r>
              <w:rPr>
                <w:rFonts w:ascii="XO Thames" w:hAnsi="XO Thames"/>
                <w:sz w:val="22"/>
              </w:rPr>
              <w:t>Использование земельного участка необходимо осуществлять в соответствии с видом разрешенного использования – растениеводство.</w:t>
            </w:r>
          </w:p>
          <w:p w:rsidR="003B6AB6" w:rsidRDefault="009444E6">
            <w:pPr>
              <w:ind w:firstLine="567"/>
              <w:jc w:val="both"/>
              <w:rPr>
                <w:rFonts w:ascii="XO Thames" w:hAnsi="XO Thames"/>
                <w:sz w:val="22"/>
              </w:rPr>
            </w:pPr>
            <w:r>
              <w:rPr>
                <w:rFonts w:ascii="XO Thames" w:hAnsi="XO Thames"/>
                <w:b/>
                <w:sz w:val="22"/>
              </w:rPr>
              <w:t xml:space="preserve">2. </w:t>
            </w:r>
            <w:r>
              <w:rPr>
                <w:rFonts w:ascii="XO Thames" w:hAnsi="XO Thames"/>
                <w:sz w:val="22"/>
              </w:rPr>
              <w:t>Изменение вида разрешенного использования земельного участка не допускается.</w:t>
            </w:r>
          </w:p>
          <w:p w:rsidR="003B6AB6" w:rsidRDefault="009444E6">
            <w:pPr>
              <w:ind w:firstLine="567"/>
              <w:jc w:val="both"/>
              <w:rPr>
                <w:rFonts w:ascii="XO Thames" w:hAnsi="XO Thames"/>
                <w:sz w:val="22"/>
              </w:rPr>
            </w:pPr>
            <w:r>
              <w:rPr>
                <w:rFonts w:ascii="XO Thames" w:hAnsi="XO Thames"/>
                <w:b/>
                <w:sz w:val="22"/>
              </w:rPr>
              <w:t>3.</w:t>
            </w:r>
            <w:r>
              <w:rPr>
                <w:rFonts w:ascii="XO Thames" w:hAnsi="XO Thames"/>
                <w:sz w:val="22"/>
              </w:rPr>
              <w:t xml:space="preserve"> Передача прав и обязанностей по договору аренды земельного участка третьему лицу не допускается.</w:t>
            </w:r>
          </w:p>
          <w:p w:rsidR="003B6AB6" w:rsidRDefault="009444E6">
            <w:pPr>
              <w:ind w:firstLine="567"/>
              <w:jc w:val="both"/>
              <w:rPr>
                <w:rFonts w:ascii="XO Thames" w:hAnsi="XO Thames"/>
                <w:sz w:val="22"/>
              </w:rPr>
            </w:pPr>
            <w:r>
              <w:rPr>
                <w:rFonts w:ascii="XO Thames" w:hAnsi="XO Thames"/>
                <w:b/>
                <w:sz w:val="22"/>
              </w:rPr>
              <w:t>4.</w:t>
            </w:r>
            <w:r>
              <w:rPr>
                <w:rFonts w:ascii="XO Thames" w:hAnsi="XO Thames"/>
                <w:sz w:val="22"/>
              </w:rPr>
              <w:t xml:space="preserve"> Передача арендованного земельного участка в субаренду не допускается.</w:t>
            </w:r>
          </w:p>
          <w:p w:rsidR="003B6AB6" w:rsidRDefault="009444E6">
            <w:pPr>
              <w:ind w:firstLine="567"/>
              <w:jc w:val="both"/>
              <w:rPr>
                <w:rFonts w:ascii="XO Thames" w:hAnsi="XO Thames"/>
                <w:sz w:val="22"/>
              </w:rPr>
            </w:pPr>
            <w:r>
              <w:rPr>
                <w:rFonts w:ascii="XO Thames" w:hAnsi="XO Thames"/>
                <w:b/>
                <w:sz w:val="22"/>
              </w:rPr>
              <w:t xml:space="preserve">Существующие ограничения и обременения земельного участка: </w:t>
            </w:r>
            <w:r>
              <w:rPr>
                <w:rFonts w:ascii="XO Thames" w:hAnsi="XO Thames"/>
                <w:sz w:val="22"/>
              </w:rPr>
              <w:t>не установлены.</w:t>
            </w:r>
          </w:p>
          <w:p w:rsidR="003B6AB6" w:rsidRDefault="009444E6">
            <w:pPr>
              <w:ind w:firstLine="567"/>
              <w:jc w:val="both"/>
              <w:rPr>
                <w:rFonts w:ascii="XO Thames" w:hAnsi="XO Thames"/>
                <w:sz w:val="22"/>
              </w:rPr>
            </w:pPr>
            <w:r>
              <w:rPr>
                <w:rFonts w:ascii="XO Thames" w:hAnsi="XO Thames"/>
                <w:sz w:val="22"/>
              </w:rPr>
              <w:t>Начальный ежегодный размер арендной платы за земельный участок –</w:t>
            </w:r>
            <w:r>
              <w:rPr>
                <w:rFonts w:ascii="XO Thames" w:hAnsi="XO Thames"/>
                <w:b/>
                <w:sz w:val="22"/>
              </w:rPr>
              <w:t xml:space="preserve"> 170 000,00 (сто семьдесят тысяч рублей 00 копеек).</w:t>
            </w:r>
          </w:p>
          <w:p w:rsidR="003B6AB6" w:rsidRDefault="009444E6">
            <w:pPr>
              <w:ind w:firstLine="567"/>
              <w:jc w:val="both"/>
              <w:rPr>
                <w:rFonts w:ascii="XO Thames" w:hAnsi="XO Thames"/>
                <w:sz w:val="22"/>
              </w:rPr>
            </w:pPr>
            <w:r>
              <w:rPr>
                <w:rFonts w:ascii="XO Thames" w:hAnsi="XO Thames"/>
                <w:sz w:val="22"/>
              </w:rPr>
              <w:t xml:space="preserve">Шаг аукциона – в пределах 3% начального ежегодного размера арендной платы – </w:t>
            </w:r>
            <w:r>
              <w:rPr>
                <w:rFonts w:ascii="XO Thames" w:hAnsi="XO Thames"/>
                <w:b/>
                <w:sz w:val="22"/>
              </w:rPr>
              <w:t>5 000,00 (пять тысяч рублей 00 копеек).</w:t>
            </w:r>
          </w:p>
          <w:p w:rsidR="003B6AB6" w:rsidRDefault="009444E6">
            <w:pPr>
              <w:ind w:firstLine="567"/>
              <w:jc w:val="both"/>
              <w:rPr>
                <w:rFonts w:ascii="XO Thames" w:hAnsi="XO Thames"/>
                <w:sz w:val="22"/>
              </w:rPr>
            </w:pPr>
            <w:r>
              <w:rPr>
                <w:rFonts w:ascii="XO Thames" w:hAnsi="XO Thames"/>
                <w:sz w:val="22"/>
              </w:rPr>
              <w:t xml:space="preserve">Задаток установлен в размере </w:t>
            </w:r>
            <w:r>
              <w:rPr>
                <w:rFonts w:ascii="XO Thames" w:hAnsi="XO Thames"/>
                <w:b/>
                <w:sz w:val="22"/>
              </w:rPr>
              <w:t>510 000,00 (пятьсот десять тысяч рублей 00 копеек).</w:t>
            </w:r>
          </w:p>
          <w:p w:rsidR="003B6AB6" w:rsidRDefault="003B6AB6">
            <w:pPr>
              <w:ind w:firstLine="567"/>
              <w:jc w:val="both"/>
              <w:rPr>
                <w:rFonts w:ascii="XO Thames" w:hAnsi="XO Thames"/>
                <w:sz w:val="14"/>
              </w:rPr>
            </w:pPr>
          </w:p>
          <w:p w:rsidR="003B6AB6" w:rsidRDefault="009444E6">
            <w:pPr>
              <w:ind w:firstLine="567"/>
              <w:jc w:val="both"/>
              <w:rPr>
                <w:rFonts w:ascii="XO Thames" w:hAnsi="XO Thames"/>
                <w:sz w:val="22"/>
              </w:rPr>
            </w:pPr>
            <w:r>
              <w:rPr>
                <w:rFonts w:ascii="XO Thames" w:hAnsi="XO Thames"/>
                <w:b/>
                <w:sz w:val="22"/>
              </w:rPr>
              <w:t xml:space="preserve">Лот №8. </w:t>
            </w:r>
            <w:r>
              <w:rPr>
                <w:rFonts w:ascii="XO Thames" w:hAnsi="XO Thames"/>
                <w:sz w:val="22"/>
              </w:rPr>
              <w:t xml:space="preserve">Предметом аукциона является право на заключение договора аренды земельного участка с кадастровым номером 46:25:100010:135, площадью 122 260 кв.м., из категории земель сельскохозяйственного назначения, государственная собственность на </w:t>
            </w:r>
            <w:proofErr w:type="gramStart"/>
            <w:r>
              <w:rPr>
                <w:rFonts w:ascii="XO Thames" w:hAnsi="XO Thames"/>
                <w:sz w:val="22"/>
              </w:rPr>
              <w:t>который</w:t>
            </w:r>
            <w:proofErr w:type="gramEnd"/>
            <w:r>
              <w:rPr>
                <w:rFonts w:ascii="XO Thames" w:hAnsi="XO Thames"/>
                <w:sz w:val="22"/>
              </w:rPr>
              <w:t xml:space="preserve"> не разграничена, расположенного по адресу: </w:t>
            </w:r>
            <w:proofErr w:type="gramStart"/>
            <w:r>
              <w:rPr>
                <w:rFonts w:ascii="XO Thames" w:hAnsi="XO Thames"/>
                <w:sz w:val="22"/>
              </w:rPr>
              <w:t>Курская</w:t>
            </w:r>
            <w:proofErr w:type="gramEnd"/>
            <w:r>
              <w:rPr>
                <w:rFonts w:ascii="XO Thames" w:hAnsi="XO Thames"/>
                <w:sz w:val="22"/>
              </w:rPr>
              <w:t xml:space="preserve"> обл., </w:t>
            </w:r>
            <w:proofErr w:type="spellStart"/>
            <w:r>
              <w:rPr>
                <w:rFonts w:ascii="XO Thames" w:hAnsi="XO Thames"/>
                <w:sz w:val="22"/>
              </w:rPr>
              <w:t>Фатежский</w:t>
            </w:r>
            <w:proofErr w:type="spellEnd"/>
            <w:r>
              <w:rPr>
                <w:rFonts w:ascii="XO Thames" w:hAnsi="XO Thames"/>
                <w:sz w:val="22"/>
              </w:rPr>
              <w:t xml:space="preserve"> р-н, </w:t>
            </w:r>
            <w:proofErr w:type="spellStart"/>
            <w:r>
              <w:rPr>
                <w:rFonts w:ascii="XO Thames" w:hAnsi="XO Thames"/>
                <w:sz w:val="22"/>
              </w:rPr>
              <w:t>Большежировский</w:t>
            </w:r>
            <w:proofErr w:type="spellEnd"/>
            <w:r>
              <w:rPr>
                <w:rFonts w:ascii="XO Thames" w:hAnsi="XO Thames"/>
                <w:sz w:val="22"/>
              </w:rPr>
              <w:t xml:space="preserve"> сельсовет, с видом разрешенного использования земельного участка – "растениеводство".</w:t>
            </w:r>
          </w:p>
          <w:p w:rsidR="002B7292" w:rsidRPr="002B7292" w:rsidRDefault="002B7292" w:rsidP="002B7292">
            <w:pPr>
              <w:ind w:firstLine="567"/>
              <w:jc w:val="both"/>
              <w:rPr>
                <w:rFonts w:ascii="XO Thames" w:hAnsi="XO Thames"/>
                <w:sz w:val="22"/>
              </w:rPr>
            </w:pPr>
            <w:r>
              <w:rPr>
                <w:rFonts w:ascii="PT Astra Serif" w:hAnsi="PT Astra Serif"/>
                <w:sz w:val="22"/>
              </w:rPr>
              <w:t>Срок аренды земельного участка – 5 (пять) лет.</w:t>
            </w:r>
          </w:p>
          <w:p w:rsidR="003B6AB6" w:rsidRDefault="009444E6">
            <w:pPr>
              <w:ind w:firstLine="567"/>
              <w:jc w:val="both"/>
              <w:rPr>
                <w:rFonts w:ascii="XO Thames" w:hAnsi="XO Thames"/>
                <w:sz w:val="22"/>
              </w:rPr>
            </w:pPr>
            <w:r>
              <w:rPr>
                <w:rFonts w:ascii="XO Thames" w:hAnsi="XO Thames"/>
                <w:sz w:val="22"/>
              </w:rPr>
              <w:t xml:space="preserve">Аукцион проводится в соответствии со статьями 39.11, 39.12 Земельного кодекса Российской Федерации и на основании решения комитета по управлению имуществом Курской области № 01.01-17/78 от 03.02.2022 г. </w:t>
            </w:r>
          </w:p>
          <w:p w:rsidR="003B6AB6" w:rsidRDefault="009444E6">
            <w:pPr>
              <w:ind w:firstLine="567"/>
              <w:jc w:val="both"/>
              <w:rPr>
                <w:rFonts w:ascii="XO Thames" w:hAnsi="XO Thames"/>
                <w:sz w:val="22"/>
              </w:rPr>
            </w:pPr>
            <w:r>
              <w:rPr>
                <w:rFonts w:ascii="PT Astra Serif" w:hAnsi="PT Astra Serif"/>
                <w:sz w:val="22"/>
              </w:rPr>
              <w:t>Аукцион является открытым по составу участников.</w:t>
            </w:r>
          </w:p>
          <w:p w:rsidR="003B6AB6" w:rsidRDefault="009444E6">
            <w:pPr>
              <w:ind w:firstLine="567"/>
              <w:jc w:val="both"/>
              <w:rPr>
                <w:rFonts w:ascii="XO Thames" w:hAnsi="XO Thames"/>
                <w:sz w:val="22"/>
              </w:rPr>
            </w:pPr>
            <w:r>
              <w:rPr>
                <w:rFonts w:ascii="XO Thames" w:hAnsi="XO Thames"/>
                <w:b/>
                <w:sz w:val="22"/>
              </w:rPr>
              <w:t>Условия использования земельного участка:</w:t>
            </w:r>
          </w:p>
          <w:p w:rsidR="003B6AB6" w:rsidRDefault="009444E6">
            <w:pPr>
              <w:ind w:firstLine="567"/>
              <w:jc w:val="both"/>
              <w:rPr>
                <w:rFonts w:ascii="XO Thames" w:hAnsi="XO Thames"/>
                <w:sz w:val="22"/>
              </w:rPr>
            </w:pPr>
            <w:r>
              <w:rPr>
                <w:rFonts w:ascii="XO Thames" w:hAnsi="XO Thames"/>
                <w:b/>
                <w:sz w:val="22"/>
              </w:rPr>
              <w:t xml:space="preserve">1. </w:t>
            </w:r>
            <w:r>
              <w:rPr>
                <w:rFonts w:ascii="XO Thames" w:hAnsi="XO Thames"/>
                <w:sz w:val="22"/>
              </w:rPr>
              <w:t>Использование земельного участка необходимо осуществлять в соответствии с видом разрешенного использования – растениеводство.</w:t>
            </w:r>
          </w:p>
          <w:p w:rsidR="003B6AB6" w:rsidRDefault="009444E6">
            <w:pPr>
              <w:ind w:firstLine="567"/>
              <w:jc w:val="both"/>
              <w:rPr>
                <w:rFonts w:ascii="XO Thames" w:hAnsi="XO Thames"/>
                <w:sz w:val="22"/>
              </w:rPr>
            </w:pPr>
            <w:r>
              <w:rPr>
                <w:rFonts w:ascii="XO Thames" w:hAnsi="XO Thames"/>
                <w:b/>
                <w:sz w:val="22"/>
              </w:rPr>
              <w:t xml:space="preserve">2. </w:t>
            </w:r>
            <w:r>
              <w:rPr>
                <w:rFonts w:ascii="XO Thames" w:hAnsi="XO Thames"/>
                <w:sz w:val="22"/>
              </w:rPr>
              <w:t>Изменение вида разрешенного использования земельного участка не допускается.</w:t>
            </w:r>
          </w:p>
          <w:p w:rsidR="003B6AB6" w:rsidRDefault="009444E6">
            <w:pPr>
              <w:ind w:firstLine="567"/>
              <w:jc w:val="both"/>
              <w:rPr>
                <w:rFonts w:ascii="XO Thames" w:hAnsi="XO Thames"/>
                <w:sz w:val="22"/>
              </w:rPr>
            </w:pPr>
            <w:r>
              <w:rPr>
                <w:rFonts w:ascii="XO Thames" w:hAnsi="XO Thames"/>
                <w:b/>
                <w:sz w:val="22"/>
              </w:rPr>
              <w:t>3.</w:t>
            </w:r>
            <w:r>
              <w:rPr>
                <w:rFonts w:ascii="XO Thames" w:hAnsi="XO Thames"/>
                <w:sz w:val="22"/>
              </w:rPr>
              <w:t xml:space="preserve"> Передача прав и обязанностей по договору аренды земельного участка третьему лицу не допускается.</w:t>
            </w:r>
          </w:p>
          <w:p w:rsidR="003B6AB6" w:rsidRDefault="009444E6">
            <w:pPr>
              <w:ind w:firstLine="567"/>
              <w:jc w:val="both"/>
              <w:rPr>
                <w:rFonts w:ascii="XO Thames" w:hAnsi="XO Thames"/>
                <w:sz w:val="22"/>
              </w:rPr>
            </w:pPr>
            <w:r>
              <w:rPr>
                <w:rFonts w:ascii="XO Thames" w:hAnsi="XO Thames"/>
                <w:b/>
                <w:sz w:val="22"/>
              </w:rPr>
              <w:t>4.</w:t>
            </w:r>
            <w:r>
              <w:rPr>
                <w:rFonts w:ascii="XO Thames" w:hAnsi="XO Thames"/>
                <w:sz w:val="22"/>
              </w:rPr>
              <w:t xml:space="preserve"> Передача арендованного земельного участка в субаренду не допускается.</w:t>
            </w:r>
          </w:p>
          <w:p w:rsidR="003B6AB6" w:rsidRDefault="009444E6">
            <w:pPr>
              <w:ind w:firstLine="567"/>
              <w:jc w:val="both"/>
              <w:rPr>
                <w:rFonts w:ascii="XO Thames" w:hAnsi="XO Thames"/>
                <w:sz w:val="22"/>
              </w:rPr>
            </w:pPr>
            <w:r>
              <w:rPr>
                <w:rFonts w:ascii="XO Thames" w:hAnsi="XO Thames"/>
                <w:b/>
                <w:sz w:val="22"/>
              </w:rPr>
              <w:t xml:space="preserve">Существующие ограничения и обременения земельного участка: </w:t>
            </w:r>
            <w:r>
              <w:rPr>
                <w:rFonts w:ascii="XO Thames" w:hAnsi="XO Thames"/>
                <w:sz w:val="22"/>
              </w:rPr>
              <w:t>не установлено.</w:t>
            </w:r>
          </w:p>
          <w:p w:rsidR="003B6AB6" w:rsidRDefault="009444E6">
            <w:pPr>
              <w:ind w:firstLine="567"/>
              <w:jc w:val="both"/>
              <w:rPr>
                <w:rFonts w:ascii="PT Astra Serif" w:hAnsi="PT Astra Serif"/>
                <w:sz w:val="22"/>
              </w:rPr>
            </w:pPr>
            <w:r>
              <w:rPr>
                <w:rFonts w:ascii="XO Thames" w:hAnsi="XO Thames"/>
                <w:sz w:val="22"/>
              </w:rPr>
              <w:t>Начальный ежегодный размер арендной платы за земельный участок –</w:t>
            </w:r>
            <w:r>
              <w:rPr>
                <w:rFonts w:ascii="XO Thames" w:hAnsi="XO Thames"/>
                <w:b/>
                <w:sz w:val="22"/>
              </w:rPr>
              <w:t xml:space="preserve"> 120000,00 (сто двадцать тысяч рублей 00 копеек).</w:t>
            </w:r>
          </w:p>
          <w:p w:rsidR="003B6AB6" w:rsidRDefault="009444E6">
            <w:pPr>
              <w:ind w:firstLine="567"/>
              <w:jc w:val="both"/>
              <w:rPr>
                <w:rFonts w:ascii="PT Astra Serif" w:hAnsi="PT Astra Serif"/>
                <w:sz w:val="22"/>
              </w:rPr>
            </w:pPr>
            <w:r>
              <w:rPr>
                <w:rFonts w:ascii="XO Thames" w:hAnsi="XO Thames"/>
                <w:sz w:val="22"/>
              </w:rPr>
              <w:t xml:space="preserve">Шаг аукциона – в пределах 3% начального ежегодного размера арендной платы – </w:t>
            </w:r>
            <w:r>
              <w:rPr>
                <w:rFonts w:ascii="XO Thames" w:hAnsi="XO Thames"/>
                <w:b/>
                <w:sz w:val="22"/>
              </w:rPr>
              <w:t>3 500,00 (три тысячи пятьсот рублей 00 копеек).</w:t>
            </w:r>
          </w:p>
          <w:p w:rsidR="003B6AB6" w:rsidRDefault="009444E6">
            <w:pPr>
              <w:ind w:firstLine="567"/>
              <w:jc w:val="both"/>
              <w:rPr>
                <w:rFonts w:ascii="PT Astra Serif" w:hAnsi="PT Astra Serif"/>
                <w:sz w:val="22"/>
              </w:rPr>
            </w:pPr>
            <w:r>
              <w:rPr>
                <w:rFonts w:ascii="XO Thames" w:hAnsi="XO Thames"/>
                <w:sz w:val="22"/>
              </w:rPr>
              <w:t xml:space="preserve">Задаток установлен в размере </w:t>
            </w:r>
            <w:r>
              <w:rPr>
                <w:rFonts w:ascii="XO Thames" w:hAnsi="XO Thames"/>
                <w:b/>
                <w:sz w:val="22"/>
              </w:rPr>
              <w:t>360000,00 (триста шестьдесят тысяч рублей 00 копеек).</w:t>
            </w:r>
          </w:p>
          <w:p w:rsidR="003B6AB6" w:rsidRDefault="009444E6">
            <w:pPr>
              <w:ind w:firstLine="567"/>
              <w:rPr>
                <w:rFonts w:ascii="XO Thames" w:hAnsi="XO Thames"/>
                <w:b/>
                <w:sz w:val="22"/>
              </w:rPr>
            </w:pPr>
            <w:r>
              <w:rPr>
                <w:rFonts w:ascii="XO Thames" w:hAnsi="XO Thames"/>
                <w:b/>
                <w:sz w:val="22"/>
              </w:rPr>
              <w:t xml:space="preserve">Порядок внесения задатка: </w:t>
            </w:r>
          </w:p>
          <w:p w:rsidR="003B6AB6" w:rsidRDefault="009444E6">
            <w:pPr>
              <w:ind w:firstLine="559"/>
              <w:jc w:val="both"/>
              <w:rPr>
                <w:rFonts w:ascii="XO Thames" w:hAnsi="XO Thames"/>
                <w:sz w:val="22"/>
              </w:rPr>
            </w:pPr>
            <w:r>
              <w:rPr>
                <w:rFonts w:ascii="XO Thames" w:hAnsi="XO Thames"/>
                <w:sz w:val="22"/>
              </w:rPr>
              <w:t xml:space="preserve">Задаток вносится до даты подачи заявки путем безналичного перечисления на расчетный счет организатора аукциона. </w:t>
            </w:r>
          </w:p>
          <w:p w:rsidR="003B6AB6" w:rsidRDefault="009444E6">
            <w:pPr>
              <w:ind w:firstLine="559"/>
              <w:jc w:val="both"/>
              <w:rPr>
                <w:rFonts w:ascii="XO Thames" w:hAnsi="XO Thames"/>
                <w:sz w:val="22"/>
              </w:rPr>
            </w:pPr>
            <w:r>
              <w:rPr>
                <w:rFonts w:ascii="XO Thames" w:hAnsi="XO Thames"/>
                <w:sz w:val="22"/>
              </w:rPr>
              <w:t xml:space="preserve">Реквизиты счета для перечисления задатка – </w:t>
            </w:r>
          </w:p>
          <w:p w:rsidR="003B6AB6" w:rsidRDefault="009444E6">
            <w:pPr>
              <w:ind w:firstLine="567"/>
              <w:jc w:val="both"/>
              <w:rPr>
                <w:rFonts w:ascii="XO Thames" w:hAnsi="XO Thames"/>
                <w:sz w:val="22"/>
              </w:rPr>
            </w:pPr>
            <w:proofErr w:type="gramStart"/>
            <w:r>
              <w:rPr>
                <w:rFonts w:ascii="XO Thames" w:hAnsi="XO Thames"/>
                <w:sz w:val="22"/>
              </w:rPr>
              <w:t>УФК по Курской области (Комитет по управлению имуществом Курской области,  л/с 05442036630), ИНН 4629011325,  КПП 463201001, Отделение Курск Банка России//УФК по Курской области, г. Курск, ОКТМО 38701000, Банковский счет УФК по Курской области, входящий в состав ЕКС (Единый казначейский счет) № 40102810545370000038, Казначейский счет УФК по Курской области № 03222643380000004400, БИК ТОФК 013807906.</w:t>
            </w:r>
            <w:proofErr w:type="gramEnd"/>
          </w:p>
          <w:p w:rsidR="003B6AB6" w:rsidRDefault="009444E6">
            <w:pPr>
              <w:ind w:firstLine="567"/>
              <w:jc w:val="both"/>
              <w:rPr>
                <w:rFonts w:ascii="XO Thames" w:hAnsi="XO Thames"/>
                <w:sz w:val="22"/>
              </w:rPr>
            </w:pPr>
            <w:r>
              <w:rPr>
                <w:rFonts w:ascii="XO Thames" w:hAnsi="XO Thames"/>
                <w:sz w:val="22"/>
              </w:rPr>
              <w:t>Наименование получателя: Управление Федерального Казначейства по Курской области (комитет по управлению имуществом Курской области), назначение платежа – "Оплата за участие в аукционе на право заключения договора аренды земельного участка с кадастровым номером __________ (задаток), назначенного на 24 марта 2022 г., Лот №____". При перечислении задатка необходимо указывать ИНН плательщика.</w:t>
            </w:r>
          </w:p>
          <w:p w:rsidR="003B6AB6" w:rsidRDefault="009444E6">
            <w:pPr>
              <w:tabs>
                <w:tab w:val="left" w:pos="360"/>
              </w:tabs>
              <w:ind w:firstLine="567"/>
              <w:jc w:val="both"/>
              <w:rPr>
                <w:rFonts w:ascii="XO Thames" w:hAnsi="XO Thames"/>
                <w:sz w:val="22"/>
              </w:rPr>
            </w:pPr>
            <w:proofErr w:type="gramStart"/>
            <w:r>
              <w:rPr>
                <w:rFonts w:ascii="XO Thames" w:hAnsi="XO Thames"/>
                <w:sz w:val="22"/>
              </w:rPr>
              <w:t>Документом, подтверждающим поступление задатка на счет организатора аукциона является</w:t>
            </w:r>
            <w:proofErr w:type="gramEnd"/>
            <w:r>
              <w:rPr>
                <w:rFonts w:ascii="XO Thames" w:hAnsi="XO Thames"/>
                <w:sz w:val="22"/>
              </w:rPr>
              <w:t xml:space="preserve"> выписка со счета организатора аукциона.</w:t>
            </w:r>
          </w:p>
          <w:p w:rsidR="003B6AB6" w:rsidRDefault="009444E6">
            <w:pPr>
              <w:tabs>
                <w:tab w:val="left" w:pos="360"/>
              </w:tabs>
              <w:ind w:firstLine="567"/>
              <w:jc w:val="both"/>
              <w:rPr>
                <w:rFonts w:ascii="XO Thames" w:hAnsi="XO Thames"/>
                <w:sz w:val="22"/>
              </w:rPr>
            </w:pPr>
            <w:r>
              <w:rPr>
                <w:rFonts w:ascii="XO Thames" w:hAnsi="XO Thames"/>
                <w:sz w:val="22"/>
              </w:rPr>
              <w:t>Исполнение обязанности по внесению задатка третьими лицами не допускается.</w:t>
            </w:r>
          </w:p>
          <w:p w:rsidR="003B6AB6" w:rsidRDefault="009444E6">
            <w:pPr>
              <w:tabs>
                <w:tab w:val="left" w:pos="0"/>
              </w:tabs>
              <w:ind w:firstLine="567"/>
              <w:jc w:val="both"/>
              <w:rPr>
                <w:rFonts w:ascii="XO Thames" w:hAnsi="XO Thames"/>
                <w:b/>
                <w:sz w:val="22"/>
              </w:rPr>
            </w:pPr>
            <w:r>
              <w:rPr>
                <w:rFonts w:ascii="XO Thames" w:hAnsi="XO Thames"/>
                <w:b/>
                <w:sz w:val="22"/>
              </w:rPr>
              <w:t>Порядок приема заявки на участие в аукционе, адрес места ее приема, дата и время начала и окончания приема заявок на участие в аукционе:</w:t>
            </w:r>
          </w:p>
          <w:p w:rsidR="003B6AB6" w:rsidRDefault="009444E6">
            <w:pPr>
              <w:tabs>
                <w:tab w:val="left" w:pos="0"/>
              </w:tabs>
              <w:ind w:firstLine="567"/>
              <w:jc w:val="both"/>
              <w:rPr>
                <w:rFonts w:ascii="XO Thames" w:hAnsi="XO Thames"/>
                <w:sz w:val="22"/>
              </w:rPr>
            </w:pPr>
            <w:r>
              <w:rPr>
                <w:rFonts w:ascii="XO Thames" w:hAnsi="XO Thames"/>
                <w:sz w:val="22"/>
              </w:rPr>
              <w:t>Для участия в аукционе заявителями представляются следующие документы:</w:t>
            </w:r>
          </w:p>
          <w:p w:rsidR="003B6AB6" w:rsidRDefault="009444E6">
            <w:pPr>
              <w:tabs>
                <w:tab w:val="left" w:pos="0"/>
              </w:tabs>
              <w:ind w:firstLine="567"/>
              <w:jc w:val="both"/>
              <w:rPr>
                <w:rFonts w:ascii="XO Thames" w:hAnsi="XO Thames"/>
                <w:sz w:val="22"/>
              </w:rPr>
            </w:pPr>
            <w:r>
              <w:rPr>
                <w:rFonts w:ascii="XO Thames" w:hAnsi="XO Thames"/>
                <w:sz w:val="22"/>
              </w:rPr>
              <w:t xml:space="preserve">- заявка </w:t>
            </w:r>
            <w:proofErr w:type="gramStart"/>
            <w:r>
              <w:rPr>
                <w:rFonts w:ascii="XO Thames" w:hAnsi="XO Thames"/>
                <w:sz w:val="22"/>
              </w:rPr>
              <w:t>на участие в аукционе по установленной форме с указанием банковских реквизитов счета для возврата</w:t>
            </w:r>
            <w:proofErr w:type="gramEnd"/>
            <w:r>
              <w:rPr>
                <w:rFonts w:ascii="XO Thames" w:hAnsi="XO Thames"/>
                <w:sz w:val="22"/>
              </w:rPr>
              <w:t xml:space="preserve"> задатка;  </w:t>
            </w:r>
          </w:p>
          <w:p w:rsidR="003B6AB6" w:rsidRDefault="009444E6">
            <w:pPr>
              <w:numPr>
                <w:ilvl w:val="0"/>
                <w:numId w:val="1"/>
              </w:numPr>
              <w:tabs>
                <w:tab w:val="left" w:pos="0"/>
              </w:tabs>
              <w:jc w:val="both"/>
              <w:rPr>
                <w:rFonts w:ascii="XO Thames" w:hAnsi="XO Thames"/>
                <w:sz w:val="22"/>
              </w:rPr>
            </w:pPr>
            <w:r>
              <w:rPr>
                <w:rFonts w:ascii="XO Thames" w:hAnsi="XO Thames"/>
                <w:sz w:val="22"/>
              </w:rPr>
              <w:t>копии документов, удостоверяющих личность заявителя (для граждан);</w:t>
            </w:r>
          </w:p>
          <w:p w:rsidR="003B6AB6" w:rsidRDefault="009444E6">
            <w:pPr>
              <w:tabs>
                <w:tab w:val="left" w:pos="0"/>
              </w:tabs>
              <w:ind w:firstLine="567"/>
              <w:jc w:val="both"/>
              <w:rPr>
                <w:rFonts w:ascii="XO Thames" w:hAnsi="XO Thames"/>
                <w:sz w:val="22"/>
              </w:rPr>
            </w:pPr>
            <w:r>
              <w:rPr>
                <w:rFonts w:ascii="XO Thames" w:hAnsi="XO Thames"/>
                <w:sz w:val="22"/>
              </w:rPr>
              <w:lastRenderedPageBreak/>
              <w:t xml:space="preserve">- надлежащим образом заверенный перевод </w:t>
            </w:r>
            <w:proofErr w:type="gramStart"/>
            <w:r>
              <w:rPr>
                <w:rFonts w:ascii="XO Thames" w:hAnsi="XO Thames"/>
                <w:sz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XO Thames" w:hAnsi="XO Thames"/>
                <w:sz w:val="22"/>
              </w:rPr>
              <w:t>, если заявителем является иностранное юридическое лицо;</w:t>
            </w:r>
          </w:p>
          <w:p w:rsidR="003B6AB6" w:rsidRDefault="009444E6">
            <w:pPr>
              <w:ind w:firstLine="567"/>
              <w:jc w:val="both"/>
              <w:rPr>
                <w:rFonts w:ascii="XO Thames" w:hAnsi="XO Thames"/>
                <w:sz w:val="22"/>
              </w:rPr>
            </w:pPr>
            <w:r>
              <w:rPr>
                <w:rFonts w:ascii="XO Thames" w:hAnsi="XO Thames"/>
                <w:sz w:val="22"/>
              </w:rPr>
              <w:t>- документы, подтверждающие внесение задатка;</w:t>
            </w:r>
          </w:p>
          <w:p w:rsidR="003B6AB6" w:rsidRDefault="009444E6">
            <w:pPr>
              <w:ind w:firstLine="567"/>
              <w:jc w:val="both"/>
              <w:rPr>
                <w:rFonts w:ascii="XO Thames" w:hAnsi="XO Thames"/>
                <w:sz w:val="22"/>
              </w:rPr>
            </w:pPr>
            <w:r>
              <w:rPr>
                <w:rFonts w:ascii="XO Thames" w:hAnsi="XO Thames"/>
                <w:sz w:val="22"/>
              </w:rPr>
              <w:t>- надлежащим образом оформленная доверенность на лицо, имеющее право действовать от имени заявителя, если заявка подается представителем заявителя;</w:t>
            </w:r>
          </w:p>
          <w:p w:rsidR="003B6AB6" w:rsidRDefault="009444E6">
            <w:pPr>
              <w:ind w:firstLine="567"/>
              <w:jc w:val="both"/>
              <w:rPr>
                <w:rFonts w:ascii="XO Thames" w:hAnsi="XO Thames"/>
                <w:sz w:val="22"/>
              </w:rPr>
            </w:pPr>
            <w:proofErr w:type="gramStart"/>
            <w:r>
              <w:rPr>
                <w:rFonts w:ascii="XO Thames" w:hAnsi="XO Thames"/>
                <w:sz w:val="22"/>
              </w:rPr>
              <w:t xml:space="preserve">- документ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 июля 2007 года N 209-ФЗ «О развитии малого и среднего предпринимательства в Российской Федерации», либо заявление о своем соответствии условиям отнесения к субъектам малого и среднего предпринимательства в соответствии с </w:t>
            </w:r>
            <w:hyperlink r:id="rId5" w:history="1">
              <w:r>
                <w:rPr>
                  <w:rFonts w:ascii="XO Thames" w:hAnsi="XO Thames"/>
                  <w:sz w:val="22"/>
                </w:rPr>
                <w:t>частью 5</w:t>
              </w:r>
              <w:proofErr w:type="gramEnd"/>
              <w:r>
                <w:rPr>
                  <w:rFonts w:ascii="XO Thames" w:hAnsi="XO Thames"/>
                  <w:sz w:val="22"/>
                </w:rPr>
                <w:t xml:space="preserve"> статьи 4</w:t>
              </w:r>
            </w:hyperlink>
            <w:r>
              <w:rPr>
                <w:rFonts w:ascii="XO Thames" w:hAnsi="XO Thames"/>
                <w:sz w:val="22"/>
              </w:rPr>
              <w:t xml:space="preserve"> указанного Федерального закона (в случае подачи заявки на участие в аукционе по лоту № 3).</w:t>
            </w:r>
          </w:p>
          <w:p w:rsidR="003B6AB6" w:rsidRDefault="009444E6">
            <w:pPr>
              <w:ind w:firstLine="567"/>
              <w:jc w:val="both"/>
              <w:rPr>
                <w:rFonts w:ascii="XO Thames" w:hAnsi="XO Thames"/>
                <w:sz w:val="22"/>
              </w:rPr>
            </w:pPr>
            <w:r>
              <w:rPr>
                <w:rFonts w:ascii="XO Thames" w:hAnsi="XO Thames"/>
                <w:sz w:val="22"/>
              </w:rPr>
              <w:t>Все вышеуказанные документы должны быть составлены на русском языке (либо содержать надлежащим образом заверенный перевод на русский язык).</w:t>
            </w:r>
          </w:p>
          <w:p w:rsidR="003B6AB6" w:rsidRDefault="009444E6">
            <w:pPr>
              <w:ind w:firstLine="567"/>
              <w:jc w:val="both"/>
              <w:rPr>
                <w:rFonts w:ascii="XO Thames" w:hAnsi="XO Thames"/>
                <w:sz w:val="22"/>
              </w:rPr>
            </w:pPr>
            <w:r>
              <w:rPr>
                <w:rFonts w:ascii="XO Thames" w:hAnsi="XO Thames"/>
                <w:sz w:val="22"/>
              </w:rPr>
              <w:t>Предоставление документов, подтверждающих внесение задатка, признается заключением соглашения о задатке.</w:t>
            </w:r>
          </w:p>
          <w:p w:rsidR="003B6AB6" w:rsidRDefault="009444E6">
            <w:pPr>
              <w:ind w:firstLine="567"/>
              <w:jc w:val="both"/>
              <w:rPr>
                <w:rFonts w:ascii="XO Thames" w:hAnsi="XO Thames"/>
                <w:sz w:val="22"/>
              </w:rPr>
            </w:pPr>
            <w:r>
              <w:rPr>
                <w:rFonts w:ascii="XO Thames" w:hAnsi="XO Thames"/>
                <w:sz w:val="22"/>
              </w:rPr>
              <w:t xml:space="preserve">Форму заявки на участие в аукционе, а также проект договора аренды земельного участка можно получить на официальных сайтах: Российской Федерации в информационно-телекоммуникационной сети Интернет </w:t>
            </w:r>
            <w:proofErr w:type="spellStart"/>
            <w:r>
              <w:rPr>
                <w:rFonts w:ascii="XO Thames" w:hAnsi="XO Thames"/>
                <w:sz w:val="22"/>
              </w:rPr>
              <w:t>www.torgi.gov.ru</w:t>
            </w:r>
            <w:proofErr w:type="spellEnd"/>
            <w:r>
              <w:rPr>
                <w:rFonts w:ascii="XO Thames" w:hAnsi="XO Thames"/>
                <w:sz w:val="22"/>
              </w:rPr>
              <w:t xml:space="preserve">, комитета по управлению имуществом Курской области в информационно-телекоммуникационной сети Интернет </w:t>
            </w:r>
            <w:proofErr w:type="spellStart"/>
            <w:r>
              <w:rPr>
                <w:rFonts w:ascii="XO Thames" w:hAnsi="XO Thames"/>
                <w:sz w:val="22"/>
              </w:rPr>
              <w:t>www.imkursk.ru</w:t>
            </w:r>
            <w:proofErr w:type="spellEnd"/>
            <w:r>
              <w:rPr>
                <w:rFonts w:ascii="XO Thames" w:hAnsi="XO Thames"/>
                <w:sz w:val="22"/>
              </w:rPr>
              <w:t>, а также в управлении земельных отношений комитета по управлению имуществом Курской области по адресу: город Курск, улица Марата, дом 9, кабинет 305.</w:t>
            </w:r>
          </w:p>
          <w:p w:rsidR="003B6AB6" w:rsidRDefault="009444E6">
            <w:pPr>
              <w:ind w:firstLine="567"/>
              <w:jc w:val="both"/>
              <w:rPr>
                <w:rFonts w:ascii="XO Thames" w:hAnsi="XO Thames"/>
                <w:sz w:val="22"/>
              </w:rPr>
            </w:pPr>
            <w:r>
              <w:rPr>
                <w:rFonts w:ascii="XO Thames" w:hAnsi="XO Thames"/>
                <w:sz w:val="22"/>
              </w:rPr>
              <w:t>Заявитель вправе подать только одну заявку на участие в аукционе.</w:t>
            </w:r>
          </w:p>
          <w:p w:rsidR="003B6AB6" w:rsidRDefault="009444E6">
            <w:pPr>
              <w:ind w:firstLine="567"/>
              <w:jc w:val="both"/>
              <w:rPr>
                <w:rFonts w:ascii="XO Thames" w:hAnsi="XO Thames"/>
                <w:b/>
                <w:sz w:val="22"/>
              </w:rPr>
            </w:pPr>
            <w:r>
              <w:rPr>
                <w:rFonts w:ascii="XO Thames" w:hAnsi="XO Thames"/>
                <w:b/>
                <w:sz w:val="22"/>
              </w:rPr>
              <w:t>Заявки на участие в аукционе принимаются</w:t>
            </w:r>
            <w:r>
              <w:rPr>
                <w:rFonts w:ascii="XO Thames" w:hAnsi="XO Thames"/>
                <w:sz w:val="22"/>
              </w:rPr>
              <w:t xml:space="preserve"> по месту проведения аукциона (</w:t>
            </w:r>
            <w:proofErr w:type="spellStart"/>
            <w:r>
              <w:rPr>
                <w:rFonts w:ascii="XO Thames" w:hAnsi="XO Thames"/>
                <w:sz w:val="22"/>
              </w:rPr>
              <w:t>каб</w:t>
            </w:r>
            <w:proofErr w:type="spellEnd"/>
            <w:r>
              <w:rPr>
                <w:rFonts w:ascii="XO Thames" w:hAnsi="XO Thames"/>
                <w:sz w:val="22"/>
              </w:rPr>
              <w:t xml:space="preserve">. 305) – с </w:t>
            </w:r>
            <w:r>
              <w:rPr>
                <w:rFonts w:ascii="XO Thames" w:hAnsi="XO Thames"/>
                <w:b/>
                <w:sz w:val="22"/>
              </w:rPr>
              <w:t>14 марта</w:t>
            </w:r>
            <w:r w:rsidR="003B5D13">
              <w:rPr>
                <w:rFonts w:ascii="XO Thames" w:hAnsi="XO Thames"/>
                <w:b/>
                <w:sz w:val="22"/>
              </w:rPr>
              <w:t xml:space="preserve"> </w:t>
            </w:r>
            <w:r>
              <w:rPr>
                <w:rFonts w:ascii="XO Thames" w:hAnsi="XO Thames"/>
                <w:b/>
                <w:sz w:val="22"/>
              </w:rPr>
              <w:t>2022 г. по 21 марта 2022 г.</w:t>
            </w:r>
          </w:p>
          <w:p w:rsidR="003B6AB6" w:rsidRDefault="009444E6">
            <w:pPr>
              <w:tabs>
                <w:tab w:val="left" w:pos="0"/>
              </w:tabs>
              <w:spacing w:line="260" w:lineRule="exact"/>
              <w:ind w:firstLine="567"/>
              <w:jc w:val="both"/>
              <w:rPr>
                <w:rFonts w:ascii="XO Thames" w:hAnsi="XO Thames"/>
                <w:sz w:val="22"/>
              </w:rPr>
            </w:pPr>
            <w:r>
              <w:rPr>
                <w:rFonts w:ascii="XO Thames" w:hAnsi="XO Thames"/>
                <w:sz w:val="22"/>
              </w:rPr>
              <w:t xml:space="preserve">Подача заявок осуществляется по адресу: </w:t>
            </w:r>
            <w:proofErr w:type="gramStart"/>
            <w:r>
              <w:rPr>
                <w:rFonts w:ascii="XO Thames" w:hAnsi="XO Thames"/>
                <w:sz w:val="22"/>
              </w:rPr>
              <w:t>г</w:t>
            </w:r>
            <w:proofErr w:type="gramEnd"/>
            <w:r>
              <w:rPr>
                <w:rFonts w:ascii="XO Thames" w:hAnsi="XO Thames"/>
                <w:sz w:val="22"/>
              </w:rPr>
              <w:t xml:space="preserve">. Курск, ул. Марата, д. 9, </w:t>
            </w:r>
            <w:proofErr w:type="spellStart"/>
            <w:r>
              <w:rPr>
                <w:rFonts w:ascii="XO Thames" w:hAnsi="XO Thames"/>
                <w:sz w:val="22"/>
              </w:rPr>
              <w:t>каб</w:t>
            </w:r>
            <w:proofErr w:type="spellEnd"/>
            <w:r>
              <w:rPr>
                <w:rFonts w:ascii="XO Thames" w:hAnsi="XO Thames"/>
                <w:sz w:val="22"/>
              </w:rPr>
              <w:t>. 305, телефон: (4712) 70-87-69, с 10 часов 00 минут (по московскому времени) до 17 часов 00 минут (по московскому времени), перерыв с 13 часов 00 минут до 14 часов 00 минут (по московскому времени).</w:t>
            </w:r>
          </w:p>
          <w:p w:rsidR="003B6AB6" w:rsidRDefault="009444E6">
            <w:pPr>
              <w:ind w:firstLine="567"/>
              <w:jc w:val="both"/>
              <w:rPr>
                <w:rFonts w:ascii="XO Thames" w:hAnsi="XO Thames"/>
                <w:sz w:val="22"/>
              </w:rPr>
            </w:pPr>
            <w:r>
              <w:rPr>
                <w:rFonts w:ascii="XO Thames" w:hAnsi="XO Thames"/>
                <w:sz w:val="22"/>
              </w:rPr>
              <w:t>Заявка на участие в аукционе, поступившая по истечении срока приема заявок, возвращается заявителю в день ее поступления.</w:t>
            </w:r>
          </w:p>
          <w:p w:rsidR="003B6AB6" w:rsidRDefault="009444E6">
            <w:pPr>
              <w:ind w:firstLine="567"/>
              <w:jc w:val="both"/>
              <w:rPr>
                <w:rFonts w:ascii="XO Thames" w:hAnsi="XO Thames"/>
                <w:sz w:val="22"/>
              </w:rPr>
            </w:pPr>
            <w:r>
              <w:rPr>
                <w:rFonts w:ascii="XO Thames" w:hAnsi="XO Thames"/>
                <w:sz w:val="22"/>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3B6AB6" w:rsidRDefault="009444E6">
            <w:pPr>
              <w:ind w:firstLine="567"/>
              <w:jc w:val="both"/>
              <w:rPr>
                <w:rFonts w:ascii="XO Thames" w:hAnsi="XO Thames"/>
                <w:b/>
                <w:sz w:val="22"/>
              </w:rPr>
            </w:pPr>
            <w:r>
              <w:rPr>
                <w:rFonts w:ascii="XO Thames" w:hAnsi="XO Thames"/>
                <w:b/>
                <w:sz w:val="22"/>
              </w:rPr>
              <w:t>Порядок определения участников аукциона:</w:t>
            </w:r>
          </w:p>
          <w:p w:rsidR="003B6AB6" w:rsidRDefault="009444E6">
            <w:pPr>
              <w:ind w:firstLine="567"/>
              <w:jc w:val="both"/>
              <w:rPr>
                <w:rFonts w:ascii="XO Thames" w:hAnsi="XO Thames"/>
                <w:b/>
                <w:sz w:val="22"/>
              </w:rPr>
            </w:pPr>
            <w:r>
              <w:rPr>
                <w:rFonts w:ascii="XO Thames" w:hAnsi="XO Thames"/>
                <w:sz w:val="22"/>
              </w:rPr>
              <w:t xml:space="preserve">Рассмотрение заявок на участие в аукционе и определение участников аукциона состоится по месту проведения аукциона в </w:t>
            </w:r>
            <w:r>
              <w:rPr>
                <w:rFonts w:ascii="XO Thames" w:hAnsi="XO Thames"/>
                <w:b/>
                <w:sz w:val="22"/>
              </w:rPr>
              <w:t>14 часов 30 минут 23 марта 2022 года.</w:t>
            </w:r>
          </w:p>
          <w:p w:rsidR="003B6AB6" w:rsidRDefault="009444E6">
            <w:pPr>
              <w:ind w:firstLine="567"/>
              <w:jc w:val="both"/>
              <w:rPr>
                <w:rFonts w:ascii="XO Thames" w:hAnsi="XO Thames"/>
                <w:sz w:val="22"/>
              </w:rPr>
            </w:pPr>
            <w:r>
              <w:rPr>
                <w:rFonts w:ascii="XO Thames" w:hAnsi="XO Thames"/>
                <w:sz w:val="22"/>
              </w:rPr>
              <w:t xml:space="preserve">Заявитель, признанный участником аукциона, становится участником аукциона </w:t>
            </w:r>
            <w:proofErr w:type="gramStart"/>
            <w:r>
              <w:rPr>
                <w:rFonts w:ascii="XO Thames" w:hAnsi="XO Thames"/>
                <w:sz w:val="22"/>
              </w:rPr>
              <w:t>с даты подписания</w:t>
            </w:r>
            <w:proofErr w:type="gramEnd"/>
            <w:r>
              <w:rPr>
                <w:rFonts w:ascii="XO Thames" w:hAnsi="XO Thames"/>
                <w:sz w:val="22"/>
              </w:rPr>
              <w:t xml:space="preserve">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w:t>
            </w:r>
          </w:p>
          <w:p w:rsidR="003B6AB6" w:rsidRDefault="009444E6">
            <w:pPr>
              <w:ind w:firstLine="567"/>
              <w:jc w:val="both"/>
              <w:rPr>
                <w:rFonts w:ascii="XO Thames" w:hAnsi="XO Thames"/>
                <w:sz w:val="22"/>
              </w:rPr>
            </w:pPr>
            <w:r>
              <w:rPr>
                <w:rFonts w:ascii="XO Thames" w:hAnsi="XO Thames"/>
                <w:sz w:val="22"/>
              </w:rPr>
              <w:t>Заявитель не допускается к участию в аукционе в следующих случаях:</w:t>
            </w:r>
          </w:p>
          <w:p w:rsidR="003B6AB6" w:rsidRDefault="009444E6">
            <w:pPr>
              <w:ind w:firstLine="567"/>
              <w:jc w:val="both"/>
              <w:rPr>
                <w:rFonts w:ascii="XO Thames" w:hAnsi="XO Thames"/>
                <w:sz w:val="22"/>
              </w:rPr>
            </w:pPr>
            <w:r>
              <w:rPr>
                <w:rFonts w:ascii="XO Thames" w:hAnsi="XO Thames"/>
                <w:sz w:val="22"/>
              </w:rPr>
              <w:t>1) непредставление необходимых для участия в аукционе документов или представление недостоверных сведений;</w:t>
            </w:r>
          </w:p>
          <w:p w:rsidR="003B6AB6" w:rsidRDefault="009444E6">
            <w:pPr>
              <w:ind w:firstLine="567"/>
              <w:jc w:val="both"/>
              <w:rPr>
                <w:rFonts w:ascii="XO Thames" w:hAnsi="XO Thames"/>
                <w:sz w:val="22"/>
              </w:rPr>
            </w:pPr>
            <w:r>
              <w:rPr>
                <w:rFonts w:ascii="XO Thames" w:hAnsi="XO Thames"/>
                <w:sz w:val="22"/>
              </w:rPr>
              <w:t xml:space="preserve">2) </w:t>
            </w:r>
            <w:proofErr w:type="spellStart"/>
            <w:r>
              <w:rPr>
                <w:rFonts w:ascii="XO Thames" w:hAnsi="XO Thames"/>
                <w:sz w:val="22"/>
              </w:rPr>
              <w:t>непоступление</w:t>
            </w:r>
            <w:proofErr w:type="spellEnd"/>
            <w:r>
              <w:rPr>
                <w:rFonts w:ascii="XO Thames" w:hAnsi="XO Thames"/>
                <w:sz w:val="22"/>
              </w:rPr>
              <w:t xml:space="preserve"> задатка на дату рассмотрения заявок на участие в аукционе;</w:t>
            </w:r>
          </w:p>
          <w:p w:rsidR="003B6AB6" w:rsidRDefault="009444E6">
            <w:pPr>
              <w:ind w:firstLine="567"/>
              <w:jc w:val="both"/>
              <w:rPr>
                <w:rFonts w:ascii="XO Thames" w:hAnsi="XO Thames"/>
                <w:sz w:val="22"/>
              </w:rPr>
            </w:pPr>
            <w:r>
              <w:rPr>
                <w:rFonts w:ascii="XO Thames" w:hAnsi="XO Thames"/>
                <w:sz w:val="22"/>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B6AB6" w:rsidRDefault="009444E6">
            <w:pPr>
              <w:ind w:firstLine="567"/>
              <w:jc w:val="both"/>
              <w:rPr>
                <w:rFonts w:ascii="XO Thames" w:hAnsi="XO Thames"/>
                <w:sz w:val="22"/>
              </w:rPr>
            </w:pPr>
            <w:r>
              <w:rPr>
                <w:rFonts w:ascii="XO Thames" w:hAnsi="XO Thames"/>
                <w:sz w:val="22"/>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B6AB6" w:rsidRDefault="009444E6">
            <w:pPr>
              <w:ind w:firstLine="567"/>
              <w:jc w:val="both"/>
              <w:rPr>
                <w:rFonts w:ascii="XO Thames" w:hAnsi="XO Thames"/>
                <w:b/>
                <w:sz w:val="22"/>
              </w:rPr>
            </w:pPr>
            <w:r>
              <w:rPr>
                <w:rFonts w:ascii="XO Thames" w:hAnsi="XO Thames"/>
                <w:b/>
                <w:sz w:val="22"/>
              </w:rPr>
              <w:t>Регистрация участников аукциона проводится в день и в месте проведения аукциона              (</w:t>
            </w:r>
            <w:proofErr w:type="spellStart"/>
            <w:r>
              <w:rPr>
                <w:rFonts w:ascii="XO Thames" w:hAnsi="XO Thames"/>
                <w:b/>
                <w:sz w:val="22"/>
              </w:rPr>
              <w:t>каб</w:t>
            </w:r>
            <w:proofErr w:type="spellEnd"/>
            <w:r>
              <w:rPr>
                <w:rFonts w:ascii="XO Thames" w:hAnsi="XO Thames"/>
                <w:b/>
                <w:sz w:val="22"/>
              </w:rPr>
              <w:t>. 303) с 10:30 до 11:00 часов.</w:t>
            </w:r>
          </w:p>
          <w:p w:rsidR="003B6AB6" w:rsidRDefault="009444E6">
            <w:pPr>
              <w:ind w:firstLine="567"/>
              <w:jc w:val="both"/>
              <w:rPr>
                <w:rFonts w:ascii="XO Thames" w:hAnsi="XO Thames"/>
                <w:sz w:val="22"/>
              </w:rPr>
            </w:pPr>
            <w:r>
              <w:rPr>
                <w:rFonts w:ascii="XO Thames" w:hAnsi="XO Thames"/>
                <w:sz w:val="22"/>
              </w:rPr>
              <w:t>Для регистрации участников аукциона заявители представляют следующие документы:</w:t>
            </w:r>
          </w:p>
          <w:p w:rsidR="003B6AB6" w:rsidRDefault="009444E6">
            <w:pPr>
              <w:ind w:firstLine="567"/>
              <w:jc w:val="both"/>
              <w:rPr>
                <w:rFonts w:ascii="XO Thames" w:hAnsi="XO Thames"/>
                <w:sz w:val="22"/>
              </w:rPr>
            </w:pPr>
            <w:r>
              <w:rPr>
                <w:rFonts w:ascii="XO Thames" w:hAnsi="XO Thames"/>
                <w:sz w:val="22"/>
              </w:rPr>
              <w:t>- копии документов, удостоверяющих личность участников аукциона;</w:t>
            </w:r>
          </w:p>
          <w:p w:rsidR="003B6AB6" w:rsidRDefault="009444E6">
            <w:pPr>
              <w:ind w:firstLine="567"/>
              <w:jc w:val="both"/>
              <w:rPr>
                <w:rFonts w:ascii="XO Thames" w:hAnsi="XO Thames"/>
                <w:sz w:val="22"/>
              </w:rPr>
            </w:pPr>
            <w:proofErr w:type="gramStart"/>
            <w:r>
              <w:rPr>
                <w:rFonts w:ascii="XO Thames" w:hAnsi="XO Thames"/>
                <w:sz w:val="22"/>
              </w:rPr>
              <w:t xml:space="preserve">- надлежащим образом оформленная доверенность на лицо, имеющее право действовать от имени заявителя и представлять его интересы в комитете по управлению имуществом Курской области на аукционах на право заключения договоров аренды земельных участков, находящихся в государственной собственности Курской области, участвовать в таких аукционах и назначать ставки на аукционных торгах, подписывать протокол о результатах аукциона, если участником </w:t>
            </w:r>
            <w:r>
              <w:rPr>
                <w:rFonts w:ascii="XO Thames" w:hAnsi="XO Thames"/>
                <w:sz w:val="22"/>
              </w:rPr>
              <w:lastRenderedPageBreak/>
              <w:t>аукциона является представитель заявителя.</w:t>
            </w:r>
            <w:proofErr w:type="gramEnd"/>
          </w:p>
          <w:p w:rsidR="003B6AB6" w:rsidRDefault="009444E6">
            <w:pPr>
              <w:ind w:firstLine="567"/>
              <w:jc w:val="both"/>
              <w:rPr>
                <w:rFonts w:ascii="XO Thames" w:hAnsi="XO Thames"/>
                <w:b/>
                <w:sz w:val="22"/>
              </w:rPr>
            </w:pPr>
            <w:r>
              <w:rPr>
                <w:rFonts w:ascii="XO Thames" w:hAnsi="XO Thames"/>
                <w:b/>
                <w:sz w:val="22"/>
              </w:rPr>
              <w:t>Порядок подведения итогов аукциона:</w:t>
            </w:r>
          </w:p>
          <w:p w:rsidR="003B6AB6" w:rsidRDefault="009444E6">
            <w:pPr>
              <w:ind w:firstLine="567"/>
              <w:jc w:val="both"/>
              <w:rPr>
                <w:rFonts w:ascii="XO Thames" w:hAnsi="XO Thames"/>
                <w:sz w:val="22"/>
              </w:rPr>
            </w:pPr>
            <w:r>
              <w:rPr>
                <w:rFonts w:ascii="XO Thames" w:hAnsi="XO Thames"/>
                <w:sz w:val="22"/>
              </w:rPr>
              <w:t xml:space="preserve">Подведение итогов аукциона состоится в день и </w:t>
            </w:r>
            <w:proofErr w:type="gramStart"/>
            <w:r>
              <w:rPr>
                <w:rFonts w:ascii="XO Thames" w:hAnsi="XO Thames"/>
                <w:sz w:val="22"/>
              </w:rPr>
              <w:t>месте</w:t>
            </w:r>
            <w:proofErr w:type="gramEnd"/>
            <w:r>
              <w:rPr>
                <w:rFonts w:ascii="XO Thames" w:hAnsi="XO Thames"/>
                <w:sz w:val="22"/>
              </w:rPr>
              <w:t xml:space="preserve"> проведения аукциона.</w:t>
            </w:r>
          </w:p>
          <w:p w:rsidR="003B6AB6" w:rsidRDefault="009444E6">
            <w:pPr>
              <w:ind w:firstLine="567"/>
              <w:jc w:val="both"/>
              <w:rPr>
                <w:rFonts w:ascii="XO Thames" w:hAnsi="XO Thames"/>
                <w:sz w:val="22"/>
              </w:rPr>
            </w:pPr>
            <w:r>
              <w:rPr>
                <w:rFonts w:ascii="XO Thames" w:hAnsi="XO Thames"/>
                <w:sz w:val="22"/>
              </w:rPr>
              <w:t>Победителем аукциона признается участник аукциона, предложивший наибольший размер ежегодной арендной платы за земельный участок.</w:t>
            </w:r>
          </w:p>
          <w:p w:rsidR="003B6AB6" w:rsidRDefault="009444E6">
            <w:pPr>
              <w:ind w:firstLine="567"/>
              <w:jc w:val="both"/>
              <w:rPr>
                <w:rFonts w:ascii="XO Thames" w:hAnsi="XO Thames"/>
                <w:sz w:val="22"/>
              </w:rPr>
            </w:pPr>
            <w:r>
              <w:rPr>
                <w:rFonts w:ascii="XO Thames" w:hAnsi="XO Thames"/>
                <w:sz w:val="22"/>
              </w:rPr>
              <w:t>Лицо, выигравшее аукцион и организатор аукциона подписывают в день проведения и в месте проведения аукциона протокол о результатах аукциона.</w:t>
            </w:r>
          </w:p>
          <w:p w:rsidR="003B6AB6" w:rsidRDefault="009444E6">
            <w:pPr>
              <w:ind w:firstLine="567"/>
              <w:jc w:val="both"/>
              <w:rPr>
                <w:rFonts w:ascii="XO Thames" w:hAnsi="XO Thames"/>
                <w:sz w:val="22"/>
              </w:rPr>
            </w:pPr>
            <w:r>
              <w:rPr>
                <w:rFonts w:ascii="XO Thames" w:hAnsi="XO Thames"/>
                <w:sz w:val="22"/>
              </w:rPr>
              <w:t>В случае</w:t>
            </w:r>
            <w:proofErr w:type="gramStart"/>
            <w:r>
              <w:rPr>
                <w:rFonts w:ascii="XO Thames" w:hAnsi="XO Thames"/>
                <w:sz w:val="22"/>
              </w:rPr>
              <w:t>,</w:t>
            </w:r>
            <w:proofErr w:type="gramEnd"/>
            <w:r>
              <w:rPr>
                <w:rFonts w:ascii="XO Thames" w:hAnsi="XO Thames"/>
                <w:sz w:val="22"/>
              </w:rPr>
              <w:t xml:space="preserve"> если в аукционе участвует только один участник или при проведении аукциона не присутствует ни один из участников аукциона, либо в случае, если после троекратного объявления предложения о начальной цене предмета аукциона не поступит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B6AB6" w:rsidRDefault="009444E6">
            <w:pPr>
              <w:ind w:firstLine="567"/>
              <w:jc w:val="both"/>
              <w:rPr>
                <w:rFonts w:ascii="XO Thames" w:hAnsi="XO Thames"/>
                <w:sz w:val="22"/>
              </w:rPr>
            </w:pPr>
            <w:r>
              <w:rPr>
                <w:rFonts w:ascii="XO Thames" w:hAnsi="XO Thames"/>
                <w:sz w:val="22"/>
              </w:rPr>
              <w:t xml:space="preserve">Протокол о результатах аукциона размещается на официальном сайте Российской Федерации в информационно-телекоммуникационной сети "Интернет" </w:t>
            </w:r>
            <w:proofErr w:type="spellStart"/>
            <w:r>
              <w:rPr>
                <w:rFonts w:ascii="XO Thames" w:hAnsi="XO Thames"/>
                <w:sz w:val="22"/>
              </w:rPr>
              <w:t>www.torgi.gov.ru</w:t>
            </w:r>
            <w:proofErr w:type="spellEnd"/>
            <w:r>
              <w:rPr>
                <w:rFonts w:ascii="XO Thames" w:hAnsi="XO Thames"/>
                <w:sz w:val="22"/>
              </w:rPr>
              <w:t xml:space="preserve"> в течение одного рабочего дня со дня подписания протокола о результатах аукциона.</w:t>
            </w:r>
          </w:p>
          <w:p w:rsidR="003B6AB6" w:rsidRDefault="009444E6">
            <w:pPr>
              <w:ind w:firstLine="567"/>
              <w:jc w:val="both"/>
              <w:rPr>
                <w:rFonts w:ascii="XO Thames" w:hAnsi="XO Thames"/>
                <w:sz w:val="22"/>
              </w:rPr>
            </w:pPr>
            <w:r>
              <w:rPr>
                <w:rFonts w:ascii="XO Thames" w:hAnsi="XO Thames"/>
                <w:sz w:val="22"/>
              </w:rPr>
              <w:t xml:space="preserve">В десятидневный срок со дня составления протокола о результатах аукциона комитет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w:t>
            </w:r>
            <w:proofErr w:type="gramStart"/>
            <w:r>
              <w:rPr>
                <w:rFonts w:ascii="XO Thames" w:hAnsi="XO Thames"/>
                <w:sz w:val="22"/>
              </w:rPr>
              <w:t xml:space="preserve">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3B6AB6" w:rsidRDefault="009444E6">
            <w:pPr>
              <w:ind w:firstLine="567"/>
              <w:jc w:val="both"/>
              <w:rPr>
                <w:rFonts w:ascii="XO Thames" w:hAnsi="XO Thames"/>
                <w:sz w:val="22"/>
              </w:rPr>
            </w:pPr>
            <w:r>
              <w:rPr>
                <w:rFonts w:ascii="XO Thames" w:hAnsi="XO Thames"/>
                <w:sz w:val="22"/>
              </w:rPr>
              <w:t xml:space="preserve">Договор аренды земельного участка заключается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w:t>
            </w:r>
            <w:hyperlink r:id="rId6" w:history="1">
              <w:r>
                <w:rPr>
                  <w:rFonts w:ascii="XO Thames" w:hAnsi="XO Thames"/>
                  <w:sz w:val="22"/>
                </w:rPr>
                <w:t>www.torgi.gov.ru</w:t>
              </w:r>
            </w:hyperlink>
            <w:r>
              <w:rPr>
                <w:rFonts w:ascii="XO Thames" w:hAnsi="XO Thames"/>
                <w:sz w:val="22"/>
              </w:rPr>
              <w:t>.</w:t>
            </w:r>
          </w:p>
          <w:p w:rsidR="003B6AB6" w:rsidRDefault="009444E6">
            <w:pPr>
              <w:ind w:firstLine="567"/>
              <w:jc w:val="both"/>
              <w:rPr>
                <w:rFonts w:ascii="XO Thames" w:hAnsi="XO Thames"/>
                <w:sz w:val="22"/>
              </w:rPr>
            </w:pPr>
            <w:proofErr w:type="gramStart"/>
            <w:r>
              <w:rPr>
                <w:rFonts w:ascii="XO Thames" w:hAnsi="XO Thames"/>
                <w:sz w:val="22"/>
              </w:rPr>
              <w:t>Сведения о лицах, уклонившихся от заключения договора аренды земельного участка, являющегося предметом аукциона, и с которыми указанный договор заключается в соответствии требованиями пунктов 13, 14 или 20 статьи 39.12 Земельного кодекса Российской Федерации, включаются в реестр недобросовестных участников аукциона.</w:t>
            </w:r>
            <w:proofErr w:type="gramEnd"/>
          </w:p>
          <w:p w:rsidR="003B6AB6" w:rsidRDefault="009444E6">
            <w:pPr>
              <w:ind w:firstLine="567"/>
              <w:jc w:val="both"/>
              <w:rPr>
                <w:rFonts w:ascii="XO Thames" w:hAnsi="XO Thames"/>
                <w:sz w:val="22"/>
              </w:rPr>
            </w:pPr>
            <w:r>
              <w:rPr>
                <w:rFonts w:ascii="XO Thames" w:hAnsi="XO Thames"/>
                <w:sz w:val="22"/>
              </w:rPr>
              <w:t>Победитель аукциона не вправе уступать права и осуществлять перевод долга по обязательствам, возникшим из заключенного на аукционе договора аренды земельного участка. Обязательства по такому договору должны быть исполнены победителем аукциона лично.</w:t>
            </w:r>
          </w:p>
          <w:p w:rsidR="003B6AB6" w:rsidRDefault="009444E6">
            <w:pPr>
              <w:ind w:firstLine="567"/>
              <w:jc w:val="both"/>
              <w:rPr>
                <w:rFonts w:ascii="XO Thames" w:hAnsi="XO Thames"/>
                <w:b/>
                <w:sz w:val="22"/>
              </w:rPr>
            </w:pPr>
            <w:r>
              <w:rPr>
                <w:rFonts w:ascii="XO Thames" w:hAnsi="XO Thames"/>
                <w:sz w:val="22"/>
              </w:rPr>
              <w:t>Решение об отказе в проведен</w:t>
            </w:r>
            <w:proofErr w:type="gramStart"/>
            <w:r>
              <w:rPr>
                <w:rFonts w:ascii="XO Thames" w:hAnsi="XO Thames"/>
                <w:sz w:val="22"/>
              </w:rPr>
              <w:t>ии ау</w:t>
            </w:r>
            <w:proofErr w:type="gramEnd"/>
            <w:r>
              <w:rPr>
                <w:rFonts w:ascii="XO Thames" w:hAnsi="XO Thames"/>
                <w:sz w:val="22"/>
              </w:rPr>
              <w:t>кциона может быть принято в случае выявления обстоятельств, предусмотренных пунктом 8 статьи 39.11 Земельного кодекса Российской Федерации.</w:t>
            </w:r>
          </w:p>
          <w:p w:rsidR="003B6AB6" w:rsidRDefault="009444E6">
            <w:pPr>
              <w:ind w:firstLine="567"/>
              <w:jc w:val="both"/>
              <w:rPr>
                <w:rFonts w:ascii="XO Thames" w:hAnsi="XO Thames"/>
                <w:b/>
                <w:sz w:val="22"/>
              </w:rPr>
            </w:pPr>
            <w:r>
              <w:rPr>
                <w:rFonts w:ascii="XO Thames" w:hAnsi="XO Thames"/>
                <w:b/>
                <w:sz w:val="22"/>
              </w:rPr>
              <w:t>Порядок возврата задатков:</w:t>
            </w:r>
          </w:p>
          <w:p w:rsidR="003B6AB6" w:rsidRDefault="009444E6">
            <w:pPr>
              <w:ind w:firstLine="567"/>
              <w:jc w:val="both"/>
              <w:rPr>
                <w:rFonts w:ascii="XO Thames" w:hAnsi="XO Thames"/>
                <w:sz w:val="22"/>
              </w:rPr>
            </w:pPr>
            <w:r>
              <w:rPr>
                <w:rFonts w:ascii="XO Thames" w:hAnsi="XO Thames"/>
                <w:sz w:val="22"/>
              </w:rPr>
              <w:t>Заявителям, не допущенным к участию в аукционе, внесенный ими задаток возвращается в течение трех рабочих дней со дня оформления протокола приема заявок на участие в аукционе путем перечисления суммы задатка на счет заявителя по реквизитам, указанным в заявке на участие в аукционе.</w:t>
            </w:r>
          </w:p>
          <w:p w:rsidR="003B6AB6" w:rsidRDefault="009444E6">
            <w:pPr>
              <w:ind w:firstLine="567"/>
              <w:jc w:val="both"/>
              <w:rPr>
                <w:rFonts w:ascii="XO Thames" w:hAnsi="XO Thames"/>
                <w:sz w:val="22"/>
              </w:rPr>
            </w:pPr>
            <w:r>
              <w:rPr>
                <w:rFonts w:ascii="XO Thames" w:hAnsi="XO Thames"/>
                <w:sz w:val="22"/>
              </w:rPr>
              <w:t>В течение трех рабочих дней со дня подписания протокола о результатах аукциона возвращаются задатки лицам, участвовавшим в аукционе, но не победившим в нем, путем перечисления суммы задатка на счет участника аукциона по реквизитам, указанным в заявке на участие в аукционе.</w:t>
            </w:r>
          </w:p>
          <w:p w:rsidR="003B6AB6" w:rsidRDefault="009444E6">
            <w:pPr>
              <w:ind w:firstLine="567"/>
              <w:jc w:val="both"/>
              <w:rPr>
                <w:rFonts w:ascii="XO Thames" w:hAnsi="XO Thames"/>
                <w:sz w:val="22"/>
              </w:rPr>
            </w:pPr>
            <w:r>
              <w:rPr>
                <w:rFonts w:ascii="XO Thames" w:hAnsi="XO Thames"/>
                <w:sz w:val="22"/>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Земельного кодекса Российской Федерации, засчитываются в счет арендной платы за земельный участок. Задаток, внесенный этими лицами, не заключившими договор аренды земельного участка вследствие уклонения от заключения указанного договора, не возвращается.</w:t>
            </w:r>
          </w:p>
          <w:p w:rsidR="003B6AB6" w:rsidRDefault="009444E6">
            <w:pPr>
              <w:ind w:firstLine="567"/>
              <w:jc w:val="both"/>
              <w:rPr>
                <w:rFonts w:ascii="XO Thames" w:hAnsi="XO Thames"/>
                <w:sz w:val="22"/>
              </w:rPr>
            </w:pPr>
            <w:r>
              <w:rPr>
                <w:rFonts w:ascii="XO Thames" w:hAnsi="XO Thames"/>
                <w:sz w:val="22"/>
              </w:rPr>
              <w:t>В случае отзыва заявителем заявки на участие в аукционе до дня окончания срока приема заявок, внесенный им задаток возвращается в течение трех рабочих дней со дня поступления уведомления об отзыве заявки, путем перечисления суммы задатка на счет заявителя по реквизитам, указанным в заявке на участие в аукционе.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B6AB6" w:rsidRDefault="009444E6">
            <w:pPr>
              <w:ind w:firstLine="567"/>
              <w:jc w:val="both"/>
              <w:rPr>
                <w:rFonts w:ascii="XO Thames" w:hAnsi="XO Thames"/>
                <w:sz w:val="22"/>
              </w:rPr>
            </w:pPr>
            <w:r>
              <w:rPr>
                <w:rFonts w:ascii="XO Thames" w:hAnsi="XO Thames"/>
                <w:sz w:val="22"/>
              </w:rPr>
              <w:t xml:space="preserve">В случае отказа от проведения аукциона внесенные участниками задатки возвращаются </w:t>
            </w:r>
            <w:proofErr w:type="gramStart"/>
            <w:r>
              <w:rPr>
                <w:rFonts w:ascii="XO Thames" w:hAnsi="XO Thames"/>
                <w:sz w:val="22"/>
              </w:rPr>
              <w:t>в течение трех дней со дня принятия решения об отказе в проведении аукциона путем перечисления суммы задатка на счет</w:t>
            </w:r>
            <w:proofErr w:type="gramEnd"/>
            <w:r>
              <w:rPr>
                <w:rFonts w:ascii="XO Thames" w:hAnsi="XO Thames"/>
                <w:sz w:val="22"/>
              </w:rPr>
              <w:t xml:space="preserve"> заявителя по реквизитам, указанным в заявке на участие в аукционе.</w:t>
            </w:r>
          </w:p>
          <w:p w:rsidR="003B6AB6" w:rsidRDefault="009444E6" w:rsidP="003B5D13">
            <w:pPr>
              <w:ind w:firstLine="567"/>
              <w:jc w:val="both"/>
              <w:rPr>
                <w:rFonts w:ascii="XO Thames" w:hAnsi="XO Thames"/>
                <w:b/>
                <w:sz w:val="22"/>
              </w:rPr>
            </w:pPr>
            <w:r>
              <w:rPr>
                <w:rFonts w:ascii="XO Thames" w:hAnsi="XO Thames"/>
                <w:sz w:val="22"/>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tc>
      </w:tr>
    </w:tbl>
    <w:p w:rsidR="003B6AB6" w:rsidRDefault="003B6AB6">
      <w:pPr>
        <w:rPr>
          <w:rFonts w:ascii="XO Thames" w:hAnsi="XO Thames"/>
          <w:sz w:val="22"/>
        </w:rPr>
      </w:pPr>
    </w:p>
    <w:sectPr w:rsidR="003B6AB6" w:rsidSect="003B6AB6">
      <w:pgSz w:w="11906" w:h="16838"/>
      <w:pgMar w:top="709" w:right="851" w:bottom="426"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iberation Sans">
    <w:panose1 w:val="00000000000000000000"/>
    <w:charset w:val="00"/>
    <w:family w:val="roman"/>
    <w:notTrueType/>
    <w:pitch w:val="default"/>
    <w:sig w:usb0="00000000" w:usb1="00000000" w:usb2="00000000" w:usb3="00000000" w:csb0="00000000" w:csb1="00000000"/>
  </w:font>
  <w:font w:name="PT Astra Serif">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73930"/>
    <w:multiLevelType w:val="multilevel"/>
    <w:tmpl w:val="C3D0A16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B6AB6"/>
    <w:rsid w:val="001F0501"/>
    <w:rsid w:val="00294931"/>
    <w:rsid w:val="002B7292"/>
    <w:rsid w:val="003B5D13"/>
    <w:rsid w:val="003B6AB6"/>
    <w:rsid w:val="00401E5C"/>
    <w:rsid w:val="009444E6"/>
    <w:rsid w:val="00B620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3B6AB6"/>
    <w:rPr>
      <w:rFonts w:ascii="Times New Roman" w:hAnsi="Times New Roman"/>
      <w:sz w:val="24"/>
    </w:rPr>
  </w:style>
  <w:style w:type="paragraph" w:styleId="10">
    <w:name w:val="heading 1"/>
    <w:link w:val="11"/>
    <w:uiPriority w:val="9"/>
    <w:qFormat/>
    <w:rsid w:val="003B6AB6"/>
    <w:pPr>
      <w:widowControl w:val="0"/>
      <w:outlineLvl w:val="0"/>
    </w:pPr>
    <w:rPr>
      <w:rFonts w:ascii="XO Thames" w:hAnsi="XO Thames"/>
      <w:b/>
      <w:sz w:val="32"/>
    </w:rPr>
  </w:style>
  <w:style w:type="paragraph" w:styleId="2">
    <w:name w:val="heading 2"/>
    <w:link w:val="20"/>
    <w:uiPriority w:val="9"/>
    <w:qFormat/>
    <w:rsid w:val="003B6AB6"/>
    <w:pPr>
      <w:widowControl w:val="0"/>
      <w:outlineLvl w:val="1"/>
    </w:pPr>
    <w:rPr>
      <w:rFonts w:ascii="XO Thames" w:hAnsi="XO Thames"/>
      <w:b/>
      <w:color w:val="00A0FF"/>
      <w:sz w:val="26"/>
    </w:rPr>
  </w:style>
  <w:style w:type="paragraph" w:styleId="3">
    <w:name w:val="heading 3"/>
    <w:basedOn w:val="a"/>
    <w:link w:val="30"/>
    <w:uiPriority w:val="9"/>
    <w:qFormat/>
    <w:rsid w:val="003B6AB6"/>
    <w:pPr>
      <w:outlineLvl w:val="2"/>
    </w:pPr>
    <w:rPr>
      <w:rFonts w:ascii="XO Thames" w:hAnsi="XO Thames"/>
      <w:b/>
      <w:i/>
    </w:rPr>
  </w:style>
  <w:style w:type="paragraph" w:styleId="4">
    <w:name w:val="heading 4"/>
    <w:link w:val="40"/>
    <w:uiPriority w:val="9"/>
    <w:qFormat/>
    <w:rsid w:val="003B6AB6"/>
    <w:pPr>
      <w:widowControl w:val="0"/>
      <w:outlineLvl w:val="3"/>
    </w:pPr>
    <w:rPr>
      <w:rFonts w:ascii="XO Thames" w:hAnsi="XO Thames"/>
      <w:b/>
      <w:color w:val="595959"/>
      <w:sz w:val="26"/>
    </w:rPr>
  </w:style>
  <w:style w:type="paragraph" w:styleId="5">
    <w:name w:val="heading 5"/>
    <w:basedOn w:val="a"/>
    <w:link w:val="50"/>
    <w:uiPriority w:val="9"/>
    <w:qFormat/>
    <w:rsid w:val="003B6AB6"/>
    <w:pPr>
      <w:widowControl w:val="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B6AB6"/>
    <w:rPr>
      <w:rFonts w:ascii="Times New Roman" w:hAnsi="Times New Roman"/>
      <w:sz w:val="24"/>
    </w:rPr>
  </w:style>
  <w:style w:type="paragraph" w:customStyle="1" w:styleId="Heading41">
    <w:name w:val="Heading 41"/>
    <w:link w:val="Heading410"/>
    <w:rsid w:val="003B6AB6"/>
    <w:rPr>
      <w:rFonts w:ascii="XO Thames" w:hAnsi="XO Thames"/>
      <w:b/>
      <w:color w:val="595959"/>
      <w:sz w:val="26"/>
    </w:rPr>
  </w:style>
  <w:style w:type="character" w:customStyle="1" w:styleId="Heading410">
    <w:name w:val="Heading 41"/>
    <w:link w:val="Heading41"/>
    <w:rsid w:val="003B6AB6"/>
    <w:rPr>
      <w:rFonts w:ascii="XO Thames" w:hAnsi="XO Thames"/>
      <w:b/>
      <w:color w:val="595959"/>
      <w:sz w:val="26"/>
    </w:rPr>
  </w:style>
  <w:style w:type="paragraph" w:customStyle="1" w:styleId="Contents5">
    <w:name w:val="Contents 5"/>
    <w:basedOn w:val="Standard"/>
    <w:link w:val="Contents50"/>
    <w:rsid w:val="003B6AB6"/>
  </w:style>
  <w:style w:type="character" w:customStyle="1" w:styleId="Contents50">
    <w:name w:val="Contents 5"/>
    <w:basedOn w:val="Standard0"/>
    <w:link w:val="Contents5"/>
    <w:rsid w:val="003B6AB6"/>
  </w:style>
  <w:style w:type="paragraph" w:styleId="21">
    <w:name w:val="toc 2"/>
    <w:basedOn w:val="a"/>
    <w:link w:val="22"/>
    <w:uiPriority w:val="39"/>
    <w:rsid w:val="003B6AB6"/>
    <w:pPr>
      <w:ind w:left="200"/>
    </w:pPr>
  </w:style>
  <w:style w:type="character" w:customStyle="1" w:styleId="22">
    <w:name w:val="Оглавление 2 Знак"/>
    <w:basedOn w:val="1"/>
    <w:link w:val="21"/>
    <w:rsid w:val="003B6AB6"/>
  </w:style>
  <w:style w:type="paragraph" w:customStyle="1" w:styleId="Contents10">
    <w:name w:val="Contents 1_0"/>
    <w:link w:val="Contents100"/>
    <w:rsid w:val="003B6AB6"/>
    <w:pPr>
      <w:widowControl w:val="0"/>
    </w:pPr>
    <w:rPr>
      <w:rFonts w:ascii="XO Thames" w:hAnsi="XO Thames"/>
      <w:b/>
      <w:sz w:val="24"/>
    </w:rPr>
  </w:style>
  <w:style w:type="character" w:customStyle="1" w:styleId="Contents100">
    <w:name w:val="Contents 1_0"/>
    <w:link w:val="Contents10"/>
    <w:rsid w:val="003B6AB6"/>
    <w:rPr>
      <w:rFonts w:ascii="XO Thames" w:hAnsi="XO Thames"/>
      <w:b/>
      <w:sz w:val="24"/>
    </w:rPr>
  </w:style>
  <w:style w:type="paragraph" w:customStyle="1" w:styleId="ConsPlusNormal0">
    <w:name w:val="ConsPlusNormal_0"/>
    <w:link w:val="ConsPlusNormal00"/>
    <w:rsid w:val="003B6AB6"/>
    <w:rPr>
      <w:rFonts w:ascii="Arial" w:hAnsi="Arial"/>
      <w:sz w:val="24"/>
    </w:rPr>
  </w:style>
  <w:style w:type="character" w:customStyle="1" w:styleId="ConsPlusNormal00">
    <w:name w:val="ConsPlusNormal_0"/>
    <w:link w:val="ConsPlusNormal0"/>
    <w:rsid w:val="003B6AB6"/>
    <w:rPr>
      <w:rFonts w:ascii="Arial" w:hAnsi="Arial"/>
      <w:sz w:val="24"/>
    </w:rPr>
  </w:style>
  <w:style w:type="paragraph" w:customStyle="1" w:styleId="ConsNormal0">
    <w:name w:val="ConsNormal_0"/>
    <w:link w:val="ConsNormal00"/>
    <w:rsid w:val="003B6AB6"/>
    <w:rPr>
      <w:rFonts w:ascii="Arial" w:hAnsi="Arial"/>
      <w:sz w:val="18"/>
    </w:rPr>
  </w:style>
  <w:style w:type="character" w:customStyle="1" w:styleId="ConsNormal00">
    <w:name w:val="ConsNormal_0"/>
    <w:link w:val="ConsNormal0"/>
    <w:rsid w:val="003B6AB6"/>
    <w:rPr>
      <w:rFonts w:ascii="Arial" w:hAnsi="Arial"/>
      <w:sz w:val="18"/>
    </w:rPr>
  </w:style>
  <w:style w:type="paragraph" w:styleId="41">
    <w:name w:val="toc 4"/>
    <w:basedOn w:val="a"/>
    <w:link w:val="42"/>
    <w:uiPriority w:val="39"/>
    <w:rsid w:val="003B6AB6"/>
    <w:pPr>
      <w:ind w:left="600"/>
    </w:pPr>
  </w:style>
  <w:style w:type="character" w:customStyle="1" w:styleId="42">
    <w:name w:val="Оглавление 4 Знак"/>
    <w:basedOn w:val="1"/>
    <w:link w:val="41"/>
    <w:rsid w:val="003B6AB6"/>
  </w:style>
  <w:style w:type="paragraph" w:customStyle="1" w:styleId="Heading31">
    <w:name w:val="Heading 31"/>
    <w:link w:val="Heading310"/>
    <w:rsid w:val="003B6AB6"/>
    <w:rPr>
      <w:rFonts w:ascii="XO Thames" w:hAnsi="XO Thames"/>
      <w:b/>
      <w:i/>
      <w:sz w:val="24"/>
    </w:rPr>
  </w:style>
  <w:style w:type="character" w:customStyle="1" w:styleId="Heading310">
    <w:name w:val="Heading 31"/>
    <w:link w:val="Heading31"/>
    <w:rsid w:val="003B6AB6"/>
    <w:rPr>
      <w:rFonts w:ascii="XO Thames" w:hAnsi="XO Thames"/>
      <w:b/>
      <w:i/>
      <w:sz w:val="24"/>
    </w:rPr>
  </w:style>
  <w:style w:type="paragraph" w:styleId="6">
    <w:name w:val="toc 6"/>
    <w:basedOn w:val="a"/>
    <w:link w:val="60"/>
    <w:uiPriority w:val="39"/>
    <w:rsid w:val="003B6AB6"/>
    <w:pPr>
      <w:ind w:left="1000"/>
    </w:pPr>
  </w:style>
  <w:style w:type="character" w:customStyle="1" w:styleId="60">
    <w:name w:val="Оглавление 6 Знак"/>
    <w:basedOn w:val="1"/>
    <w:link w:val="6"/>
    <w:rsid w:val="003B6AB6"/>
  </w:style>
  <w:style w:type="paragraph" w:styleId="7">
    <w:name w:val="toc 7"/>
    <w:basedOn w:val="a"/>
    <w:link w:val="70"/>
    <w:uiPriority w:val="39"/>
    <w:rsid w:val="003B6AB6"/>
    <w:pPr>
      <w:ind w:left="1200"/>
    </w:pPr>
  </w:style>
  <w:style w:type="character" w:customStyle="1" w:styleId="70">
    <w:name w:val="Оглавление 7 Знак"/>
    <w:basedOn w:val="1"/>
    <w:link w:val="7"/>
    <w:rsid w:val="003B6AB6"/>
  </w:style>
  <w:style w:type="paragraph" w:customStyle="1" w:styleId="12">
    <w:name w:val="Обычный1"/>
    <w:link w:val="13"/>
    <w:rsid w:val="003B6AB6"/>
    <w:rPr>
      <w:rFonts w:ascii="Times New Roman" w:hAnsi="Times New Roman"/>
      <w:sz w:val="24"/>
    </w:rPr>
  </w:style>
  <w:style w:type="character" w:customStyle="1" w:styleId="13">
    <w:name w:val="Обычный1"/>
    <w:link w:val="12"/>
    <w:rsid w:val="003B6AB6"/>
    <w:rPr>
      <w:rFonts w:ascii="Times New Roman" w:hAnsi="Times New Roman"/>
      <w:sz w:val="24"/>
    </w:rPr>
  </w:style>
  <w:style w:type="paragraph" w:customStyle="1" w:styleId="Contents7">
    <w:name w:val="Contents 7"/>
    <w:link w:val="Contents70"/>
    <w:rsid w:val="003B6AB6"/>
    <w:rPr>
      <w:sz w:val="24"/>
    </w:rPr>
  </w:style>
  <w:style w:type="character" w:customStyle="1" w:styleId="Contents70">
    <w:name w:val="Contents 7"/>
    <w:link w:val="Contents7"/>
    <w:rsid w:val="003B6AB6"/>
    <w:rPr>
      <w:sz w:val="24"/>
    </w:rPr>
  </w:style>
  <w:style w:type="paragraph" w:customStyle="1" w:styleId="Contents90">
    <w:name w:val="Contents 9_0"/>
    <w:link w:val="Contents900"/>
    <w:rsid w:val="003B6AB6"/>
    <w:pPr>
      <w:widowControl w:val="0"/>
    </w:pPr>
    <w:rPr>
      <w:sz w:val="24"/>
    </w:rPr>
  </w:style>
  <w:style w:type="character" w:customStyle="1" w:styleId="Contents900">
    <w:name w:val="Contents 9_0"/>
    <w:link w:val="Contents90"/>
    <w:rsid w:val="003B6AB6"/>
    <w:rPr>
      <w:sz w:val="24"/>
    </w:rPr>
  </w:style>
  <w:style w:type="character" w:customStyle="1" w:styleId="30">
    <w:name w:val="Заголовок 3 Знак"/>
    <w:basedOn w:val="1"/>
    <w:link w:val="3"/>
    <w:rsid w:val="003B6AB6"/>
    <w:rPr>
      <w:rFonts w:ascii="XO Thames" w:hAnsi="XO Thames"/>
      <w:b/>
      <w:i/>
    </w:rPr>
  </w:style>
  <w:style w:type="paragraph" w:customStyle="1" w:styleId="14">
    <w:name w:val="Гиперссылка1"/>
    <w:link w:val="15"/>
    <w:rsid w:val="003B6AB6"/>
    <w:rPr>
      <w:color w:val="0000FF"/>
      <w:u w:val="single"/>
    </w:rPr>
  </w:style>
  <w:style w:type="character" w:customStyle="1" w:styleId="15">
    <w:name w:val="Гиперссылка1"/>
    <w:link w:val="14"/>
    <w:rsid w:val="003B6AB6"/>
    <w:rPr>
      <w:color w:val="0000FF"/>
      <w:u w:val="single"/>
    </w:rPr>
  </w:style>
  <w:style w:type="paragraph" w:customStyle="1" w:styleId="Contents2">
    <w:name w:val="Contents 2"/>
    <w:basedOn w:val="Standard"/>
    <w:link w:val="Contents20"/>
    <w:rsid w:val="003B6AB6"/>
  </w:style>
  <w:style w:type="character" w:customStyle="1" w:styleId="Contents20">
    <w:name w:val="Contents 2"/>
    <w:basedOn w:val="Standard0"/>
    <w:link w:val="Contents2"/>
    <w:rsid w:val="003B6AB6"/>
  </w:style>
  <w:style w:type="paragraph" w:customStyle="1" w:styleId="200">
    <w:name w:val="Основной текст (2)_0"/>
    <w:link w:val="201"/>
    <w:rsid w:val="003B6AB6"/>
    <w:rPr>
      <w:rFonts w:ascii="Times New Roman" w:hAnsi="Times New Roman"/>
      <w:sz w:val="24"/>
      <w:u w:val="single"/>
    </w:rPr>
  </w:style>
  <w:style w:type="character" w:customStyle="1" w:styleId="201">
    <w:name w:val="Основной текст (2)_0"/>
    <w:link w:val="200"/>
    <w:rsid w:val="003B6AB6"/>
    <w:rPr>
      <w:rFonts w:ascii="Times New Roman" w:hAnsi="Times New Roman"/>
      <w:sz w:val="24"/>
      <w:u w:val="single"/>
    </w:rPr>
  </w:style>
  <w:style w:type="paragraph" w:customStyle="1" w:styleId="16">
    <w:name w:val="Основной шрифт абзаца1"/>
    <w:link w:val="17"/>
    <w:rsid w:val="003B6AB6"/>
  </w:style>
  <w:style w:type="character" w:customStyle="1" w:styleId="17">
    <w:name w:val="Основной шрифт абзаца1"/>
    <w:link w:val="16"/>
    <w:rsid w:val="003B6AB6"/>
  </w:style>
  <w:style w:type="paragraph" w:customStyle="1" w:styleId="Textbody0">
    <w:name w:val="Text body_0"/>
    <w:basedOn w:val="Standard00"/>
    <w:link w:val="Textbody00"/>
    <w:rsid w:val="003B6AB6"/>
  </w:style>
  <w:style w:type="character" w:customStyle="1" w:styleId="Textbody00">
    <w:name w:val="Text body_0"/>
    <w:basedOn w:val="Standard01"/>
    <w:link w:val="Textbody0"/>
    <w:rsid w:val="003B6AB6"/>
  </w:style>
  <w:style w:type="paragraph" w:customStyle="1" w:styleId="23">
    <w:name w:val="Указатель2"/>
    <w:link w:val="24"/>
    <w:rsid w:val="003B6AB6"/>
    <w:rPr>
      <w:sz w:val="24"/>
    </w:rPr>
  </w:style>
  <w:style w:type="character" w:customStyle="1" w:styleId="24">
    <w:name w:val="Указатель2"/>
    <w:link w:val="23"/>
    <w:rsid w:val="003B6AB6"/>
    <w:rPr>
      <w:sz w:val="24"/>
    </w:rPr>
  </w:style>
  <w:style w:type="paragraph" w:customStyle="1" w:styleId="Textbody">
    <w:name w:val="Text body"/>
    <w:basedOn w:val="Standard"/>
    <w:link w:val="Textbody1"/>
    <w:rsid w:val="003B6AB6"/>
  </w:style>
  <w:style w:type="character" w:customStyle="1" w:styleId="Textbody1">
    <w:name w:val="Text body"/>
    <w:basedOn w:val="Standard0"/>
    <w:link w:val="Textbody"/>
    <w:rsid w:val="003B6AB6"/>
  </w:style>
  <w:style w:type="paragraph" w:customStyle="1" w:styleId="Internetlink0">
    <w:name w:val="Internet link_0"/>
    <w:link w:val="Internetlink00"/>
    <w:rsid w:val="003B6AB6"/>
    <w:rPr>
      <w:color w:val="0000FF"/>
      <w:sz w:val="24"/>
      <w:u w:val="single"/>
    </w:rPr>
  </w:style>
  <w:style w:type="character" w:customStyle="1" w:styleId="Internetlink00">
    <w:name w:val="Internet link_0"/>
    <w:link w:val="Internetlink0"/>
    <w:rsid w:val="003B6AB6"/>
    <w:rPr>
      <w:color w:val="0000FF"/>
      <w:sz w:val="24"/>
      <w:u w:val="single"/>
    </w:rPr>
  </w:style>
  <w:style w:type="paragraph" w:customStyle="1" w:styleId="Contents6">
    <w:name w:val="Contents 6"/>
    <w:link w:val="Contents60"/>
    <w:rsid w:val="003B6AB6"/>
    <w:rPr>
      <w:sz w:val="24"/>
    </w:rPr>
  </w:style>
  <w:style w:type="character" w:customStyle="1" w:styleId="Contents60">
    <w:name w:val="Contents 6"/>
    <w:link w:val="Contents6"/>
    <w:rsid w:val="003B6AB6"/>
    <w:rPr>
      <w:sz w:val="24"/>
    </w:rPr>
  </w:style>
  <w:style w:type="paragraph" w:customStyle="1" w:styleId="Standard">
    <w:name w:val="Standard"/>
    <w:link w:val="Standard0"/>
    <w:rsid w:val="003B6AB6"/>
    <w:rPr>
      <w:rFonts w:ascii="Times New Roman" w:hAnsi="Times New Roman"/>
      <w:sz w:val="24"/>
    </w:rPr>
  </w:style>
  <w:style w:type="character" w:customStyle="1" w:styleId="Standard0">
    <w:name w:val="Standard"/>
    <w:link w:val="Standard"/>
    <w:rsid w:val="003B6AB6"/>
    <w:rPr>
      <w:rFonts w:ascii="Times New Roman" w:hAnsi="Times New Roman"/>
      <w:sz w:val="24"/>
    </w:rPr>
  </w:style>
  <w:style w:type="paragraph" w:customStyle="1" w:styleId="Caption1">
    <w:name w:val="Caption1"/>
    <w:link w:val="Caption10"/>
    <w:rsid w:val="003B6AB6"/>
    <w:rPr>
      <w:rFonts w:ascii="Times New Roman" w:hAnsi="Times New Roman"/>
      <w:i/>
      <w:sz w:val="24"/>
    </w:rPr>
  </w:style>
  <w:style w:type="character" w:customStyle="1" w:styleId="Caption10">
    <w:name w:val="Caption1"/>
    <w:link w:val="Caption1"/>
    <w:rsid w:val="003B6AB6"/>
    <w:rPr>
      <w:rFonts w:ascii="Times New Roman" w:hAnsi="Times New Roman"/>
      <w:i/>
      <w:sz w:val="24"/>
    </w:rPr>
  </w:style>
  <w:style w:type="paragraph" w:customStyle="1" w:styleId="21pt">
    <w:name w:val="Основной текст (2) + Интервал 1 pt"/>
    <w:link w:val="21pt0"/>
    <w:rsid w:val="003B6AB6"/>
    <w:rPr>
      <w:rFonts w:ascii="Times New Roman" w:hAnsi="Times New Roman"/>
      <w:spacing w:val="30"/>
      <w:sz w:val="24"/>
      <w:u w:val="single"/>
    </w:rPr>
  </w:style>
  <w:style w:type="character" w:customStyle="1" w:styleId="21pt0">
    <w:name w:val="Основной текст (2) + Интервал 1 pt"/>
    <w:link w:val="21pt"/>
    <w:rsid w:val="003B6AB6"/>
    <w:rPr>
      <w:rFonts w:ascii="Times New Roman" w:hAnsi="Times New Roman"/>
      <w:spacing w:val="30"/>
      <w:sz w:val="24"/>
      <w:u w:val="single"/>
    </w:rPr>
  </w:style>
  <w:style w:type="paragraph" w:customStyle="1" w:styleId="Internetlink">
    <w:name w:val="Internet link"/>
    <w:link w:val="Internetlink1"/>
    <w:rsid w:val="003B6AB6"/>
    <w:rPr>
      <w:color w:val="0000FF"/>
      <w:sz w:val="24"/>
      <w:u w:val="single"/>
    </w:rPr>
  </w:style>
  <w:style w:type="character" w:customStyle="1" w:styleId="Internetlink1">
    <w:name w:val="Internet link"/>
    <w:link w:val="Internetlink"/>
    <w:rsid w:val="003B6AB6"/>
    <w:rPr>
      <w:color w:val="0000FF"/>
      <w:sz w:val="24"/>
      <w:u w:val="single"/>
    </w:rPr>
  </w:style>
  <w:style w:type="paragraph" w:styleId="a3">
    <w:name w:val="List"/>
    <w:link w:val="a4"/>
    <w:rsid w:val="003B6AB6"/>
    <w:pPr>
      <w:widowControl w:val="0"/>
    </w:pPr>
    <w:rPr>
      <w:sz w:val="24"/>
    </w:rPr>
  </w:style>
  <w:style w:type="character" w:customStyle="1" w:styleId="a4">
    <w:name w:val="Список Знак"/>
    <w:link w:val="a3"/>
    <w:rsid w:val="003B6AB6"/>
    <w:rPr>
      <w:sz w:val="24"/>
    </w:rPr>
  </w:style>
  <w:style w:type="paragraph" w:customStyle="1" w:styleId="a5">
    <w:name w:val="Заголовок"/>
    <w:link w:val="a6"/>
    <w:rsid w:val="003B6AB6"/>
    <w:rPr>
      <w:rFonts w:ascii="Liberation Sans" w:hAnsi="Liberation Sans"/>
      <w:sz w:val="28"/>
    </w:rPr>
  </w:style>
  <w:style w:type="character" w:customStyle="1" w:styleId="a6">
    <w:name w:val="Заголовок"/>
    <w:link w:val="a5"/>
    <w:rsid w:val="003B6AB6"/>
    <w:rPr>
      <w:rFonts w:ascii="Liberation Sans" w:hAnsi="Liberation Sans"/>
      <w:sz w:val="28"/>
    </w:rPr>
  </w:style>
  <w:style w:type="paragraph" w:styleId="31">
    <w:name w:val="toc 3"/>
    <w:basedOn w:val="a"/>
    <w:link w:val="32"/>
    <w:uiPriority w:val="39"/>
    <w:rsid w:val="003B6AB6"/>
    <w:pPr>
      <w:ind w:left="400"/>
    </w:pPr>
  </w:style>
  <w:style w:type="character" w:customStyle="1" w:styleId="32">
    <w:name w:val="Оглавление 3 Знак"/>
    <w:basedOn w:val="1"/>
    <w:link w:val="31"/>
    <w:rsid w:val="003B6AB6"/>
  </w:style>
  <w:style w:type="paragraph" w:customStyle="1" w:styleId="ListLabel20">
    <w:name w:val="ListLabel 2_0"/>
    <w:link w:val="ListLabel200"/>
    <w:rsid w:val="003B6AB6"/>
    <w:rPr>
      <w:rFonts w:ascii="PT Astra Serif" w:hAnsi="PT Astra Serif"/>
      <w:sz w:val="22"/>
    </w:rPr>
  </w:style>
  <w:style w:type="character" w:customStyle="1" w:styleId="ListLabel200">
    <w:name w:val="ListLabel 2_0"/>
    <w:link w:val="ListLabel20"/>
    <w:rsid w:val="003B6AB6"/>
    <w:rPr>
      <w:rFonts w:ascii="PT Astra Serif" w:hAnsi="PT Astra Serif"/>
      <w:sz w:val="22"/>
    </w:rPr>
  </w:style>
  <w:style w:type="paragraph" w:customStyle="1" w:styleId="-0">
    <w:name w:val="Интернет-ссылка_0"/>
    <w:link w:val="-00"/>
    <w:rsid w:val="003B6AB6"/>
    <w:rPr>
      <w:color w:val="0000FF"/>
      <w:sz w:val="24"/>
      <w:u w:val="single"/>
    </w:rPr>
  </w:style>
  <w:style w:type="character" w:customStyle="1" w:styleId="-00">
    <w:name w:val="Интернет-ссылка_0"/>
    <w:link w:val="-0"/>
    <w:rsid w:val="003B6AB6"/>
    <w:rPr>
      <w:color w:val="0000FF"/>
      <w:sz w:val="24"/>
      <w:u w:val="single"/>
    </w:rPr>
  </w:style>
  <w:style w:type="paragraph" w:customStyle="1" w:styleId="25">
    <w:name w:val="Основной шрифт абзаца2"/>
    <w:link w:val="BalloonText1"/>
    <w:rsid w:val="003B6AB6"/>
  </w:style>
  <w:style w:type="paragraph" w:customStyle="1" w:styleId="BalloonText1">
    <w:name w:val="Balloon Text1"/>
    <w:link w:val="BalloonText10"/>
    <w:rsid w:val="003B6AB6"/>
    <w:rPr>
      <w:rFonts w:ascii="Tahoma" w:hAnsi="Tahoma"/>
      <w:sz w:val="16"/>
    </w:rPr>
  </w:style>
  <w:style w:type="character" w:customStyle="1" w:styleId="BalloonText10">
    <w:name w:val="Balloon Text1"/>
    <w:link w:val="BalloonText1"/>
    <w:rsid w:val="003B6AB6"/>
    <w:rPr>
      <w:rFonts w:ascii="Tahoma" w:hAnsi="Tahoma"/>
      <w:sz w:val="16"/>
    </w:rPr>
  </w:style>
  <w:style w:type="paragraph" w:customStyle="1" w:styleId="Contents8">
    <w:name w:val="Contents 8"/>
    <w:basedOn w:val="Standard"/>
    <w:link w:val="Contents80"/>
    <w:rsid w:val="003B6AB6"/>
  </w:style>
  <w:style w:type="character" w:customStyle="1" w:styleId="Contents80">
    <w:name w:val="Contents 8"/>
    <w:basedOn w:val="Standard0"/>
    <w:link w:val="Contents8"/>
    <w:rsid w:val="003B6AB6"/>
  </w:style>
  <w:style w:type="paragraph" w:customStyle="1" w:styleId="Contents30">
    <w:name w:val="Contents 3_0"/>
    <w:link w:val="Contents300"/>
    <w:rsid w:val="003B6AB6"/>
    <w:rPr>
      <w:sz w:val="24"/>
    </w:rPr>
  </w:style>
  <w:style w:type="character" w:customStyle="1" w:styleId="Contents300">
    <w:name w:val="Contents 3_0"/>
    <w:link w:val="Contents30"/>
    <w:rsid w:val="003B6AB6"/>
    <w:rPr>
      <w:sz w:val="24"/>
    </w:rPr>
  </w:style>
  <w:style w:type="paragraph" w:customStyle="1" w:styleId="Contents200">
    <w:name w:val="Contents 2_0"/>
    <w:basedOn w:val="Standard00"/>
    <w:link w:val="Contents201"/>
    <w:rsid w:val="003B6AB6"/>
  </w:style>
  <w:style w:type="character" w:customStyle="1" w:styleId="Contents201">
    <w:name w:val="Contents 2_0"/>
    <w:basedOn w:val="Standard01"/>
    <w:link w:val="Contents200"/>
    <w:rsid w:val="003B6AB6"/>
  </w:style>
  <w:style w:type="paragraph" w:customStyle="1" w:styleId="Contents9">
    <w:name w:val="Contents 9"/>
    <w:basedOn w:val="Standard"/>
    <w:link w:val="Contents91"/>
    <w:rsid w:val="003B6AB6"/>
  </w:style>
  <w:style w:type="character" w:customStyle="1" w:styleId="Contents91">
    <w:name w:val="Contents 9"/>
    <w:basedOn w:val="Standard0"/>
    <w:link w:val="Contents9"/>
    <w:rsid w:val="003B6AB6"/>
  </w:style>
  <w:style w:type="paragraph" w:customStyle="1" w:styleId="ConsNormal">
    <w:name w:val="ConsNormal"/>
    <w:link w:val="ConsNormal1"/>
    <w:rsid w:val="003B6AB6"/>
    <w:rPr>
      <w:rFonts w:ascii="Arial" w:hAnsi="Arial"/>
      <w:sz w:val="18"/>
    </w:rPr>
  </w:style>
  <w:style w:type="character" w:customStyle="1" w:styleId="ConsNormal1">
    <w:name w:val="ConsNormal"/>
    <w:link w:val="ConsNormal"/>
    <w:rsid w:val="003B6AB6"/>
    <w:rPr>
      <w:rFonts w:ascii="Arial" w:hAnsi="Arial"/>
      <w:sz w:val="18"/>
    </w:rPr>
  </w:style>
  <w:style w:type="character" w:customStyle="1" w:styleId="50">
    <w:name w:val="Заголовок 5 Знак"/>
    <w:basedOn w:val="1"/>
    <w:link w:val="5"/>
    <w:rsid w:val="003B6AB6"/>
    <w:rPr>
      <w:rFonts w:ascii="XO Thames" w:hAnsi="XO Thames"/>
      <w:b/>
      <w:sz w:val="22"/>
    </w:rPr>
  </w:style>
  <w:style w:type="paragraph" w:styleId="a7">
    <w:name w:val="Balloon Text"/>
    <w:link w:val="a8"/>
    <w:rsid w:val="003B6AB6"/>
    <w:pPr>
      <w:widowControl w:val="0"/>
    </w:pPr>
    <w:rPr>
      <w:rFonts w:ascii="Tahoma" w:hAnsi="Tahoma"/>
      <w:sz w:val="16"/>
    </w:rPr>
  </w:style>
  <w:style w:type="character" w:customStyle="1" w:styleId="a8">
    <w:name w:val="Текст выноски Знак"/>
    <w:link w:val="a7"/>
    <w:rsid w:val="003B6AB6"/>
    <w:rPr>
      <w:rFonts w:ascii="Tahoma" w:hAnsi="Tahoma"/>
      <w:sz w:val="16"/>
    </w:rPr>
  </w:style>
  <w:style w:type="character" w:customStyle="1" w:styleId="11">
    <w:name w:val="Заголовок 1 Знак"/>
    <w:link w:val="10"/>
    <w:rsid w:val="003B6AB6"/>
    <w:rPr>
      <w:rFonts w:ascii="XO Thames" w:hAnsi="XO Thames"/>
      <w:b/>
      <w:sz w:val="32"/>
    </w:rPr>
  </w:style>
  <w:style w:type="paragraph" w:customStyle="1" w:styleId="Heading21">
    <w:name w:val="Heading 21"/>
    <w:link w:val="Heading210"/>
    <w:rsid w:val="003B6AB6"/>
    <w:rPr>
      <w:rFonts w:ascii="XO Thames" w:hAnsi="XO Thames"/>
      <w:b/>
      <w:color w:val="00A0FF"/>
      <w:sz w:val="26"/>
    </w:rPr>
  </w:style>
  <w:style w:type="character" w:customStyle="1" w:styleId="Heading210">
    <w:name w:val="Heading 21"/>
    <w:link w:val="Heading21"/>
    <w:rsid w:val="003B6AB6"/>
    <w:rPr>
      <w:rFonts w:ascii="XO Thames" w:hAnsi="XO Thames"/>
      <w:b/>
      <w:color w:val="00A0FF"/>
      <w:sz w:val="26"/>
    </w:rPr>
  </w:style>
  <w:style w:type="paragraph" w:customStyle="1" w:styleId="Subtitle1">
    <w:name w:val="Subtitle1"/>
    <w:link w:val="Subtitle10"/>
    <w:rsid w:val="003B6AB6"/>
    <w:rPr>
      <w:rFonts w:ascii="XO Thames" w:hAnsi="XO Thames"/>
      <w:i/>
      <w:color w:val="616161"/>
      <w:sz w:val="24"/>
    </w:rPr>
  </w:style>
  <w:style w:type="character" w:customStyle="1" w:styleId="Subtitle10">
    <w:name w:val="Subtitle1"/>
    <w:link w:val="Subtitle1"/>
    <w:rsid w:val="003B6AB6"/>
    <w:rPr>
      <w:rFonts w:ascii="XO Thames" w:hAnsi="XO Thames"/>
      <w:i/>
      <w:color w:val="616161"/>
      <w:sz w:val="24"/>
    </w:rPr>
  </w:style>
  <w:style w:type="paragraph" w:customStyle="1" w:styleId="26">
    <w:name w:val="Основной текст (2)_"/>
    <w:link w:val="27"/>
    <w:rsid w:val="003B6AB6"/>
    <w:rPr>
      <w:rFonts w:ascii="Times New Roman" w:hAnsi="Times New Roman"/>
      <w:sz w:val="24"/>
    </w:rPr>
  </w:style>
  <w:style w:type="character" w:customStyle="1" w:styleId="27">
    <w:name w:val="Основной текст (2)_"/>
    <w:link w:val="26"/>
    <w:rsid w:val="003B6AB6"/>
    <w:rPr>
      <w:rFonts w:ascii="Times New Roman" w:hAnsi="Times New Roman"/>
      <w:sz w:val="24"/>
    </w:rPr>
  </w:style>
  <w:style w:type="paragraph" w:customStyle="1" w:styleId="28">
    <w:name w:val="Гиперссылка2"/>
    <w:link w:val="a9"/>
    <w:rsid w:val="003B6AB6"/>
    <w:rPr>
      <w:color w:val="0000FF"/>
      <w:u w:val="single"/>
    </w:rPr>
  </w:style>
  <w:style w:type="character" w:styleId="a9">
    <w:name w:val="Hyperlink"/>
    <w:link w:val="28"/>
    <w:rsid w:val="003B6AB6"/>
    <w:rPr>
      <w:color w:val="0000FF"/>
      <w:u w:val="single"/>
    </w:rPr>
  </w:style>
  <w:style w:type="paragraph" w:customStyle="1" w:styleId="Footnote">
    <w:name w:val="Footnote"/>
    <w:link w:val="Footnote0"/>
    <w:rsid w:val="003B6AB6"/>
    <w:rPr>
      <w:rFonts w:ascii="XO Thames" w:hAnsi="XO Thames"/>
      <w:sz w:val="22"/>
    </w:rPr>
  </w:style>
  <w:style w:type="character" w:customStyle="1" w:styleId="Footnote0">
    <w:name w:val="Footnote"/>
    <w:link w:val="Footnote"/>
    <w:rsid w:val="003B6AB6"/>
    <w:rPr>
      <w:rFonts w:ascii="XO Thames" w:hAnsi="XO Thames"/>
      <w:sz w:val="22"/>
    </w:rPr>
  </w:style>
  <w:style w:type="paragraph" w:customStyle="1" w:styleId="0">
    <w:name w:val="Заголовок_0"/>
    <w:next w:val="aa"/>
    <w:link w:val="00"/>
    <w:rsid w:val="003B6AB6"/>
    <w:pPr>
      <w:widowControl w:val="0"/>
    </w:pPr>
    <w:rPr>
      <w:rFonts w:ascii="Liberation Sans" w:hAnsi="Liberation Sans"/>
      <w:sz w:val="28"/>
    </w:rPr>
  </w:style>
  <w:style w:type="character" w:customStyle="1" w:styleId="00">
    <w:name w:val="Заголовок_0"/>
    <w:link w:val="0"/>
    <w:rsid w:val="003B6AB6"/>
    <w:rPr>
      <w:rFonts w:ascii="Liberation Sans" w:hAnsi="Liberation Sans"/>
      <w:sz w:val="28"/>
    </w:rPr>
  </w:style>
  <w:style w:type="paragraph" w:styleId="18">
    <w:name w:val="toc 1"/>
    <w:basedOn w:val="a"/>
    <w:link w:val="19"/>
    <w:uiPriority w:val="39"/>
    <w:rsid w:val="003B6AB6"/>
    <w:rPr>
      <w:rFonts w:ascii="XO Thames" w:hAnsi="XO Thames"/>
      <w:b/>
    </w:rPr>
  </w:style>
  <w:style w:type="character" w:customStyle="1" w:styleId="19">
    <w:name w:val="Оглавление 1 Знак"/>
    <w:basedOn w:val="1"/>
    <w:link w:val="18"/>
    <w:rsid w:val="003B6AB6"/>
    <w:rPr>
      <w:rFonts w:ascii="XO Thames" w:hAnsi="XO Thames"/>
      <w:b/>
    </w:rPr>
  </w:style>
  <w:style w:type="paragraph" w:customStyle="1" w:styleId="29">
    <w:name w:val="Основной текст (2)"/>
    <w:link w:val="2a"/>
    <w:rsid w:val="003B6AB6"/>
    <w:rPr>
      <w:rFonts w:ascii="Times New Roman" w:hAnsi="Times New Roman"/>
      <w:sz w:val="24"/>
      <w:u w:val="single"/>
    </w:rPr>
  </w:style>
  <w:style w:type="character" w:customStyle="1" w:styleId="2a">
    <w:name w:val="Основной текст (2)"/>
    <w:link w:val="29"/>
    <w:rsid w:val="003B6AB6"/>
    <w:rPr>
      <w:rFonts w:ascii="Times New Roman" w:hAnsi="Times New Roman"/>
      <w:sz w:val="24"/>
      <w:u w:val="single"/>
    </w:rPr>
  </w:style>
  <w:style w:type="paragraph" w:styleId="ab">
    <w:name w:val="caption"/>
    <w:link w:val="ac"/>
    <w:rsid w:val="003B6AB6"/>
    <w:pPr>
      <w:widowControl w:val="0"/>
    </w:pPr>
    <w:rPr>
      <w:i/>
      <w:sz w:val="24"/>
    </w:rPr>
  </w:style>
  <w:style w:type="character" w:customStyle="1" w:styleId="ac">
    <w:name w:val="Название объекта Знак"/>
    <w:link w:val="ab"/>
    <w:rsid w:val="003B6AB6"/>
    <w:rPr>
      <w:i/>
      <w:sz w:val="24"/>
    </w:rPr>
  </w:style>
  <w:style w:type="paragraph" w:customStyle="1" w:styleId="Heading51">
    <w:name w:val="Heading 51"/>
    <w:link w:val="Heading510"/>
    <w:rsid w:val="003B6AB6"/>
    <w:rPr>
      <w:rFonts w:ascii="XO Thames" w:hAnsi="XO Thames"/>
      <w:b/>
      <w:sz w:val="22"/>
    </w:rPr>
  </w:style>
  <w:style w:type="character" w:customStyle="1" w:styleId="Heading510">
    <w:name w:val="Heading 51"/>
    <w:link w:val="Heading51"/>
    <w:rsid w:val="003B6AB6"/>
    <w:rPr>
      <w:rFonts w:ascii="XO Thames" w:hAnsi="XO Thames"/>
      <w:b/>
      <w:sz w:val="22"/>
    </w:rPr>
  </w:style>
  <w:style w:type="paragraph" w:customStyle="1" w:styleId="HeaderandFooter">
    <w:name w:val="Header and Footer"/>
    <w:link w:val="HeaderandFooter0"/>
    <w:rsid w:val="003B6AB6"/>
    <w:rPr>
      <w:rFonts w:ascii="XO Thames" w:hAnsi="XO Thames"/>
    </w:rPr>
  </w:style>
  <w:style w:type="character" w:customStyle="1" w:styleId="HeaderandFooter0">
    <w:name w:val="Header and Footer"/>
    <w:link w:val="HeaderandFooter"/>
    <w:rsid w:val="003B6AB6"/>
    <w:rPr>
      <w:rFonts w:ascii="XO Thames" w:hAnsi="XO Thames"/>
    </w:rPr>
  </w:style>
  <w:style w:type="paragraph" w:customStyle="1" w:styleId="ConsPlusNormal">
    <w:name w:val="ConsPlusNormal"/>
    <w:link w:val="ConsPlusNormal1"/>
    <w:rsid w:val="003B6AB6"/>
    <w:rPr>
      <w:rFonts w:ascii="Arial" w:hAnsi="Arial"/>
      <w:sz w:val="24"/>
    </w:rPr>
  </w:style>
  <w:style w:type="character" w:customStyle="1" w:styleId="ConsPlusNormal1">
    <w:name w:val="ConsPlusNormal"/>
    <w:link w:val="ConsPlusNormal"/>
    <w:rsid w:val="003B6AB6"/>
    <w:rPr>
      <w:rFonts w:ascii="Arial" w:hAnsi="Arial"/>
      <w:sz w:val="24"/>
    </w:rPr>
  </w:style>
  <w:style w:type="paragraph" w:customStyle="1" w:styleId="1a">
    <w:name w:val="Обычный1"/>
    <w:link w:val="1b"/>
    <w:rsid w:val="003B6AB6"/>
    <w:rPr>
      <w:rFonts w:ascii="Times New Roman" w:hAnsi="Times New Roman"/>
      <w:sz w:val="24"/>
    </w:rPr>
  </w:style>
  <w:style w:type="character" w:customStyle="1" w:styleId="1b">
    <w:name w:val="Обычный1"/>
    <w:link w:val="1a"/>
    <w:rsid w:val="003B6AB6"/>
    <w:rPr>
      <w:rFonts w:ascii="Times New Roman" w:hAnsi="Times New Roman"/>
      <w:sz w:val="24"/>
    </w:rPr>
  </w:style>
  <w:style w:type="paragraph" w:styleId="9">
    <w:name w:val="toc 9"/>
    <w:basedOn w:val="a"/>
    <w:link w:val="90"/>
    <w:uiPriority w:val="39"/>
    <w:rsid w:val="003B6AB6"/>
    <w:pPr>
      <w:ind w:left="1600"/>
    </w:pPr>
  </w:style>
  <w:style w:type="character" w:customStyle="1" w:styleId="90">
    <w:name w:val="Оглавление 9 Знак"/>
    <w:basedOn w:val="1"/>
    <w:link w:val="9"/>
    <w:rsid w:val="003B6AB6"/>
  </w:style>
  <w:style w:type="paragraph" w:customStyle="1" w:styleId="1c">
    <w:name w:val="Основной шрифт абзаца1"/>
    <w:link w:val="1d"/>
    <w:rsid w:val="003B6AB6"/>
  </w:style>
  <w:style w:type="character" w:customStyle="1" w:styleId="1d">
    <w:name w:val="Основной шрифт абзаца1"/>
    <w:link w:val="1c"/>
    <w:rsid w:val="003B6AB6"/>
  </w:style>
  <w:style w:type="paragraph" w:customStyle="1" w:styleId="ListLabel10">
    <w:name w:val="ListLabel 1_0"/>
    <w:link w:val="ListLabel100"/>
    <w:rsid w:val="003B6AB6"/>
    <w:rPr>
      <w:rFonts w:ascii="PT Astra Serif" w:hAnsi="PT Astra Serif"/>
      <w:sz w:val="22"/>
    </w:rPr>
  </w:style>
  <w:style w:type="character" w:customStyle="1" w:styleId="ListLabel100">
    <w:name w:val="ListLabel 1_0"/>
    <w:link w:val="ListLabel10"/>
    <w:rsid w:val="003B6AB6"/>
    <w:rPr>
      <w:rFonts w:ascii="PT Astra Serif" w:hAnsi="PT Astra Serif"/>
      <w:sz w:val="22"/>
    </w:rPr>
  </w:style>
  <w:style w:type="paragraph" w:customStyle="1" w:styleId="Footnote00">
    <w:name w:val="Footnote_0"/>
    <w:link w:val="Footnote01"/>
    <w:rsid w:val="003B6AB6"/>
    <w:rPr>
      <w:rFonts w:ascii="XO Thames" w:hAnsi="XO Thames"/>
      <w:sz w:val="22"/>
    </w:rPr>
  </w:style>
  <w:style w:type="character" w:customStyle="1" w:styleId="Footnote01">
    <w:name w:val="Footnote_0"/>
    <w:link w:val="Footnote00"/>
    <w:rsid w:val="003B6AB6"/>
    <w:rPr>
      <w:rFonts w:ascii="XO Thames" w:hAnsi="XO Thames"/>
      <w:sz w:val="22"/>
    </w:rPr>
  </w:style>
  <w:style w:type="paragraph" w:styleId="aa">
    <w:name w:val="Body Text"/>
    <w:basedOn w:val="a"/>
    <w:link w:val="ad"/>
    <w:rsid w:val="003B6AB6"/>
    <w:pPr>
      <w:spacing w:after="140" w:line="276" w:lineRule="auto"/>
    </w:pPr>
  </w:style>
  <w:style w:type="character" w:customStyle="1" w:styleId="ad">
    <w:name w:val="Основной текст Знак"/>
    <w:basedOn w:val="1"/>
    <w:link w:val="aa"/>
    <w:rsid w:val="003B6AB6"/>
  </w:style>
  <w:style w:type="paragraph" w:customStyle="1" w:styleId="toc100">
    <w:name w:val="toc 10_0"/>
    <w:link w:val="toc1000"/>
    <w:rsid w:val="003B6AB6"/>
    <w:rPr>
      <w:sz w:val="24"/>
    </w:rPr>
  </w:style>
  <w:style w:type="character" w:customStyle="1" w:styleId="toc1000">
    <w:name w:val="toc 10_0"/>
    <w:link w:val="toc100"/>
    <w:rsid w:val="003B6AB6"/>
    <w:rPr>
      <w:sz w:val="24"/>
    </w:rPr>
  </w:style>
  <w:style w:type="paragraph" w:styleId="8">
    <w:name w:val="toc 8"/>
    <w:basedOn w:val="a"/>
    <w:link w:val="80"/>
    <w:uiPriority w:val="39"/>
    <w:rsid w:val="003B6AB6"/>
    <w:pPr>
      <w:ind w:left="1400"/>
    </w:pPr>
  </w:style>
  <w:style w:type="character" w:customStyle="1" w:styleId="80">
    <w:name w:val="Оглавление 8 Знак"/>
    <w:basedOn w:val="1"/>
    <w:link w:val="8"/>
    <w:rsid w:val="003B6AB6"/>
  </w:style>
  <w:style w:type="paragraph" w:customStyle="1" w:styleId="Contents3">
    <w:name w:val="Contents 3"/>
    <w:link w:val="Contents31"/>
    <w:rsid w:val="003B6AB6"/>
    <w:rPr>
      <w:sz w:val="24"/>
    </w:rPr>
  </w:style>
  <w:style w:type="character" w:customStyle="1" w:styleId="Contents31">
    <w:name w:val="Contents 3"/>
    <w:link w:val="Contents3"/>
    <w:rsid w:val="003B6AB6"/>
    <w:rPr>
      <w:sz w:val="24"/>
    </w:rPr>
  </w:style>
  <w:style w:type="paragraph" w:customStyle="1" w:styleId="Heading11">
    <w:name w:val="Heading 11"/>
    <w:link w:val="Heading110"/>
    <w:rsid w:val="003B6AB6"/>
    <w:rPr>
      <w:rFonts w:ascii="XO Thames" w:hAnsi="XO Thames"/>
      <w:b/>
      <w:sz w:val="32"/>
    </w:rPr>
  </w:style>
  <w:style w:type="character" w:customStyle="1" w:styleId="Heading110">
    <w:name w:val="Heading 11"/>
    <w:link w:val="Heading11"/>
    <w:rsid w:val="003B6AB6"/>
    <w:rPr>
      <w:rFonts w:ascii="XO Thames" w:hAnsi="XO Thames"/>
      <w:b/>
      <w:sz w:val="32"/>
    </w:rPr>
  </w:style>
  <w:style w:type="paragraph" w:customStyle="1" w:styleId="Contents4">
    <w:name w:val="Contents 4"/>
    <w:basedOn w:val="Standard"/>
    <w:link w:val="Contents40"/>
    <w:rsid w:val="003B6AB6"/>
  </w:style>
  <w:style w:type="character" w:customStyle="1" w:styleId="Contents40">
    <w:name w:val="Contents 4"/>
    <w:basedOn w:val="Standard0"/>
    <w:link w:val="Contents4"/>
    <w:rsid w:val="003B6AB6"/>
  </w:style>
  <w:style w:type="paragraph" w:customStyle="1" w:styleId="202">
    <w:name w:val="Основной текст (2)__0"/>
    <w:link w:val="203"/>
    <w:rsid w:val="003B6AB6"/>
    <w:rPr>
      <w:rFonts w:ascii="Times New Roman" w:hAnsi="Times New Roman"/>
      <w:sz w:val="24"/>
    </w:rPr>
  </w:style>
  <w:style w:type="character" w:customStyle="1" w:styleId="203">
    <w:name w:val="Основной текст (2)__0"/>
    <w:link w:val="202"/>
    <w:rsid w:val="003B6AB6"/>
    <w:rPr>
      <w:rFonts w:ascii="Times New Roman" w:hAnsi="Times New Roman"/>
      <w:sz w:val="24"/>
    </w:rPr>
  </w:style>
  <w:style w:type="paragraph" w:customStyle="1" w:styleId="DefaultParagraphFont1">
    <w:name w:val="Default Paragraph Font1"/>
    <w:link w:val="DefaultParagraphFont10"/>
    <w:rsid w:val="003B6AB6"/>
    <w:rPr>
      <w:sz w:val="24"/>
    </w:rPr>
  </w:style>
  <w:style w:type="character" w:customStyle="1" w:styleId="DefaultParagraphFont10">
    <w:name w:val="Default Paragraph Font1"/>
    <w:link w:val="DefaultParagraphFont1"/>
    <w:rsid w:val="003B6AB6"/>
    <w:rPr>
      <w:sz w:val="24"/>
    </w:rPr>
  </w:style>
  <w:style w:type="paragraph" w:customStyle="1" w:styleId="21pt00">
    <w:name w:val="Основной текст (2) + Интервал 1 pt_0"/>
    <w:link w:val="21pt01"/>
    <w:rsid w:val="003B6AB6"/>
    <w:rPr>
      <w:rFonts w:ascii="Times New Roman" w:hAnsi="Times New Roman"/>
      <w:spacing w:val="30"/>
      <w:sz w:val="24"/>
      <w:u w:val="single"/>
    </w:rPr>
  </w:style>
  <w:style w:type="character" w:customStyle="1" w:styleId="21pt01">
    <w:name w:val="Основной текст (2) + Интервал 1 pt_0"/>
    <w:link w:val="21pt00"/>
    <w:rsid w:val="003B6AB6"/>
    <w:rPr>
      <w:rFonts w:ascii="Times New Roman" w:hAnsi="Times New Roman"/>
      <w:spacing w:val="30"/>
      <w:sz w:val="24"/>
      <w:u w:val="single"/>
    </w:rPr>
  </w:style>
  <w:style w:type="paragraph" w:styleId="51">
    <w:name w:val="toc 5"/>
    <w:basedOn w:val="a"/>
    <w:link w:val="52"/>
    <w:uiPriority w:val="39"/>
    <w:rsid w:val="003B6AB6"/>
    <w:pPr>
      <w:ind w:left="800"/>
    </w:pPr>
  </w:style>
  <w:style w:type="character" w:customStyle="1" w:styleId="52">
    <w:name w:val="Оглавление 5 Знак"/>
    <w:basedOn w:val="1"/>
    <w:link w:val="51"/>
    <w:rsid w:val="003B6AB6"/>
  </w:style>
  <w:style w:type="paragraph" w:customStyle="1" w:styleId="Title1">
    <w:name w:val="Title1"/>
    <w:link w:val="Title10"/>
    <w:rsid w:val="003B6AB6"/>
    <w:rPr>
      <w:rFonts w:ascii="XO Thames" w:hAnsi="XO Thames"/>
      <w:b/>
      <w:sz w:val="52"/>
    </w:rPr>
  </w:style>
  <w:style w:type="character" w:customStyle="1" w:styleId="Title10">
    <w:name w:val="Title1"/>
    <w:link w:val="Title1"/>
    <w:rsid w:val="003B6AB6"/>
    <w:rPr>
      <w:rFonts w:ascii="XO Thames" w:hAnsi="XO Thames"/>
      <w:b/>
      <w:sz w:val="52"/>
    </w:rPr>
  </w:style>
  <w:style w:type="paragraph" w:customStyle="1" w:styleId="Contents1">
    <w:name w:val="Contents 1"/>
    <w:link w:val="Contents11"/>
    <w:rsid w:val="003B6AB6"/>
    <w:rPr>
      <w:rFonts w:ascii="XO Thames" w:hAnsi="XO Thames"/>
      <w:b/>
      <w:sz w:val="24"/>
    </w:rPr>
  </w:style>
  <w:style w:type="character" w:customStyle="1" w:styleId="Contents11">
    <w:name w:val="Contents 1"/>
    <w:link w:val="Contents1"/>
    <w:rsid w:val="003B6AB6"/>
    <w:rPr>
      <w:rFonts w:ascii="XO Thames" w:hAnsi="XO Thames"/>
      <w:b/>
      <w:sz w:val="24"/>
    </w:rPr>
  </w:style>
  <w:style w:type="paragraph" w:customStyle="1" w:styleId="ListLabel2">
    <w:name w:val="ListLabel 2"/>
    <w:link w:val="ListLabel21"/>
    <w:rsid w:val="003B6AB6"/>
    <w:rPr>
      <w:rFonts w:ascii="PT Astra Serif" w:hAnsi="PT Astra Serif"/>
      <w:sz w:val="22"/>
    </w:rPr>
  </w:style>
  <w:style w:type="character" w:customStyle="1" w:styleId="ListLabel21">
    <w:name w:val="ListLabel 2"/>
    <w:link w:val="ListLabel2"/>
    <w:rsid w:val="003B6AB6"/>
    <w:rPr>
      <w:rFonts w:ascii="PT Astra Serif" w:hAnsi="PT Astra Serif"/>
      <w:sz w:val="22"/>
    </w:rPr>
  </w:style>
  <w:style w:type="paragraph" w:customStyle="1" w:styleId="Standard00">
    <w:name w:val="Standard_0"/>
    <w:link w:val="Standard01"/>
    <w:rsid w:val="003B6AB6"/>
    <w:rPr>
      <w:rFonts w:ascii="Times New Roman" w:hAnsi="Times New Roman"/>
      <w:sz w:val="24"/>
    </w:rPr>
  </w:style>
  <w:style w:type="character" w:customStyle="1" w:styleId="Standard01">
    <w:name w:val="Standard_0"/>
    <w:link w:val="Standard00"/>
    <w:rsid w:val="003B6AB6"/>
    <w:rPr>
      <w:rFonts w:ascii="Times New Roman" w:hAnsi="Times New Roman"/>
      <w:sz w:val="24"/>
    </w:rPr>
  </w:style>
  <w:style w:type="paragraph" w:customStyle="1" w:styleId="List1">
    <w:name w:val="List1"/>
    <w:basedOn w:val="Textbody"/>
    <w:link w:val="List10"/>
    <w:rsid w:val="003B6AB6"/>
  </w:style>
  <w:style w:type="character" w:customStyle="1" w:styleId="List10">
    <w:name w:val="List1"/>
    <w:basedOn w:val="Textbody1"/>
    <w:link w:val="List1"/>
    <w:rsid w:val="003B6AB6"/>
  </w:style>
  <w:style w:type="paragraph" w:customStyle="1" w:styleId="Contents400">
    <w:name w:val="Contents 4_0"/>
    <w:basedOn w:val="Standard00"/>
    <w:link w:val="Contents401"/>
    <w:rsid w:val="003B6AB6"/>
  </w:style>
  <w:style w:type="character" w:customStyle="1" w:styleId="Contents401">
    <w:name w:val="Contents 4_0"/>
    <w:basedOn w:val="Standard01"/>
    <w:link w:val="Contents400"/>
    <w:rsid w:val="003B6AB6"/>
  </w:style>
  <w:style w:type="paragraph" w:customStyle="1" w:styleId="Contents700">
    <w:name w:val="Contents 7_0"/>
    <w:link w:val="Contents701"/>
    <w:rsid w:val="003B6AB6"/>
    <w:pPr>
      <w:widowControl w:val="0"/>
    </w:pPr>
    <w:rPr>
      <w:sz w:val="24"/>
    </w:rPr>
  </w:style>
  <w:style w:type="character" w:customStyle="1" w:styleId="Contents701">
    <w:name w:val="Contents 7_0"/>
    <w:link w:val="Contents700"/>
    <w:rsid w:val="003B6AB6"/>
    <w:rPr>
      <w:sz w:val="24"/>
    </w:rPr>
  </w:style>
  <w:style w:type="paragraph" w:styleId="ae">
    <w:name w:val="Subtitle"/>
    <w:link w:val="af"/>
    <w:uiPriority w:val="11"/>
    <w:qFormat/>
    <w:rsid w:val="003B6AB6"/>
    <w:pPr>
      <w:widowControl w:val="0"/>
    </w:pPr>
    <w:rPr>
      <w:rFonts w:ascii="XO Thames" w:hAnsi="XO Thames"/>
      <w:i/>
      <w:color w:val="616161"/>
      <w:sz w:val="24"/>
    </w:rPr>
  </w:style>
  <w:style w:type="character" w:customStyle="1" w:styleId="af">
    <w:name w:val="Подзаголовок Знак"/>
    <w:link w:val="ae"/>
    <w:rsid w:val="003B6AB6"/>
    <w:rPr>
      <w:rFonts w:ascii="XO Thames" w:hAnsi="XO Thames"/>
      <w:i/>
      <w:color w:val="616161"/>
      <w:sz w:val="24"/>
    </w:rPr>
  </w:style>
  <w:style w:type="paragraph" w:customStyle="1" w:styleId="Contents500">
    <w:name w:val="Contents 5_0"/>
    <w:link w:val="Contents501"/>
    <w:rsid w:val="003B6AB6"/>
    <w:pPr>
      <w:widowControl w:val="0"/>
    </w:pPr>
    <w:rPr>
      <w:sz w:val="24"/>
    </w:rPr>
  </w:style>
  <w:style w:type="character" w:customStyle="1" w:styleId="Contents501">
    <w:name w:val="Contents 5_0"/>
    <w:link w:val="Contents500"/>
    <w:rsid w:val="003B6AB6"/>
    <w:rPr>
      <w:sz w:val="24"/>
    </w:rPr>
  </w:style>
  <w:style w:type="paragraph" w:customStyle="1" w:styleId="toc10">
    <w:name w:val="toc 10"/>
    <w:link w:val="toc101"/>
    <w:uiPriority w:val="39"/>
    <w:rsid w:val="003B6AB6"/>
    <w:rPr>
      <w:sz w:val="24"/>
    </w:rPr>
  </w:style>
  <w:style w:type="character" w:customStyle="1" w:styleId="toc101">
    <w:name w:val="toc 10"/>
    <w:link w:val="toc10"/>
    <w:rsid w:val="003B6AB6"/>
    <w:rPr>
      <w:sz w:val="24"/>
    </w:rPr>
  </w:style>
  <w:style w:type="paragraph" w:styleId="af0">
    <w:name w:val="Title"/>
    <w:basedOn w:val="Standard00"/>
    <w:link w:val="af1"/>
    <w:uiPriority w:val="10"/>
    <w:qFormat/>
    <w:rsid w:val="003B6AB6"/>
    <w:rPr>
      <w:rFonts w:ascii="XO Thames" w:hAnsi="XO Thames"/>
      <w:b/>
      <w:sz w:val="52"/>
    </w:rPr>
  </w:style>
  <w:style w:type="character" w:customStyle="1" w:styleId="af1">
    <w:name w:val="Название Знак"/>
    <w:basedOn w:val="Standard01"/>
    <w:link w:val="af0"/>
    <w:rsid w:val="003B6AB6"/>
    <w:rPr>
      <w:rFonts w:ascii="XO Thames" w:hAnsi="XO Thames"/>
      <w:b/>
      <w:sz w:val="52"/>
    </w:rPr>
  </w:style>
  <w:style w:type="character" w:customStyle="1" w:styleId="40">
    <w:name w:val="Заголовок 4 Знак"/>
    <w:link w:val="4"/>
    <w:rsid w:val="003B6AB6"/>
    <w:rPr>
      <w:rFonts w:ascii="XO Thames" w:hAnsi="XO Thames"/>
      <w:b/>
      <w:color w:val="595959"/>
      <w:sz w:val="26"/>
    </w:rPr>
  </w:style>
  <w:style w:type="paragraph" w:customStyle="1" w:styleId="-">
    <w:name w:val="Интернет-ссылка"/>
    <w:link w:val="-1"/>
    <w:rsid w:val="003B6AB6"/>
    <w:rPr>
      <w:color w:val="0000FF"/>
      <w:u w:val="single"/>
    </w:rPr>
  </w:style>
  <w:style w:type="character" w:customStyle="1" w:styleId="-1">
    <w:name w:val="Интернет-ссылка"/>
    <w:link w:val="-"/>
    <w:rsid w:val="003B6AB6"/>
    <w:rPr>
      <w:color w:val="0000FF"/>
      <w:u w:val="single"/>
    </w:rPr>
  </w:style>
  <w:style w:type="paragraph" w:customStyle="1" w:styleId="Contents600">
    <w:name w:val="Contents 6_0"/>
    <w:basedOn w:val="a"/>
    <w:link w:val="Contents601"/>
    <w:rsid w:val="003B6AB6"/>
    <w:pPr>
      <w:widowControl w:val="0"/>
    </w:pPr>
    <w:rPr>
      <w:rFonts w:ascii="Calibri" w:hAnsi="Calibri"/>
    </w:rPr>
  </w:style>
  <w:style w:type="character" w:customStyle="1" w:styleId="Contents601">
    <w:name w:val="Contents 6_0"/>
    <w:basedOn w:val="1"/>
    <w:link w:val="Contents600"/>
    <w:rsid w:val="003B6AB6"/>
    <w:rPr>
      <w:rFonts w:ascii="Calibri" w:hAnsi="Calibri"/>
    </w:rPr>
  </w:style>
  <w:style w:type="paragraph" w:customStyle="1" w:styleId="1e">
    <w:name w:val="Гиперссылка1"/>
    <w:link w:val="1f"/>
    <w:rsid w:val="003B6AB6"/>
    <w:rPr>
      <w:color w:val="0000FF"/>
      <w:u w:val="single"/>
    </w:rPr>
  </w:style>
  <w:style w:type="character" w:customStyle="1" w:styleId="1f">
    <w:name w:val="Гиперссылка1"/>
    <w:link w:val="1e"/>
    <w:rsid w:val="003B6AB6"/>
    <w:rPr>
      <w:color w:val="0000FF"/>
      <w:u w:val="single"/>
    </w:rPr>
  </w:style>
  <w:style w:type="character" w:customStyle="1" w:styleId="20">
    <w:name w:val="Заголовок 2 Знак"/>
    <w:link w:val="2"/>
    <w:rsid w:val="003B6AB6"/>
    <w:rPr>
      <w:rFonts w:ascii="XO Thames" w:hAnsi="XO Thames"/>
      <w:b/>
      <w:color w:val="00A0FF"/>
      <w:sz w:val="26"/>
    </w:rPr>
  </w:style>
  <w:style w:type="paragraph" w:customStyle="1" w:styleId="Contents800">
    <w:name w:val="Contents 8_0"/>
    <w:basedOn w:val="Standard00"/>
    <w:link w:val="Contents801"/>
    <w:rsid w:val="003B6AB6"/>
    <w:rPr>
      <w:rFonts w:ascii="Calibri" w:hAnsi="Calibri"/>
    </w:rPr>
  </w:style>
  <w:style w:type="character" w:customStyle="1" w:styleId="Contents801">
    <w:name w:val="Contents 8_0"/>
    <w:basedOn w:val="Standard01"/>
    <w:link w:val="Contents800"/>
    <w:rsid w:val="003B6AB6"/>
    <w:rPr>
      <w:rFonts w:ascii="Calibri" w:hAnsi="Calibri"/>
    </w:rPr>
  </w:style>
  <w:style w:type="paragraph" w:customStyle="1" w:styleId="1f0">
    <w:name w:val="Указатель1"/>
    <w:basedOn w:val="a"/>
    <w:link w:val="1f1"/>
    <w:rsid w:val="003B6AB6"/>
    <w:pPr>
      <w:widowControl w:val="0"/>
    </w:pPr>
    <w:rPr>
      <w:rFonts w:ascii="Calibri" w:hAnsi="Calibri"/>
    </w:rPr>
  </w:style>
  <w:style w:type="character" w:customStyle="1" w:styleId="1f1">
    <w:name w:val="Указатель1"/>
    <w:basedOn w:val="1"/>
    <w:link w:val="1f0"/>
    <w:rsid w:val="003B6AB6"/>
    <w:rPr>
      <w:rFonts w:ascii="Calibri" w:hAnsi="Calibri"/>
    </w:rPr>
  </w:style>
  <w:style w:type="paragraph" w:customStyle="1" w:styleId="HeaderandFooter00">
    <w:name w:val="Header and Footer_0"/>
    <w:link w:val="HeaderandFooter01"/>
    <w:rsid w:val="003B6AB6"/>
    <w:rPr>
      <w:rFonts w:ascii="XO Thames" w:hAnsi="XO Thames"/>
    </w:rPr>
  </w:style>
  <w:style w:type="character" w:customStyle="1" w:styleId="HeaderandFooter01">
    <w:name w:val="Header and Footer_0"/>
    <w:link w:val="HeaderandFooter00"/>
    <w:rsid w:val="003B6AB6"/>
    <w:rPr>
      <w:rFonts w:ascii="XO Thames" w:hAnsi="XO Thames"/>
    </w:rPr>
  </w:style>
  <w:style w:type="paragraph" w:customStyle="1" w:styleId="ListLabel1">
    <w:name w:val="ListLabel 1"/>
    <w:link w:val="ListLabel11"/>
    <w:rsid w:val="003B6AB6"/>
    <w:rPr>
      <w:rFonts w:ascii="PT Astra Serif" w:hAnsi="PT Astra Serif"/>
      <w:sz w:val="22"/>
    </w:rPr>
  </w:style>
  <w:style w:type="character" w:customStyle="1" w:styleId="ListLabel11">
    <w:name w:val="ListLabel 1"/>
    <w:link w:val="ListLabel1"/>
    <w:rsid w:val="003B6AB6"/>
    <w:rPr>
      <w:rFonts w:ascii="PT Astra Serif" w:hAnsi="PT Astra Serif"/>
      <w:sz w:val="22"/>
    </w:rPr>
  </w:style>
  <w:style w:type="table" w:styleId="af2">
    <w:name w:val="Table Grid"/>
    <w:basedOn w:val="a1"/>
    <w:rsid w:val="003B6A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hyperlink" Target="consultantplus://offline/ref=915245EDF75F3176075839897338275D0AE523D24BFD132B1D201BD7024E26948296EBC16C8F650DCB2F332223397819BA73AAFA2D84CC3FqEx6J"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8</Pages>
  <Words>5143</Words>
  <Characters>29320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Z407-3</cp:lastModifiedBy>
  <cp:revision>3</cp:revision>
  <cp:lastPrinted>2022-02-17T12:10:00Z</cp:lastPrinted>
  <dcterms:created xsi:type="dcterms:W3CDTF">2022-02-17T11:11:00Z</dcterms:created>
  <dcterms:modified xsi:type="dcterms:W3CDTF">2022-02-17T12:13:00Z</dcterms:modified>
</cp:coreProperties>
</file>