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DE6" w:rsidRDefault="00DB1B9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56DE6" w:rsidRPr="00770611" w:rsidRDefault="00456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DE6" w:rsidRDefault="00456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</w:p>
    <w:p w:rsidR="00456DE6" w:rsidRDefault="00456D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результатов реализации мер правового регулирования</w:t>
      </w:r>
    </w:p>
    <w:p w:rsidR="00456DE6" w:rsidRPr="00770611" w:rsidRDefault="00456D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5"/>
        <w:gridCol w:w="851"/>
        <w:gridCol w:w="3402"/>
        <w:gridCol w:w="1418"/>
        <w:gridCol w:w="1559"/>
        <w:gridCol w:w="1276"/>
        <w:gridCol w:w="1275"/>
      </w:tblGrid>
      <w:tr w:rsidR="00456DE6" w:rsidRPr="000A3B1F" w:rsidTr="00DB1B90">
        <w:trPr>
          <w:trHeight w:val="400"/>
          <w:tblCellSpacing w:w="5" w:type="nil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Вид акта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Сроки принятия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(результат</w:t>
            </w:r>
            <w:proofErr w:type="gramEnd"/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реализации;</w:t>
            </w:r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</w:p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отклонений)</w:t>
            </w:r>
          </w:p>
        </w:tc>
      </w:tr>
      <w:tr w:rsidR="00456DE6" w:rsidRPr="000A3B1F" w:rsidTr="00DB1B90">
        <w:trPr>
          <w:trHeight w:val="600"/>
          <w:tblCellSpacing w:w="5" w:type="nil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6DE6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56DE6" w:rsidRPr="000A3B1F" w:rsidTr="00DB1B90">
        <w:trPr>
          <w:trHeight w:val="400"/>
          <w:tblCellSpacing w:w="5" w:type="nil"/>
        </w:trPr>
        <w:tc>
          <w:tcPr>
            <w:tcW w:w="1020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6DE6" w:rsidRPr="000A3B1F" w:rsidRDefault="00456DE6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I. Меры правового регулирования, предусмотренные государственной</w:t>
            </w:r>
            <w:r w:rsidR="005B0377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</w:tr>
      <w:tr w:rsidR="004C5602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Закон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</w:t>
            </w:r>
            <w:hyperlink r:id="rId5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к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он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«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 порядке управления и распоряжения государственной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собственностью Курской области»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, связанных с изменениями федерального законодательства и законодательства Курской области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304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2014 - 2021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C5602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 w:rsidP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Закон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</w:t>
            </w:r>
            <w:hyperlink r:id="rId6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«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 приватизации государстве</w:t>
            </w:r>
            <w:r w:rsidR="00DB1B90" w:rsidRPr="000A3B1F">
              <w:rPr>
                <w:rFonts w:ascii="Times New Roman" w:hAnsi="Times New Roman" w:cs="Times New Roman"/>
                <w:sz w:val="20"/>
                <w:szCs w:val="20"/>
              </w:rPr>
              <w:t>нного имущества Курской области»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, связанных с изменениями федерального законодательства и законодательства Курской области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304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2014 - 2021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 w:rsidP="009E7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C5602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Закон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304614" w:rsidP="003046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/>
                <w:sz w:val="20"/>
                <w:szCs w:val="20"/>
              </w:rPr>
              <w:t>Внесение изменений в Закон Курской области «О разграничении полномочий органов государственной власти Курской области в сфере земельных отношений в Курской области», связанных с изменениями федерального законодательства и законодательства Курской области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304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2016 - 2021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614" w:rsidRPr="000A3B1F" w:rsidRDefault="00304614" w:rsidP="00304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24.09.2018 </w:t>
            </w:r>
          </w:p>
          <w:p w:rsidR="00304614" w:rsidRPr="000A3B1F" w:rsidRDefault="00304614" w:rsidP="00304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№ 45-ЗКО</w:t>
            </w:r>
          </w:p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C5602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EB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Закон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</w:t>
            </w:r>
            <w:hyperlink r:id="rId7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н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«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 порядке определения размера арендной платы, а также порядке, условиях и сроках внесения арендной платы за использование земельных участков, находящихся в государственной собственности Курской области или государственная собственн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>ость на которые не разграничена»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, связанных с изменениями федерального законодательства и законодательства Курской области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9D2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2014 – 2020 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>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175B" w:rsidRPr="000A3B1F" w:rsidRDefault="0055175B" w:rsidP="00551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утратил силу в связи с принятием </w:t>
            </w:r>
            <w:hyperlink r:id="rId8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Закона</w:t>
              </w:r>
            </w:hyperlink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от 03.04.2017 </w:t>
            </w:r>
          </w:p>
          <w:p w:rsidR="0055175B" w:rsidRPr="000A3B1F" w:rsidRDefault="0055175B" w:rsidP="00551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№ 9-ЗКО</w:t>
            </w:r>
          </w:p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602" w:rsidRPr="000A3B1F" w:rsidTr="006F7A3E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EB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Закон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</w:t>
            </w:r>
            <w:hyperlink r:id="rId9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Зак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</w:t>
              </w:r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н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Курской области «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 бесплатном предоставлении в собственность отдельным категориям граждан земельных участко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>в на территории Курской области»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, связанных с изменениями федерального законодательства и законодательства Курской области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4C5602" w:rsidP="007C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2014 - 202</w:t>
            </w:r>
            <w:r w:rsidR="007C4598" w:rsidRPr="000A3B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C4598" w:rsidRPr="000A3B1F" w:rsidRDefault="00770611" w:rsidP="007C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92C69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 w:rsidR="007C4598"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27.03.2018 </w:t>
            </w:r>
            <w:hyperlink r:id="rId10" w:history="1">
              <w:r w:rsidR="007C4598"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 15-ЗКО</w:t>
              </w:r>
            </w:hyperlink>
            <w:r w:rsidR="007C4598"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, </w:t>
            </w:r>
          </w:p>
          <w:p w:rsidR="00770611" w:rsidRPr="000A3B1F" w:rsidRDefault="007C4598" w:rsidP="007C45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24.09.2018 </w:t>
            </w:r>
            <w:hyperlink r:id="rId11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 45-ЗКО</w:t>
              </w:r>
            </w:hyperlink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)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602" w:rsidRPr="000A3B1F" w:rsidTr="006F7A3E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6F7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Постановление Губернатора Курской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9E73F0" w:rsidP="009E7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Внесение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изменений в </w:t>
            </w:r>
            <w:hyperlink r:id="rId12" w:history="1">
              <w:r w:rsidR="004C5602"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постановление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Губернатора Курской области «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>Об утверждении прогнозного плана (программы) приватизации областного имущества и основных направлений приватизации областного имущества на 201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9E7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2018-2020</w:t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="00C9749C" w:rsidRPr="000A3B1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4C5602" w:rsidRPr="000A3B1F">
              <w:rPr>
                <w:rFonts w:ascii="Times New Roman" w:hAnsi="Times New Roman" w:cs="Times New Roman"/>
                <w:sz w:val="20"/>
                <w:szCs w:val="20"/>
              </w:rPr>
              <w:t>(по мере возникновения необходимости)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6565" w:rsidRPr="000A3B1F" w:rsidRDefault="00056565" w:rsidP="0005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A3B1F">
              <w:rPr>
                <w:rFonts w:ascii="Times New Roman" w:eastAsia="Calibri" w:hAnsi="Times New Roman" w:cs="Times New Roman"/>
              </w:rPr>
              <w:t>06.06.2018 №</w:t>
            </w:r>
            <w:r w:rsidRPr="000A3B1F">
              <w:rPr>
                <w:rFonts w:ascii="Times New Roman" w:hAnsi="Times New Roman" w:cs="Times New Roman"/>
              </w:rPr>
              <w:t xml:space="preserve"> </w:t>
            </w:r>
            <w:r w:rsidRPr="000A3B1F">
              <w:rPr>
                <w:rFonts w:ascii="Times New Roman" w:eastAsia="Calibri" w:hAnsi="Times New Roman" w:cs="Times New Roman"/>
              </w:rPr>
              <w:t>191-пг,</w:t>
            </w:r>
          </w:p>
          <w:p w:rsidR="004C5602" w:rsidRPr="000A3B1F" w:rsidRDefault="00056565" w:rsidP="000565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eastAsia="Calibri" w:hAnsi="Times New Roman" w:cs="Times New Roman"/>
              </w:rPr>
              <w:t>19.12.2018 №</w:t>
            </w:r>
            <w:r w:rsidRPr="000A3B1F">
              <w:rPr>
                <w:rFonts w:ascii="Times New Roman" w:hAnsi="Times New Roman" w:cs="Times New Roman"/>
              </w:rPr>
              <w:t xml:space="preserve"> </w:t>
            </w:r>
            <w:r w:rsidRPr="000A3B1F">
              <w:rPr>
                <w:rFonts w:ascii="Times New Roman" w:eastAsia="Calibri" w:hAnsi="Times New Roman" w:cs="Times New Roman"/>
              </w:rPr>
              <w:t>525-пг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 w:rsidP="00EB4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602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6F7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</w:t>
            </w:r>
            <w:hyperlink r:id="rId13" w:history="1">
              <w:r w:rsidRPr="000A3B1F">
                <w:rPr>
                  <w:rFonts w:ascii="Times New Roman" w:hAnsi="Times New Roman" w:cs="Times New Roman"/>
                  <w:sz w:val="20"/>
                  <w:szCs w:val="20"/>
                </w:rPr>
                <w:t>постановление</w:t>
              </w:r>
            </w:hyperlink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Курской области «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 совершенствовании учета государственного им</w:t>
            </w:r>
            <w:r w:rsidR="00EB4B99" w:rsidRPr="000A3B1F">
              <w:rPr>
                <w:rFonts w:ascii="Times New Roman" w:hAnsi="Times New Roman" w:cs="Times New Roman"/>
                <w:sz w:val="20"/>
                <w:szCs w:val="20"/>
              </w:rPr>
              <w:t>ущества Курской области»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, связанных с изменениями федерального законодательства и законодательства Курской области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 w:rsidP="006F7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2014 - 202</w:t>
            </w:r>
            <w:r w:rsidR="006F7A3E" w:rsidRPr="000A3B1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5D6E" w:rsidRPr="000A3B1F" w:rsidRDefault="007B5D6E" w:rsidP="00B23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5602" w:rsidRPr="000A3B1F" w:rsidRDefault="004C5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1F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0A3B1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3B1F">
              <w:rPr>
                <w:rFonts w:ascii="Times New Roman" w:hAnsi="Times New Roman"/>
                <w:sz w:val="20"/>
                <w:szCs w:val="20"/>
              </w:rPr>
              <w:t>Постановление Администрации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0A3B1F">
            <w:pPr>
              <w:pStyle w:val="ConsPlusNormal"/>
              <w:snapToGrid w:val="0"/>
              <w:rPr>
                <w:rFonts w:ascii="Times New Roman" w:hAnsi="Times New Roman"/>
              </w:rPr>
            </w:pPr>
            <w:proofErr w:type="gramStart"/>
            <w:r w:rsidRPr="000A3B1F">
              <w:rPr>
                <w:rFonts w:ascii="Times New Roman" w:hAnsi="Times New Roman"/>
              </w:rPr>
              <w:t>Внесении изменений в постановление Администрации Курской области «О</w:t>
            </w:r>
            <w:r w:rsidRPr="000A3B1F">
              <w:rPr>
                <w:rFonts w:ascii="Times New Roman" w:eastAsia="Times New Roman" w:hAnsi="Times New Roman" w:cs="Times New Roman"/>
                <w:lang w:eastAsia="ru-RU"/>
              </w:rPr>
              <w:t>б утверждении порядка определения размера арендной платы за земельные участки, находящиеся в собственности Курской области, и земельные участки, государственная собственность на которые не разграничена, предоставленные в аренду без торгов»</w:t>
            </w:r>
            <w:r w:rsidRPr="000A3B1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0A3B1F">
              <w:rPr>
                <w:rFonts w:ascii="Times New Roman" w:hAnsi="Times New Roman" w:cs="Times New Roman"/>
              </w:rPr>
              <w:t xml:space="preserve"> связанных с изменениями федерального законодательства и законодательства Курской области</w:t>
            </w:r>
            <w:proofErr w:type="gramEnd"/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0A3B1F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3B1F">
              <w:rPr>
                <w:rFonts w:ascii="Times New Roman" w:hAnsi="Times New Roman"/>
                <w:sz w:val="20"/>
                <w:szCs w:val="20"/>
              </w:rPr>
              <w:t>2018 – 2021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E4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1F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государственную программу «Управление государственным имуществом Курской области»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2014 - 2020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0A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92C69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29.03.2018 </w:t>
            </w:r>
            <w:hyperlink r:id="rId14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 264-па</w:t>
              </w:r>
            </w:hyperlink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, </w:t>
            </w:r>
          </w:p>
          <w:p w:rsidR="000A3B1F" w:rsidRPr="000A3B1F" w:rsidRDefault="000A3B1F" w:rsidP="000A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92C69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07.09.2018 </w:t>
            </w:r>
            <w:hyperlink r:id="rId15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 720-па</w:t>
              </w:r>
            </w:hyperlink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, </w:t>
            </w:r>
          </w:p>
          <w:p w:rsidR="000A3B1F" w:rsidRPr="000A3B1F" w:rsidRDefault="000A3B1F" w:rsidP="000A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92C69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11.12.2018 </w:t>
            </w:r>
            <w:hyperlink r:id="rId16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№ 998-па</w:t>
              </w:r>
            </w:hyperlink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, </w:t>
            </w:r>
          </w:p>
          <w:p w:rsidR="000A3B1F" w:rsidRPr="000A3B1F" w:rsidRDefault="000A3B1F" w:rsidP="000A3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color w:val="392C69"/>
                <w:sz w:val="20"/>
                <w:szCs w:val="20"/>
              </w:rPr>
              <w:t xml:space="preserve">от 28.12.2018 </w:t>
            </w:r>
            <w:hyperlink r:id="rId17" w:history="1">
              <w:r w:rsidRPr="000A3B1F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№ 1086-па 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1F" w:rsidRPr="000A3B1F" w:rsidTr="00DB1B90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Решение комитета по управлению имуществом Курской области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Об утверждении результатов государственной кадастровой оценки земель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2018 - 2021 годы (по мере возникновения необходимости)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24.10.2018</w:t>
            </w:r>
          </w:p>
          <w:p w:rsidR="000A3B1F" w:rsidRPr="000A3B1F" w:rsidRDefault="000A3B1F" w:rsidP="00B20E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01-18/1304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4C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B1F" w:rsidRPr="000A3B1F" w:rsidTr="00203457">
        <w:trPr>
          <w:tblCellSpacing w:w="5" w:type="nil"/>
        </w:trPr>
        <w:tc>
          <w:tcPr>
            <w:tcW w:w="10206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II. Меры правового регулирования, предлагаемые к реализации с учетом положений государственной программы</w:t>
            </w:r>
          </w:p>
        </w:tc>
      </w:tr>
      <w:tr w:rsidR="000A3B1F" w:rsidTr="005B0377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0A3B1F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3B1F" w:rsidRPr="00EB4B99" w:rsidRDefault="000A3B1F" w:rsidP="005B0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B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F3004F" w:rsidRDefault="00BB2F48" w:rsidP="000A3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56DE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br/>
        </w:r>
      </w:hyperlink>
    </w:p>
    <w:sectPr w:rsidR="00F3004F" w:rsidSect="00DB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1637"/>
    <w:rsid w:val="00004DB2"/>
    <w:rsid w:val="00024D41"/>
    <w:rsid w:val="00052855"/>
    <w:rsid w:val="00056565"/>
    <w:rsid w:val="000610BD"/>
    <w:rsid w:val="00070E0A"/>
    <w:rsid w:val="00080F26"/>
    <w:rsid w:val="00082D23"/>
    <w:rsid w:val="000A3B1F"/>
    <w:rsid w:val="000C2573"/>
    <w:rsid w:val="000D0BA6"/>
    <w:rsid w:val="0016243B"/>
    <w:rsid w:val="00174B2B"/>
    <w:rsid w:val="001A46B7"/>
    <w:rsid w:val="0021139F"/>
    <w:rsid w:val="00217A91"/>
    <w:rsid w:val="00250684"/>
    <w:rsid w:val="00267DEA"/>
    <w:rsid w:val="00295747"/>
    <w:rsid w:val="00304614"/>
    <w:rsid w:val="00342FF4"/>
    <w:rsid w:val="00392C47"/>
    <w:rsid w:val="00396653"/>
    <w:rsid w:val="00412885"/>
    <w:rsid w:val="004372F3"/>
    <w:rsid w:val="00456DE6"/>
    <w:rsid w:val="00467A57"/>
    <w:rsid w:val="004C5602"/>
    <w:rsid w:val="004E0DA5"/>
    <w:rsid w:val="004F352F"/>
    <w:rsid w:val="00513F84"/>
    <w:rsid w:val="0055175B"/>
    <w:rsid w:val="00554046"/>
    <w:rsid w:val="00572EC2"/>
    <w:rsid w:val="00582CDD"/>
    <w:rsid w:val="005B0377"/>
    <w:rsid w:val="006B1B24"/>
    <w:rsid w:val="006D3E76"/>
    <w:rsid w:val="006F7A3E"/>
    <w:rsid w:val="007263E5"/>
    <w:rsid w:val="0073331E"/>
    <w:rsid w:val="00735E6A"/>
    <w:rsid w:val="00770611"/>
    <w:rsid w:val="00771B9E"/>
    <w:rsid w:val="00776F8A"/>
    <w:rsid w:val="007B5D6E"/>
    <w:rsid w:val="007B6ECA"/>
    <w:rsid w:val="007C4598"/>
    <w:rsid w:val="007F6AA8"/>
    <w:rsid w:val="00805B55"/>
    <w:rsid w:val="00965C55"/>
    <w:rsid w:val="009A321D"/>
    <w:rsid w:val="009D2C78"/>
    <w:rsid w:val="009E73F0"/>
    <w:rsid w:val="00A04385"/>
    <w:rsid w:val="00A11A69"/>
    <w:rsid w:val="00A73EC5"/>
    <w:rsid w:val="00AB4BA9"/>
    <w:rsid w:val="00AD361F"/>
    <w:rsid w:val="00B15E60"/>
    <w:rsid w:val="00B17652"/>
    <w:rsid w:val="00B23563"/>
    <w:rsid w:val="00B64FD0"/>
    <w:rsid w:val="00B90075"/>
    <w:rsid w:val="00BB2F48"/>
    <w:rsid w:val="00BC4F77"/>
    <w:rsid w:val="00C055CC"/>
    <w:rsid w:val="00C14CB7"/>
    <w:rsid w:val="00C51218"/>
    <w:rsid w:val="00C9749C"/>
    <w:rsid w:val="00CC5FB7"/>
    <w:rsid w:val="00CE26A4"/>
    <w:rsid w:val="00D95CDA"/>
    <w:rsid w:val="00DB1B90"/>
    <w:rsid w:val="00DC769A"/>
    <w:rsid w:val="00DC7B03"/>
    <w:rsid w:val="00DE013B"/>
    <w:rsid w:val="00E05763"/>
    <w:rsid w:val="00E46672"/>
    <w:rsid w:val="00E61637"/>
    <w:rsid w:val="00E848BC"/>
    <w:rsid w:val="00EA78DC"/>
    <w:rsid w:val="00EB4B99"/>
    <w:rsid w:val="00EC19BD"/>
    <w:rsid w:val="00EC59F9"/>
    <w:rsid w:val="00EC6A8B"/>
    <w:rsid w:val="00EC780A"/>
    <w:rsid w:val="00F3004F"/>
    <w:rsid w:val="00F65A37"/>
    <w:rsid w:val="00F74E27"/>
    <w:rsid w:val="00FF0ACF"/>
    <w:rsid w:val="00FF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DE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D95CD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95C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F300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0A3B1F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00772A247DC21FC1A2DA0DB7A225162A7327B7F21BC2B2056EEC3314087BE49DED9B582E46D7E7257B83E9C8E058BEFCC86FF09A601751170386L8z1L" TargetMode="External"/><Relationship Id="rId13" Type="http://schemas.openxmlformats.org/officeDocument/2006/relationships/hyperlink" Target="consultantplus://offline/ref=DBEB67EEE39ADA7644C31F84851B7BE0E2571D485E18A47724E4A218702DF9C0j7c6J" TargetMode="External"/><Relationship Id="rId18" Type="http://schemas.openxmlformats.org/officeDocument/2006/relationships/hyperlink" Target="consultantplus://offline/ref=067919E84D69F543FE83C0179BDC8F4023C21D3C8FE782A5E233BE6F5371054C08BFEEDDA2B895700821546AkB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EB67EEE39ADA7644C31F84851B7BE0E2571D485E12A3782FE4A218702DF9C0j7c6J" TargetMode="External"/><Relationship Id="rId12" Type="http://schemas.openxmlformats.org/officeDocument/2006/relationships/hyperlink" Target="consultantplus://offline/ref=DBEB67EEE39ADA7644C31F84851B7BE0E2571D485910A67522E4A218702DF9C0j7c6J" TargetMode="External"/><Relationship Id="rId17" Type="http://schemas.openxmlformats.org/officeDocument/2006/relationships/hyperlink" Target="consultantplus://offline/ref=94B9CBF7102DB0313BD014BA7F87CE5C5BA48309364155400EDB5CF566529B266EEC353794B27758CC1B635276CC7283231EA52AB1CA48E13E88F8kBh8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4B9CBF7102DB0313BD014BA7F87CE5C5BA483093640514B0ADB5CF566529B266EEC353794B27758CC1B635276CC7283231EA52AB1CA48E13E88F8kBh8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B67EEE39ADA7644C31F84851B7BE0E2571D485F18A07322E4A218702DF9C0j7c6J" TargetMode="External"/><Relationship Id="rId11" Type="http://schemas.openxmlformats.org/officeDocument/2006/relationships/hyperlink" Target="consultantplus://offline/ref=CDE67022A8C0F99B6649A249A9C8A4C4FAB42C221DE202672332AA6BD307C2FF7D79F0A386A052CC539F763BA85EAD683B9FFD595F438AC583B3A0nA05L" TargetMode="External"/><Relationship Id="rId5" Type="http://schemas.openxmlformats.org/officeDocument/2006/relationships/hyperlink" Target="consultantplus://offline/ref=DBEB67EEE39ADA7644C31F84851B7BE0E2571D485E15A17523E4A218702DF9C0j7c6J" TargetMode="External"/><Relationship Id="rId15" Type="http://schemas.openxmlformats.org/officeDocument/2006/relationships/hyperlink" Target="consultantplus://offline/ref=94B9CBF7102DB0313BD014BA7F87CE5C5BA483093646504505DB5CF566529B266EEC353794B27758CC1B635276CC7283231EA52AB1CA48E13E88F8kBh8M" TargetMode="External"/><Relationship Id="rId10" Type="http://schemas.openxmlformats.org/officeDocument/2006/relationships/hyperlink" Target="consultantplus://offline/ref=CDE67022A8C0F99B6649A249A9C8A4C4FAB42C221DE102672432AA6BD307C2FF7D79F0A386A052CC539F7432A85EAD683B9FFD595F438AC583B3A0nA05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EB67EEE39ADA7644C31F84851B7BE0E2571D485912A07126E4A218702DF9C0j7c6J" TargetMode="External"/><Relationship Id="rId14" Type="http://schemas.openxmlformats.org/officeDocument/2006/relationships/hyperlink" Target="consultantplus://offline/ref=94B9CBF7102DB0313BD014BA7F87CE5C5BA48309364255430BDB5CF566529B266EEC353794B27758CC1B635276CC7283231EA52AB1CA48E13E88F8kBh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9870B-5D62-44CD-89ED-D5FADAA4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2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Z407-6</dc:creator>
  <cp:lastModifiedBy>Z407-8</cp:lastModifiedBy>
  <cp:revision>26</cp:revision>
  <cp:lastPrinted>2016-03-14T15:26:00Z</cp:lastPrinted>
  <dcterms:created xsi:type="dcterms:W3CDTF">2015-01-20T08:44:00Z</dcterms:created>
  <dcterms:modified xsi:type="dcterms:W3CDTF">2019-02-19T12:34:00Z</dcterms:modified>
</cp:coreProperties>
</file>